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28030" w14:textId="77777777" w:rsidR="00EF46AE" w:rsidRDefault="00EF46AE">
      <w:pPr>
        <w:spacing w:before="5" w:after="0" w:line="360" w:lineRule="auto"/>
        <w:rPr>
          <w:sz w:val="13"/>
          <w:szCs w:val="13"/>
        </w:rPr>
      </w:pPr>
    </w:p>
    <w:p w14:paraId="36B64AF6" w14:textId="77777777" w:rsidR="00EF46AE" w:rsidRDefault="00EF46AE">
      <w:pPr>
        <w:spacing w:after="0" w:line="360" w:lineRule="auto"/>
        <w:rPr>
          <w:sz w:val="20"/>
          <w:szCs w:val="20"/>
          <w:lang w:eastAsia="zh-CN"/>
        </w:rPr>
      </w:pPr>
    </w:p>
    <w:p w14:paraId="2FF277B0" w14:textId="77777777" w:rsidR="00965370" w:rsidRDefault="00965370">
      <w:pPr>
        <w:spacing w:after="0" w:line="360" w:lineRule="auto"/>
        <w:rPr>
          <w:sz w:val="20"/>
          <w:szCs w:val="20"/>
          <w:lang w:eastAsia="zh-CN"/>
        </w:rPr>
      </w:pPr>
    </w:p>
    <w:p w14:paraId="0A668AD3" w14:textId="3DF48219" w:rsidR="00EF46AE" w:rsidRDefault="00EF46AE">
      <w:pPr>
        <w:spacing w:before="17" w:after="0" w:line="360" w:lineRule="auto"/>
        <w:rPr>
          <w:sz w:val="26"/>
          <w:szCs w:val="26"/>
          <w:lang w:eastAsia="zh-CN"/>
        </w:rPr>
      </w:pPr>
    </w:p>
    <w:p w14:paraId="623A8D7A" w14:textId="42B831F1" w:rsidR="00EF46AE" w:rsidRDefault="00354ECF">
      <w:pPr>
        <w:tabs>
          <w:tab w:val="left" w:pos="5080"/>
        </w:tabs>
        <w:spacing w:after="0" w:line="360" w:lineRule="auto"/>
        <w:jc w:val="center"/>
        <w:rPr>
          <w:rFonts w:ascii="微软雅黑" w:eastAsia="微软雅黑" w:hAnsi="微软雅黑" w:cs="微软雅黑"/>
          <w:sz w:val="48"/>
          <w:szCs w:val="48"/>
          <w:lang w:eastAsia="zh-CN"/>
        </w:rPr>
      </w:pPr>
      <w:r>
        <w:rPr>
          <w:rFonts w:ascii="微软雅黑" w:eastAsia="微软雅黑" w:hAnsi="微软雅黑" w:cs="Times New Roman"/>
          <w:sz w:val="48"/>
          <w:szCs w:val="48"/>
          <w:lang w:eastAsia="zh-CN"/>
        </w:rPr>
        <w:t>YZ600-D31</w:t>
      </w:r>
      <w:r w:rsidR="00965370">
        <w:rPr>
          <w:rFonts w:ascii="微软雅黑" w:eastAsia="微软雅黑" w:hAnsi="微软雅黑" w:cs="微软雅黑"/>
          <w:sz w:val="48"/>
          <w:szCs w:val="48"/>
          <w:lang w:eastAsia="zh-CN"/>
        </w:rPr>
        <w:t>分</w:t>
      </w:r>
      <w:r w:rsidR="00965370">
        <w:rPr>
          <w:rFonts w:ascii="微软雅黑" w:eastAsia="微软雅黑" w:hAnsi="微软雅黑" w:cs="微软雅黑" w:hint="eastAsia"/>
          <w:spacing w:val="5"/>
          <w:sz w:val="48"/>
          <w:szCs w:val="48"/>
          <w:lang w:eastAsia="zh-CN"/>
        </w:rPr>
        <w:t>散</w:t>
      </w:r>
      <w:r w:rsidR="00965370">
        <w:rPr>
          <w:rFonts w:ascii="微软雅黑" w:eastAsia="微软雅黑" w:hAnsi="微软雅黑" w:cs="微软雅黑"/>
          <w:sz w:val="48"/>
          <w:szCs w:val="48"/>
          <w:lang w:eastAsia="zh-CN"/>
        </w:rPr>
        <w:t>式</w:t>
      </w:r>
      <w:r w:rsidR="00965370">
        <w:rPr>
          <w:rFonts w:ascii="微软雅黑" w:eastAsia="微软雅黑" w:hAnsi="微软雅黑" w:cs="微软雅黑" w:hint="eastAsia"/>
          <w:sz w:val="48"/>
          <w:szCs w:val="48"/>
          <w:lang w:eastAsia="zh-CN"/>
        </w:rPr>
        <w:t>DTU</w:t>
      </w:r>
      <w:r w:rsidR="006B7049">
        <w:rPr>
          <w:rFonts w:ascii="微软雅黑" w:eastAsia="微软雅黑" w:hAnsi="微软雅黑" w:cs="Times New Roman" w:hint="eastAsia"/>
          <w:sz w:val="48"/>
          <w:szCs w:val="48"/>
          <w:lang w:eastAsia="zh-CN"/>
        </w:rPr>
        <w:t>公共单元</w:t>
      </w:r>
      <w:bookmarkStart w:id="0" w:name="_GoBack"/>
      <w:bookmarkEnd w:id="0"/>
    </w:p>
    <w:p w14:paraId="7B527AB3" w14:textId="6CC64A86" w:rsidR="00EF46AE" w:rsidRDefault="006B7049">
      <w:pPr>
        <w:spacing w:after="0" w:line="360" w:lineRule="auto"/>
        <w:jc w:val="center"/>
        <w:rPr>
          <w:rFonts w:ascii="微软雅黑" w:eastAsia="微软雅黑" w:hAnsi="微软雅黑" w:cs="Adobe 仿宋 Std R"/>
          <w:sz w:val="48"/>
          <w:szCs w:val="48"/>
          <w:lang w:eastAsia="zh-CN"/>
        </w:rPr>
      </w:pPr>
      <w:r>
        <w:rPr>
          <w:rFonts w:ascii="微软雅黑" w:eastAsia="微软雅黑" w:hAnsi="微软雅黑" w:cs="Adobe 仿宋 Std R"/>
          <w:sz w:val="48"/>
          <w:szCs w:val="48"/>
          <w:lang w:eastAsia="zh-CN"/>
        </w:rPr>
        <w:t>技</w:t>
      </w:r>
      <w:r>
        <w:rPr>
          <w:rFonts w:ascii="微软雅黑" w:eastAsia="微软雅黑" w:hAnsi="微软雅黑" w:cs="Adobe 仿宋 Std R"/>
          <w:spacing w:val="5"/>
          <w:sz w:val="48"/>
          <w:szCs w:val="48"/>
          <w:lang w:eastAsia="zh-CN"/>
        </w:rPr>
        <w:t>术</w:t>
      </w:r>
      <w:r>
        <w:rPr>
          <w:rFonts w:ascii="微软雅黑" w:eastAsia="微软雅黑" w:hAnsi="微软雅黑" w:cs="Adobe 仿宋 Std R" w:hint="eastAsia"/>
          <w:spacing w:val="5"/>
          <w:sz w:val="48"/>
          <w:szCs w:val="48"/>
          <w:lang w:eastAsia="zh-CN"/>
        </w:rPr>
        <w:t>使用</w:t>
      </w:r>
      <w:r>
        <w:rPr>
          <w:rFonts w:ascii="微软雅黑" w:eastAsia="微软雅黑" w:hAnsi="微软雅黑" w:cs="Adobe 仿宋 Std R"/>
          <w:sz w:val="48"/>
          <w:szCs w:val="48"/>
          <w:lang w:eastAsia="zh-CN"/>
        </w:rPr>
        <w:t>说</w:t>
      </w:r>
      <w:r>
        <w:rPr>
          <w:rFonts w:ascii="微软雅黑" w:eastAsia="微软雅黑" w:hAnsi="微软雅黑" w:cs="Adobe 仿宋 Std R"/>
          <w:spacing w:val="5"/>
          <w:sz w:val="48"/>
          <w:szCs w:val="48"/>
          <w:lang w:eastAsia="zh-CN"/>
        </w:rPr>
        <w:t>明</w:t>
      </w:r>
      <w:r>
        <w:rPr>
          <w:rFonts w:ascii="微软雅黑" w:eastAsia="微软雅黑" w:hAnsi="微软雅黑" w:cs="Adobe 仿宋 Std R"/>
          <w:sz w:val="48"/>
          <w:szCs w:val="48"/>
          <w:lang w:eastAsia="zh-CN"/>
        </w:rPr>
        <w:t>书</w:t>
      </w:r>
      <w:r>
        <w:rPr>
          <w:rFonts w:ascii="微软雅黑" w:eastAsia="微软雅黑" w:hAnsi="微软雅黑" w:cs="Adobe 仿宋 Std R" w:hint="eastAsia"/>
          <w:sz w:val="48"/>
          <w:szCs w:val="48"/>
          <w:lang w:eastAsia="zh-CN"/>
        </w:rPr>
        <w:t>（</w:t>
      </w:r>
      <w:r w:rsidR="00B41DCA">
        <w:rPr>
          <w:rFonts w:ascii="微软雅黑" w:eastAsia="微软雅黑" w:hAnsi="微软雅黑" w:cs="Adobe 仿宋 Std R" w:hint="eastAsia"/>
          <w:sz w:val="48"/>
          <w:szCs w:val="48"/>
          <w:lang w:eastAsia="zh-CN"/>
        </w:rPr>
        <w:t>V1.0</w:t>
      </w:r>
      <w:r>
        <w:rPr>
          <w:rFonts w:ascii="微软雅黑" w:eastAsia="微软雅黑" w:hAnsi="微软雅黑" w:cs="Adobe 仿宋 Std R" w:hint="eastAsia"/>
          <w:sz w:val="48"/>
          <w:szCs w:val="48"/>
          <w:lang w:eastAsia="zh-CN"/>
        </w:rPr>
        <w:t>）</w:t>
      </w:r>
    </w:p>
    <w:p w14:paraId="263A2F1F" w14:textId="77777777" w:rsidR="00EF46AE" w:rsidRDefault="00EF46AE">
      <w:pPr>
        <w:spacing w:after="0" w:line="360" w:lineRule="auto"/>
        <w:rPr>
          <w:sz w:val="20"/>
          <w:szCs w:val="20"/>
          <w:lang w:eastAsia="zh-CN"/>
        </w:rPr>
      </w:pPr>
    </w:p>
    <w:p w14:paraId="212E891D" w14:textId="77777777" w:rsidR="00EF46AE" w:rsidRDefault="00EF46AE">
      <w:pPr>
        <w:spacing w:after="0" w:line="360" w:lineRule="auto"/>
        <w:rPr>
          <w:sz w:val="20"/>
          <w:szCs w:val="20"/>
          <w:lang w:eastAsia="zh-CN"/>
        </w:rPr>
      </w:pPr>
    </w:p>
    <w:p w14:paraId="114ED0A4" w14:textId="57C15695" w:rsidR="00EF46AE" w:rsidRDefault="00224009">
      <w:pPr>
        <w:spacing w:after="0" w:line="360" w:lineRule="auto"/>
        <w:rPr>
          <w:sz w:val="20"/>
          <w:szCs w:val="20"/>
          <w:lang w:eastAsia="zh-CN"/>
        </w:rPr>
      </w:pPr>
      <w:r>
        <w:rPr>
          <w:noProof/>
          <w:lang w:eastAsia="zh-CN"/>
        </w:rPr>
        <w:drawing>
          <wp:inline distT="0" distB="0" distL="0" distR="0" wp14:anchorId="5D2773B0" wp14:editId="53C7F197">
            <wp:extent cx="5956300" cy="2528275"/>
            <wp:effectExtent l="0" t="0" r="0" b="0"/>
            <wp:docPr id="1" name="图片 1" descr="C:\Users\Dell\Documents\WXWork\1688851416312056\Cache\Image\2023-03\图形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XWork\1688851416312056\Cache\Image\2023-03\图形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6300" cy="2528275"/>
                    </a:xfrm>
                    <a:prstGeom prst="rect">
                      <a:avLst/>
                    </a:prstGeom>
                    <a:noFill/>
                    <a:ln>
                      <a:noFill/>
                    </a:ln>
                  </pic:spPr>
                </pic:pic>
              </a:graphicData>
            </a:graphic>
          </wp:inline>
        </w:drawing>
      </w:r>
    </w:p>
    <w:p w14:paraId="17A6D269" w14:textId="77777777" w:rsidR="00EF46AE" w:rsidRDefault="00EF46AE">
      <w:pPr>
        <w:spacing w:after="0" w:line="360" w:lineRule="auto"/>
        <w:rPr>
          <w:sz w:val="20"/>
          <w:szCs w:val="20"/>
          <w:lang w:eastAsia="zh-CN"/>
        </w:rPr>
      </w:pPr>
    </w:p>
    <w:p w14:paraId="75E2CDC6" w14:textId="77777777" w:rsidR="00EF46AE" w:rsidRDefault="00EF46AE">
      <w:pPr>
        <w:spacing w:after="0" w:line="360" w:lineRule="auto"/>
        <w:rPr>
          <w:sz w:val="20"/>
          <w:szCs w:val="20"/>
          <w:lang w:eastAsia="zh-CN"/>
        </w:rPr>
      </w:pPr>
    </w:p>
    <w:p w14:paraId="18FD17A6" w14:textId="77777777" w:rsidR="00EF46AE" w:rsidRDefault="00EF46AE">
      <w:pPr>
        <w:spacing w:after="0" w:line="360" w:lineRule="auto"/>
        <w:rPr>
          <w:sz w:val="20"/>
          <w:szCs w:val="20"/>
          <w:lang w:eastAsia="zh-CN"/>
        </w:rPr>
      </w:pPr>
    </w:p>
    <w:p w14:paraId="64D219B0" w14:textId="77777777" w:rsidR="00EF46AE" w:rsidRDefault="00EF46AE">
      <w:pPr>
        <w:spacing w:after="0" w:line="360" w:lineRule="auto"/>
        <w:rPr>
          <w:sz w:val="20"/>
          <w:szCs w:val="20"/>
          <w:lang w:eastAsia="zh-CN"/>
        </w:rPr>
      </w:pPr>
    </w:p>
    <w:p w14:paraId="6B306FAB" w14:textId="77777777" w:rsidR="00EF46AE" w:rsidRDefault="00EF46AE">
      <w:pPr>
        <w:spacing w:after="0" w:line="360" w:lineRule="auto"/>
        <w:rPr>
          <w:sz w:val="20"/>
          <w:szCs w:val="20"/>
          <w:lang w:eastAsia="zh-CN"/>
        </w:rPr>
      </w:pPr>
    </w:p>
    <w:p w14:paraId="3C38E131" w14:textId="77777777" w:rsidR="00EF46AE" w:rsidRDefault="00EF46AE" w:rsidP="009B63EF">
      <w:pPr>
        <w:spacing w:after="0" w:line="360" w:lineRule="auto"/>
        <w:rPr>
          <w:sz w:val="20"/>
          <w:szCs w:val="20"/>
          <w:lang w:eastAsia="zh-CN"/>
        </w:rPr>
      </w:pPr>
    </w:p>
    <w:p w14:paraId="6D23E832" w14:textId="0E25DDEF" w:rsidR="00EF46AE" w:rsidRDefault="00EF46AE">
      <w:pPr>
        <w:spacing w:after="0" w:line="360" w:lineRule="auto"/>
        <w:rPr>
          <w:sz w:val="20"/>
          <w:szCs w:val="20"/>
          <w:lang w:eastAsia="zh-CN"/>
        </w:rPr>
      </w:pPr>
    </w:p>
    <w:p w14:paraId="158FA660" w14:textId="77777777" w:rsidR="00EF46AE" w:rsidRDefault="00EF46AE">
      <w:pPr>
        <w:spacing w:before="8" w:after="0" w:line="360" w:lineRule="auto"/>
        <w:rPr>
          <w:lang w:eastAsia="zh-CN"/>
        </w:rPr>
      </w:pPr>
    </w:p>
    <w:p w14:paraId="42EE6D0B" w14:textId="77777777" w:rsidR="00EF46AE" w:rsidRDefault="00EF46AE">
      <w:pPr>
        <w:spacing w:after="0" w:line="360" w:lineRule="auto"/>
        <w:rPr>
          <w:rFonts w:ascii="Times New Roman" w:eastAsia="Times New Roman" w:hAnsi="Times New Roman" w:cs="Times New Roman"/>
          <w:sz w:val="20"/>
          <w:szCs w:val="20"/>
          <w:lang w:eastAsia="zh-CN"/>
        </w:rPr>
      </w:pPr>
    </w:p>
    <w:p w14:paraId="4FDA135D" w14:textId="79B3210D" w:rsidR="00EF46AE" w:rsidRDefault="00B41DCA">
      <w:pPr>
        <w:spacing w:before="97" w:after="0" w:line="360" w:lineRule="auto"/>
        <w:jc w:val="center"/>
        <w:rPr>
          <w:rFonts w:ascii="微软雅黑" w:eastAsia="微软雅黑" w:hAnsi="微软雅黑" w:cs="微软雅黑"/>
          <w:sz w:val="44"/>
          <w:szCs w:val="44"/>
          <w:lang w:eastAsia="zh-CN"/>
        </w:rPr>
      </w:pPr>
      <w:r>
        <w:rPr>
          <w:rFonts w:ascii="微软雅黑" w:eastAsia="微软雅黑" w:hAnsi="微软雅黑" w:cs="微软雅黑" w:hint="eastAsia"/>
          <w:sz w:val="44"/>
          <w:szCs w:val="44"/>
          <w:lang w:eastAsia="zh-CN"/>
        </w:rPr>
        <w:t>西安市远征科技（集团）</w:t>
      </w:r>
      <w:r w:rsidR="006B7049">
        <w:rPr>
          <w:rFonts w:ascii="微软雅黑" w:eastAsia="微软雅黑" w:hAnsi="微软雅黑" w:cs="微软雅黑" w:hint="eastAsia"/>
          <w:sz w:val="44"/>
          <w:szCs w:val="44"/>
          <w:lang w:eastAsia="zh-CN"/>
        </w:rPr>
        <w:t>有限公司</w:t>
      </w:r>
    </w:p>
    <w:p w14:paraId="4FFDD8E1" w14:textId="65A055BD" w:rsidR="00EF46AE" w:rsidRDefault="006B7049" w:rsidP="006B7049">
      <w:pPr>
        <w:rPr>
          <w:rFonts w:ascii="微软雅黑" w:eastAsia="微软雅黑" w:hAnsi="微软雅黑" w:cs="Adobe 仿宋 Std R"/>
          <w:sz w:val="30"/>
          <w:szCs w:val="30"/>
          <w:lang w:eastAsia="zh-CN"/>
        </w:rPr>
      </w:pPr>
      <w:r>
        <w:rPr>
          <w:lang w:eastAsia="zh-CN"/>
        </w:rPr>
        <w:br w:type="page"/>
      </w:r>
      <w:r>
        <w:rPr>
          <w:rFonts w:ascii="微软雅黑" w:eastAsia="微软雅黑" w:hAnsi="微软雅黑" w:cs="Adobe 仿宋 Std R"/>
          <w:sz w:val="30"/>
          <w:szCs w:val="30"/>
          <w:lang w:eastAsia="zh-CN"/>
        </w:rPr>
        <w:lastRenderedPageBreak/>
        <w:t>前言</w:t>
      </w:r>
    </w:p>
    <w:p w14:paraId="587608FA" w14:textId="77777777" w:rsidR="00EF46AE" w:rsidRDefault="006B7049">
      <w:pPr>
        <w:spacing w:after="0" w:line="300" w:lineRule="auto"/>
        <w:ind w:firstLineChars="200" w:firstLine="600"/>
        <w:rPr>
          <w:rFonts w:ascii="微软雅黑" w:eastAsia="微软雅黑" w:hAnsi="微软雅黑" w:cs="Adobe 仿宋 Std R"/>
          <w:sz w:val="30"/>
          <w:szCs w:val="30"/>
          <w:lang w:eastAsia="zh-CN"/>
        </w:rPr>
      </w:pPr>
      <w:r>
        <w:rPr>
          <w:rFonts w:ascii="微软雅黑" w:eastAsia="微软雅黑" w:hAnsi="微软雅黑" w:cs="Adobe 仿宋 Std R"/>
          <w:sz w:val="30"/>
          <w:szCs w:val="30"/>
          <w:lang w:eastAsia="zh-CN"/>
        </w:rPr>
        <w:t>使用产</w:t>
      </w:r>
      <w:r>
        <w:rPr>
          <w:rFonts w:ascii="微软雅黑" w:eastAsia="微软雅黑" w:hAnsi="微软雅黑" w:cs="Adobe 仿宋 Std R"/>
          <w:spacing w:val="-3"/>
          <w:sz w:val="30"/>
          <w:szCs w:val="30"/>
          <w:lang w:eastAsia="zh-CN"/>
        </w:rPr>
        <w:t>品</w:t>
      </w:r>
      <w:r>
        <w:rPr>
          <w:rFonts w:ascii="微软雅黑" w:eastAsia="微软雅黑" w:hAnsi="微软雅黑" w:cs="Adobe 仿宋 Std R"/>
          <w:sz w:val="30"/>
          <w:szCs w:val="30"/>
          <w:lang w:eastAsia="zh-CN"/>
        </w:rPr>
        <w:t>前</w:t>
      </w:r>
      <w:r>
        <w:rPr>
          <w:rFonts w:ascii="微软雅黑" w:eastAsia="微软雅黑" w:hAnsi="微软雅黑" w:cs="Adobe 仿宋 Std R"/>
          <w:spacing w:val="-3"/>
          <w:sz w:val="30"/>
          <w:szCs w:val="30"/>
          <w:lang w:eastAsia="zh-CN"/>
        </w:rPr>
        <w:t>，</w:t>
      </w:r>
      <w:r>
        <w:rPr>
          <w:rFonts w:ascii="微软雅黑" w:eastAsia="微软雅黑" w:hAnsi="微软雅黑" w:cs="Adobe 仿宋 Std R"/>
          <w:sz w:val="30"/>
          <w:szCs w:val="30"/>
          <w:lang w:eastAsia="zh-CN"/>
        </w:rPr>
        <w:t>请仔细阅读本章</w:t>
      </w:r>
      <w:r>
        <w:rPr>
          <w:rFonts w:ascii="微软雅黑" w:eastAsia="微软雅黑" w:hAnsi="微软雅黑" w:cs="Adobe 仿宋 Std R"/>
          <w:spacing w:val="-5"/>
          <w:sz w:val="30"/>
          <w:szCs w:val="30"/>
          <w:lang w:eastAsia="zh-CN"/>
        </w:rPr>
        <w:t>节</w:t>
      </w:r>
      <w:r>
        <w:rPr>
          <w:rFonts w:ascii="微软雅黑" w:eastAsia="微软雅黑" w:hAnsi="微软雅黑" w:cs="Adobe 仿宋 Std R"/>
          <w:sz w:val="30"/>
          <w:szCs w:val="30"/>
          <w:lang w:eastAsia="zh-CN"/>
        </w:rPr>
        <w:t>！</w:t>
      </w:r>
    </w:p>
    <w:p w14:paraId="43434579" w14:textId="5197EEEA"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本章叙述了使用产品前的安全预防建议。在安装和使用时，本章内容必须全部阅读和充分理解。忽略说明书中相关警示，因不当操作造成的危害，本公司不承担相应责任。</w:t>
      </w:r>
    </w:p>
    <w:p w14:paraId="06CD06F5" w14:textId="77777777" w:rsidR="00EF46AE" w:rsidRDefault="006B7049">
      <w:pPr>
        <w:spacing w:after="0" w:line="300" w:lineRule="auto"/>
        <w:ind w:leftChars="190" w:left="628" w:hangingChars="100" w:hanging="21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在对本装置做任何操作前，相关专业人员必须仔细阅读本说明书，熟悉相关内容</w:t>
      </w:r>
      <w:r>
        <w:rPr>
          <w:rFonts w:ascii="微软雅黑" w:eastAsia="微软雅黑" w:hAnsi="微软雅黑" w:cs="微软雅黑" w:hint="eastAsia"/>
          <w:sz w:val="21"/>
          <w:szCs w:val="21"/>
          <w:lang w:eastAsia="zh-CN"/>
        </w:rPr>
        <w:t xml:space="preserve">。               </w:t>
      </w:r>
    </w:p>
    <w:p w14:paraId="029089DF" w14:textId="77777777" w:rsidR="00EF46AE" w:rsidRDefault="006B7049">
      <w:pPr>
        <w:spacing w:after="0" w:line="300" w:lineRule="auto"/>
        <w:ind w:leftChars="190" w:left="628" w:hangingChars="100" w:hanging="210"/>
        <w:rPr>
          <w:rFonts w:ascii="微软雅黑" w:eastAsia="微软雅黑" w:hAnsi="微软雅黑" w:cs="微软雅黑"/>
          <w:sz w:val="21"/>
          <w:szCs w:val="21"/>
          <w:lang w:eastAsia="zh-CN"/>
        </w:rPr>
      </w:pPr>
      <w:proofErr w:type="gramStart"/>
      <w:r>
        <w:rPr>
          <w:rFonts w:ascii="微软雅黑" w:eastAsia="微软雅黑" w:hAnsi="微软雅黑" w:cs="微软雅黑"/>
          <w:sz w:val="21"/>
          <w:szCs w:val="21"/>
          <w:lang w:eastAsia="zh-CN"/>
        </w:rPr>
        <w:t>操本说明书</w:t>
      </w:r>
      <w:proofErr w:type="gramEnd"/>
      <w:r>
        <w:rPr>
          <w:rFonts w:ascii="微软雅黑" w:eastAsia="微软雅黑" w:hAnsi="微软雅黑" w:cs="微软雅黑"/>
          <w:sz w:val="21"/>
          <w:szCs w:val="21"/>
          <w:lang w:eastAsia="zh-CN"/>
        </w:rPr>
        <w:t xml:space="preserve">中将会用到以下标准定义： </w:t>
      </w:r>
    </w:p>
    <w:p w14:paraId="7E05F192"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危险！意味着如果安全预防措施被忽视，则会导致人员亡，严重的人身伤害，或设备的严重损坏。</w:t>
      </w:r>
    </w:p>
    <w:p w14:paraId="45116BC5"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警告！意味着如果安全预防措施被忽视，则可能导致人员死亡，严重的人身伤害，或设备的严重损坏。 </w:t>
      </w:r>
    </w:p>
    <w:p w14:paraId="48604D8A"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警示！意味着如果安全预防措施被忽视，则可能导致轻微的人身伤害或设备坏。</w:t>
      </w:r>
    </w:p>
    <w:p w14:paraId="318B9355"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本条特别适合于对装置的损坏及可能对被保护设备的损坏。</w:t>
      </w:r>
    </w:p>
    <w:p w14:paraId="529FE271" w14:textId="77777777" w:rsidR="00EF46AE" w:rsidRDefault="006B7049">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危险！</w:t>
      </w:r>
    </w:p>
    <w:p w14:paraId="5ABEFC97" w14:textId="77777777" w:rsidR="00EF46AE" w:rsidRDefault="006B7049">
      <w:pPr>
        <w:spacing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在一次系统带电运行时，绝对不允许将与装置连接的电流互感器二次开路！该回路开路可能会产生极端危险的高压；绝对不允许将与装置连接的电压互感器二次短路！该回路短路可能会产生极端危险的短路电弧；</w:t>
      </w:r>
    </w:p>
    <w:p w14:paraId="6BED0A24" w14:textId="77777777" w:rsidR="00EF46AE" w:rsidRDefault="006B7049">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警告！</w:t>
      </w:r>
    </w:p>
    <w:p w14:paraId="7FAAE662"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电气设备在运行时，装置的某些部件可能带有高压。不正确的操作可能导致严重的人身伤害和 设备损坏。</w:t>
      </w:r>
    </w:p>
    <w:p w14:paraId="5A553F9A"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只有具备资质的合格专业人员才允许对装置或在装置临近工作。工作人员应熟知本说明书中提 到的注意事项和工作流程，以及安全规定。</w:t>
      </w:r>
    </w:p>
    <w:p w14:paraId="1375D67B"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特别注意：一些通用的工作于高压带电设备的工作规则必须遵守，否则可能导致严重的人身伤 亡和设备损坏。</w:t>
      </w:r>
    </w:p>
    <w:p w14:paraId="2AB1F6DD" w14:textId="77777777" w:rsidR="00EF46AE" w:rsidRDefault="006B7049">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警示！ </w:t>
      </w:r>
    </w:p>
    <w:p w14:paraId="08584F62" w14:textId="77777777" w:rsidR="00EF46AE" w:rsidRDefault="006B7049">
      <w:pPr>
        <w:tabs>
          <w:tab w:val="left" w:pos="560"/>
        </w:tabs>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地</w:t>
      </w:r>
      <w:r>
        <w:rPr>
          <w:rFonts w:ascii="微软雅黑" w:eastAsia="微软雅黑" w:hAnsi="微软雅黑" w:cs="微软雅黑"/>
          <w:sz w:val="21"/>
          <w:szCs w:val="21"/>
          <w:lang w:eastAsia="zh-CN"/>
        </w:rPr>
        <w:t>端</w:t>
      </w:r>
      <w:r>
        <w:rPr>
          <w:rFonts w:ascii="微软雅黑" w:eastAsia="微软雅黑" w:hAnsi="微软雅黑" w:cs="微软雅黑"/>
          <w:spacing w:val="-2"/>
          <w:sz w:val="21"/>
          <w:szCs w:val="21"/>
          <w:lang w:eastAsia="zh-CN"/>
        </w:rPr>
        <w:t>子</w:t>
      </w:r>
      <w:r>
        <w:rPr>
          <w:rFonts w:ascii="微软雅黑" w:eastAsia="微软雅黑" w:hAnsi="微软雅黑" w:cs="微软雅黑"/>
          <w:sz w:val="21"/>
          <w:szCs w:val="21"/>
          <w:lang w:eastAsia="zh-CN"/>
        </w:rPr>
        <w:t>必</w:t>
      </w:r>
      <w:r>
        <w:rPr>
          <w:rFonts w:ascii="微软雅黑" w:eastAsia="微软雅黑" w:hAnsi="微软雅黑" w:cs="微软雅黑"/>
          <w:spacing w:val="-4"/>
          <w:sz w:val="21"/>
          <w:szCs w:val="21"/>
          <w:lang w:eastAsia="zh-CN"/>
        </w:rPr>
        <w:t>须</w:t>
      </w:r>
      <w:r>
        <w:rPr>
          <w:rFonts w:ascii="微软雅黑" w:eastAsia="微软雅黑" w:hAnsi="微软雅黑" w:cs="微软雅黑"/>
          <w:sz w:val="21"/>
          <w:szCs w:val="21"/>
          <w:lang w:eastAsia="zh-CN"/>
        </w:rPr>
        <w:t>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接地。 装置</w:t>
      </w:r>
      <w:r>
        <w:rPr>
          <w:rFonts w:ascii="微软雅黑" w:eastAsia="微软雅黑" w:hAnsi="微软雅黑" w:cs="微软雅黑"/>
          <w:spacing w:val="-2"/>
          <w:sz w:val="21"/>
          <w:szCs w:val="21"/>
          <w:lang w:eastAsia="zh-CN"/>
        </w:rPr>
        <w:t>只</w:t>
      </w:r>
      <w:r>
        <w:rPr>
          <w:rFonts w:ascii="微软雅黑" w:eastAsia="微软雅黑" w:hAnsi="微软雅黑" w:cs="微软雅黑"/>
          <w:sz w:val="21"/>
          <w:szCs w:val="21"/>
          <w:lang w:eastAsia="zh-CN"/>
        </w:rPr>
        <w:t>允</w:t>
      </w:r>
      <w:r>
        <w:rPr>
          <w:rFonts w:ascii="微软雅黑" w:eastAsia="微软雅黑" w:hAnsi="微软雅黑" w:cs="微软雅黑"/>
          <w:spacing w:val="-2"/>
          <w:sz w:val="21"/>
          <w:szCs w:val="21"/>
          <w:lang w:eastAsia="zh-CN"/>
        </w:rPr>
        <w:t>许</w:t>
      </w:r>
      <w:r>
        <w:rPr>
          <w:rFonts w:ascii="微软雅黑" w:eastAsia="微软雅黑" w:hAnsi="微软雅黑" w:cs="微软雅黑"/>
          <w:sz w:val="21"/>
          <w:szCs w:val="21"/>
          <w:lang w:eastAsia="zh-CN"/>
        </w:rPr>
        <w:t>运</w:t>
      </w:r>
      <w:r>
        <w:rPr>
          <w:rFonts w:ascii="微软雅黑" w:eastAsia="微软雅黑" w:hAnsi="微软雅黑" w:cs="微软雅黑"/>
          <w:spacing w:val="-2"/>
          <w:sz w:val="21"/>
          <w:szCs w:val="21"/>
          <w:lang w:eastAsia="zh-CN"/>
        </w:rPr>
        <w:t>行</w:t>
      </w:r>
      <w:r>
        <w:rPr>
          <w:rFonts w:ascii="微软雅黑" w:eastAsia="微软雅黑" w:hAnsi="微软雅黑" w:cs="微软雅黑"/>
          <w:sz w:val="21"/>
          <w:szCs w:val="21"/>
          <w:lang w:eastAsia="zh-CN"/>
        </w:rPr>
        <w:t>在</w:t>
      </w:r>
      <w:r>
        <w:rPr>
          <w:rFonts w:ascii="微软雅黑" w:eastAsia="微软雅黑" w:hAnsi="微软雅黑" w:cs="微软雅黑"/>
          <w:spacing w:val="-4"/>
          <w:sz w:val="21"/>
          <w:szCs w:val="21"/>
          <w:lang w:eastAsia="zh-CN"/>
        </w:rPr>
        <w:t>技</w:t>
      </w:r>
      <w:r>
        <w:rPr>
          <w:rFonts w:ascii="微软雅黑" w:eastAsia="微软雅黑" w:hAnsi="微软雅黑" w:cs="微软雅黑"/>
          <w:sz w:val="21"/>
          <w:szCs w:val="21"/>
          <w:lang w:eastAsia="zh-CN"/>
        </w:rPr>
        <w:t>术</w:t>
      </w:r>
      <w:r>
        <w:rPr>
          <w:rFonts w:ascii="微软雅黑" w:eastAsia="微软雅黑" w:hAnsi="微软雅黑" w:cs="微软雅黑"/>
          <w:spacing w:val="-2"/>
          <w:sz w:val="21"/>
          <w:szCs w:val="21"/>
          <w:lang w:eastAsia="zh-CN"/>
        </w:rPr>
        <w:t>参</w:t>
      </w:r>
      <w:r>
        <w:rPr>
          <w:rFonts w:ascii="微软雅黑" w:eastAsia="微软雅黑" w:hAnsi="微软雅黑" w:cs="微软雅黑"/>
          <w:sz w:val="21"/>
          <w:szCs w:val="21"/>
          <w:lang w:eastAsia="zh-CN"/>
        </w:rPr>
        <w:t>数所</w:t>
      </w:r>
      <w:r>
        <w:rPr>
          <w:rFonts w:ascii="微软雅黑" w:eastAsia="微软雅黑" w:hAnsi="微软雅黑" w:cs="微软雅黑"/>
          <w:spacing w:val="-2"/>
          <w:sz w:val="21"/>
          <w:szCs w:val="21"/>
          <w:lang w:eastAsia="zh-CN"/>
        </w:rPr>
        <w:t>规</w:t>
      </w:r>
      <w:r>
        <w:rPr>
          <w:rFonts w:ascii="微软雅黑" w:eastAsia="微软雅黑" w:hAnsi="微软雅黑" w:cs="微软雅黑"/>
          <w:sz w:val="21"/>
          <w:szCs w:val="21"/>
          <w:lang w:eastAsia="zh-CN"/>
        </w:rPr>
        <w:t>定</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大</w:t>
      </w:r>
      <w:r>
        <w:rPr>
          <w:rFonts w:ascii="微软雅黑" w:eastAsia="微软雅黑" w:hAnsi="微软雅黑" w:cs="微软雅黑"/>
          <w:spacing w:val="-2"/>
          <w:sz w:val="21"/>
          <w:szCs w:val="21"/>
          <w:lang w:eastAsia="zh-CN"/>
        </w:rPr>
        <w:t>气</w:t>
      </w:r>
      <w:r>
        <w:rPr>
          <w:rFonts w:ascii="微软雅黑" w:eastAsia="微软雅黑" w:hAnsi="微软雅黑" w:cs="微软雅黑"/>
          <w:sz w:val="21"/>
          <w:szCs w:val="21"/>
          <w:lang w:eastAsia="zh-CN"/>
        </w:rPr>
        <w:t>环</w:t>
      </w:r>
      <w:r>
        <w:rPr>
          <w:rFonts w:ascii="微软雅黑" w:eastAsia="微软雅黑" w:hAnsi="微软雅黑" w:cs="微软雅黑"/>
          <w:spacing w:val="-2"/>
          <w:sz w:val="21"/>
          <w:szCs w:val="21"/>
          <w:lang w:eastAsia="zh-CN"/>
        </w:rPr>
        <w:t>境</w:t>
      </w:r>
      <w:r>
        <w:rPr>
          <w:rFonts w:ascii="微软雅黑" w:eastAsia="微软雅黑" w:hAnsi="微软雅黑" w:cs="微软雅黑"/>
          <w:sz w:val="21"/>
          <w:szCs w:val="21"/>
          <w:lang w:eastAsia="zh-CN"/>
        </w:rPr>
        <w:t>中</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而且</w:t>
      </w:r>
      <w:r>
        <w:rPr>
          <w:rFonts w:ascii="微软雅黑" w:eastAsia="微软雅黑" w:hAnsi="微软雅黑" w:cs="微软雅黑"/>
          <w:spacing w:val="-4"/>
          <w:sz w:val="21"/>
          <w:szCs w:val="21"/>
          <w:lang w:eastAsia="zh-CN"/>
        </w:rPr>
        <w:t>运</w:t>
      </w:r>
      <w:r>
        <w:rPr>
          <w:rFonts w:ascii="微软雅黑" w:eastAsia="微软雅黑" w:hAnsi="微软雅黑" w:cs="微软雅黑"/>
          <w:sz w:val="21"/>
          <w:szCs w:val="21"/>
          <w:lang w:eastAsia="zh-CN"/>
        </w:rPr>
        <w:t>行</w:t>
      </w:r>
      <w:r>
        <w:rPr>
          <w:rFonts w:ascii="微软雅黑" w:eastAsia="微软雅黑" w:hAnsi="微软雅黑" w:cs="微软雅黑"/>
          <w:spacing w:val="-2"/>
          <w:sz w:val="21"/>
          <w:szCs w:val="21"/>
          <w:lang w:eastAsia="zh-CN"/>
        </w:rPr>
        <w:t>环</w:t>
      </w:r>
      <w:r>
        <w:rPr>
          <w:rFonts w:ascii="微软雅黑" w:eastAsia="微软雅黑" w:hAnsi="微软雅黑" w:cs="微软雅黑"/>
          <w:sz w:val="21"/>
          <w:szCs w:val="21"/>
          <w:lang w:eastAsia="zh-CN"/>
        </w:rPr>
        <w:t>境</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能</w:t>
      </w:r>
      <w:r>
        <w:rPr>
          <w:rFonts w:ascii="微软雅黑" w:eastAsia="微软雅黑" w:hAnsi="微软雅黑" w:cs="微软雅黑"/>
          <w:spacing w:val="-2"/>
          <w:sz w:val="21"/>
          <w:szCs w:val="21"/>
          <w:lang w:eastAsia="zh-CN"/>
        </w:rPr>
        <w:t>存</w:t>
      </w:r>
      <w:r>
        <w:rPr>
          <w:rFonts w:ascii="微软雅黑" w:eastAsia="微软雅黑" w:hAnsi="微软雅黑" w:cs="微软雅黑"/>
          <w:sz w:val="21"/>
          <w:szCs w:val="21"/>
          <w:lang w:eastAsia="zh-CN"/>
        </w:rPr>
        <w:t>在</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正常</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震</w:t>
      </w:r>
      <w:r>
        <w:rPr>
          <w:rFonts w:ascii="微软雅黑" w:eastAsia="微软雅黑" w:hAnsi="微软雅黑" w:cs="微软雅黑"/>
          <w:spacing w:val="-2"/>
          <w:sz w:val="21"/>
          <w:szCs w:val="21"/>
          <w:lang w:eastAsia="zh-CN"/>
        </w:rPr>
        <w:t>动</w:t>
      </w:r>
      <w:r>
        <w:rPr>
          <w:rFonts w:ascii="微软雅黑" w:eastAsia="微软雅黑" w:hAnsi="微软雅黑" w:cs="微软雅黑"/>
          <w:sz w:val="21"/>
          <w:szCs w:val="21"/>
          <w:lang w:eastAsia="zh-CN"/>
        </w:rPr>
        <w:t>。 在接</w:t>
      </w:r>
      <w:r>
        <w:rPr>
          <w:rFonts w:ascii="微软雅黑" w:eastAsia="微软雅黑" w:hAnsi="微软雅黑" w:cs="微软雅黑"/>
          <w:spacing w:val="-2"/>
          <w:sz w:val="21"/>
          <w:szCs w:val="21"/>
          <w:lang w:eastAsia="zh-CN"/>
        </w:rPr>
        <w:t>入</w:t>
      </w:r>
      <w:r>
        <w:rPr>
          <w:rFonts w:ascii="微软雅黑" w:eastAsia="微软雅黑" w:hAnsi="微软雅黑" w:cs="微软雅黑"/>
          <w:sz w:val="21"/>
          <w:szCs w:val="21"/>
          <w:lang w:eastAsia="zh-CN"/>
        </w:rPr>
        <w:t>交</w:t>
      </w:r>
      <w:r>
        <w:rPr>
          <w:rFonts w:ascii="微软雅黑" w:eastAsia="微软雅黑" w:hAnsi="微软雅黑" w:cs="微软雅黑"/>
          <w:spacing w:val="-2"/>
          <w:sz w:val="21"/>
          <w:szCs w:val="21"/>
          <w:lang w:eastAsia="zh-CN"/>
        </w:rPr>
        <w:t>流</w:t>
      </w:r>
      <w:r>
        <w:rPr>
          <w:rFonts w:ascii="微软雅黑" w:eastAsia="微软雅黑" w:hAnsi="微软雅黑" w:cs="微软雅黑"/>
          <w:sz w:val="21"/>
          <w:szCs w:val="21"/>
          <w:lang w:eastAsia="zh-CN"/>
        </w:rPr>
        <w:t>电</w:t>
      </w:r>
      <w:r>
        <w:rPr>
          <w:rFonts w:ascii="微软雅黑" w:eastAsia="微软雅黑" w:hAnsi="微软雅黑" w:cs="微软雅黑"/>
          <w:spacing w:val="-2"/>
          <w:sz w:val="21"/>
          <w:szCs w:val="21"/>
          <w:lang w:eastAsia="zh-CN"/>
        </w:rPr>
        <w:t>压</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流</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或电</w:t>
      </w:r>
      <w:r>
        <w:rPr>
          <w:rFonts w:ascii="微软雅黑" w:eastAsia="微软雅黑" w:hAnsi="微软雅黑" w:cs="微软雅黑"/>
          <w:spacing w:val="-2"/>
          <w:sz w:val="21"/>
          <w:szCs w:val="21"/>
          <w:lang w:eastAsia="zh-CN"/>
        </w:rPr>
        <w:t>源</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请</w:t>
      </w:r>
      <w:r>
        <w:rPr>
          <w:rFonts w:ascii="微软雅黑" w:eastAsia="微软雅黑" w:hAnsi="微软雅黑" w:cs="微软雅黑"/>
          <w:spacing w:val="-2"/>
          <w:sz w:val="21"/>
          <w:szCs w:val="21"/>
          <w:lang w:eastAsia="zh-CN"/>
        </w:rPr>
        <w:t>确</w:t>
      </w:r>
      <w:r>
        <w:rPr>
          <w:rFonts w:ascii="微软雅黑" w:eastAsia="微软雅黑" w:hAnsi="微软雅黑" w:cs="微软雅黑"/>
          <w:sz w:val="21"/>
          <w:szCs w:val="21"/>
          <w:lang w:eastAsia="zh-CN"/>
        </w:rPr>
        <w:t>认</w:t>
      </w:r>
      <w:r>
        <w:rPr>
          <w:rFonts w:ascii="微软雅黑" w:eastAsia="微软雅黑" w:hAnsi="微软雅黑" w:cs="微软雅黑"/>
          <w:spacing w:val="-2"/>
          <w:sz w:val="21"/>
          <w:szCs w:val="21"/>
          <w:lang w:eastAsia="zh-CN"/>
        </w:rPr>
        <w:t>它</w:t>
      </w:r>
      <w:r>
        <w:rPr>
          <w:rFonts w:ascii="微软雅黑" w:eastAsia="微软雅黑" w:hAnsi="微软雅黑" w:cs="微软雅黑"/>
          <w:sz w:val="21"/>
          <w:szCs w:val="21"/>
          <w:lang w:eastAsia="zh-CN"/>
        </w:rPr>
        <w:t>们符</w:t>
      </w:r>
      <w:r>
        <w:rPr>
          <w:rFonts w:ascii="微软雅黑" w:eastAsia="微软雅黑" w:hAnsi="微软雅黑" w:cs="微软雅黑"/>
          <w:spacing w:val="-4"/>
          <w:sz w:val="21"/>
          <w:szCs w:val="21"/>
          <w:lang w:eastAsia="zh-CN"/>
        </w:rPr>
        <w:t>合</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额</w:t>
      </w:r>
      <w:r>
        <w:rPr>
          <w:rFonts w:ascii="微软雅黑" w:eastAsia="微软雅黑" w:hAnsi="微软雅黑" w:cs="微软雅黑"/>
          <w:sz w:val="21"/>
          <w:szCs w:val="21"/>
          <w:lang w:eastAsia="zh-CN"/>
        </w:rPr>
        <w:t>定</w:t>
      </w:r>
      <w:r>
        <w:rPr>
          <w:rFonts w:ascii="微软雅黑" w:eastAsia="微软雅黑" w:hAnsi="微软雅黑" w:cs="微软雅黑"/>
          <w:spacing w:val="-2"/>
          <w:sz w:val="21"/>
          <w:szCs w:val="21"/>
          <w:lang w:eastAsia="zh-CN"/>
        </w:rPr>
        <w:t>参</w:t>
      </w:r>
      <w:r>
        <w:rPr>
          <w:rFonts w:ascii="微软雅黑" w:eastAsia="微软雅黑" w:hAnsi="微软雅黑" w:cs="微软雅黑"/>
          <w:sz w:val="21"/>
          <w:szCs w:val="21"/>
          <w:lang w:eastAsia="zh-CN"/>
        </w:rPr>
        <w:t>数。 装置</w:t>
      </w:r>
      <w:r>
        <w:rPr>
          <w:rFonts w:ascii="微软雅黑" w:eastAsia="微软雅黑" w:hAnsi="微软雅黑" w:cs="微软雅黑"/>
          <w:spacing w:val="-2"/>
          <w:sz w:val="21"/>
          <w:szCs w:val="21"/>
          <w:lang w:eastAsia="zh-CN"/>
        </w:rPr>
        <w:t>输</w:t>
      </w:r>
      <w:r>
        <w:rPr>
          <w:rFonts w:ascii="微软雅黑" w:eastAsia="微软雅黑" w:hAnsi="微软雅黑" w:cs="微软雅黑"/>
          <w:sz w:val="21"/>
          <w:szCs w:val="21"/>
          <w:lang w:eastAsia="zh-CN"/>
        </w:rPr>
        <w:t>出</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点</w:t>
      </w:r>
      <w:r>
        <w:rPr>
          <w:rFonts w:ascii="微软雅黑" w:eastAsia="微软雅黑" w:hAnsi="微软雅黑" w:cs="微软雅黑"/>
          <w:sz w:val="21"/>
          <w:szCs w:val="21"/>
          <w:lang w:eastAsia="zh-CN"/>
        </w:rPr>
        <w:t>连</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到</w:t>
      </w:r>
      <w:r>
        <w:rPr>
          <w:rFonts w:ascii="微软雅黑" w:eastAsia="微软雅黑" w:hAnsi="微软雅黑" w:cs="微软雅黑"/>
          <w:spacing w:val="-2"/>
          <w:sz w:val="21"/>
          <w:szCs w:val="21"/>
          <w:lang w:eastAsia="zh-CN"/>
        </w:rPr>
        <w:t>外</w:t>
      </w:r>
      <w:r>
        <w:rPr>
          <w:rFonts w:ascii="微软雅黑" w:eastAsia="微软雅黑" w:hAnsi="微软雅黑" w:cs="微软雅黑"/>
          <w:sz w:val="21"/>
          <w:szCs w:val="21"/>
          <w:lang w:eastAsia="zh-CN"/>
        </w:rPr>
        <w:t>部回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须</w:t>
      </w:r>
      <w:r>
        <w:rPr>
          <w:rFonts w:ascii="微软雅黑" w:eastAsia="微软雅黑" w:hAnsi="微软雅黑" w:cs="微软雅黑"/>
          <w:spacing w:val="-2"/>
          <w:sz w:val="21"/>
          <w:szCs w:val="21"/>
          <w:lang w:eastAsia="zh-CN"/>
        </w:rPr>
        <w:t>仔</w:t>
      </w:r>
      <w:r>
        <w:rPr>
          <w:rFonts w:ascii="微软雅黑" w:eastAsia="微软雅黑" w:hAnsi="微软雅黑" w:cs="微软雅黑"/>
          <w:sz w:val="21"/>
          <w:szCs w:val="21"/>
          <w:lang w:eastAsia="zh-CN"/>
        </w:rPr>
        <w:t>细</w:t>
      </w:r>
      <w:r>
        <w:rPr>
          <w:rFonts w:ascii="微软雅黑" w:eastAsia="微软雅黑" w:hAnsi="微软雅黑" w:cs="微软雅黑"/>
          <w:spacing w:val="-2"/>
          <w:sz w:val="21"/>
          <w:szCs w:val="21"/>
          <w:lang w:eastAsia="zh-CN"/>
        </w:rPr>
        <w:t>检</w:t>
      </w:r>
      <w:r>
        <w:rPr>
          <w:rFonts w:ascii="微软雅黑" w:eastAsia="微软雅黑" w:hAnsi="微软雅黑" w:cs="微软雅黑"/>
          <w:sz w:val="21"/>
          <w:szCs w:val="21"/>
          <w:lang w:eastAsia="zh-CN"/>
        </w:rPr>
        <w:t>查</w:t>
      </w:r>
      <w:r>
        <w:rPr>
          <w:rFonts w:ascii="微软雅黑" w:eastAsia="微软雅黑" w:hAnsi="微软雅黑" w:cs="微软雅黑"/>
          <w:spacing w:val="-2"/>
          <w:sz w:val="21"/>
          <w:szCs w:val="21"/>
          <w:lang w:eastAsia="zh-CN"/>
        </w:rPr>
        <w:t>所</w:t>
      </w:r>
      <w:r>
        <w:rPr>
          <w:rFonts w:ascii="微软雅黑" w:eastAsia="微软雅黑" w:hAnsi="微软雅黑" w:cs="微软雅黑"/>
          <w:sz w:val="21"/>
          <w:szCs w:val="21"/>
          <w:lang w:eastAsia="zh-CN"/>
        </w:rPr>
        <w:t>用的</w:t>
      </w:r>
      <w:r>
        <w:rPr>
          <w:rFonts w:ascii="微软雅黑" w:eastAsia="微软雅黑" w:hAnsi="微软雅黑" w:cs="微软雅黑"/>
          <w:spacing w:val="-4"/>
          <w:sz w:val="21"/>
          <w:szCs w:val="21"/>
          <w:lang w:eastAsia="zh-CN"/>
        </w:rPr>
        <w:t>外</w:t>
      </w:r>
      <w:r>
        <w:rPr>
          <w:rFonts w:ascii="微软雅黑" w:eastAsia="微软雅黑" w:hAnsi="微软雅黑" w:cs="微软雅黑"/>
          <w:sz w:val="21"/>
          <w:szCs w:val="21"/>
          <w:lang w:eastAsia="zh-CN"/>
        </w:rPr>
        <w:t>部</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源</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压</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防</w:t>
      </w:r>
      <w:r>
        <w:rPr>
          <w:rFonts w:ascii="微软雅黑" w:eastAsia="微软雅黑" w:hAnsi="微软雅黑" w:cs="微软雅黑"/>
          <w:spacing w:val="-2"/>
          <w:sz w:val="21"/>
          <w:szCs w:val="21"/>
          <w:lang w:eastAsia="zh-CN"/>
        </w:rPr>
        <w:t>止</w:t>
      </w:r>
      <w:r>
        <w:rPr>
          <w:rFonts w:ascii="微软雅黑" w:eastAsia="微软雅黑" w:hAnsi="微软雅黑" w:cs="微软雅黑"/>
          <w:sz w:val="21"/>
          <w:szCs w:val="21"/>
          <w:lang w:eastAsia="zh-CN"/>
        </w:rPr>
        <w:t>连接</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回</w:t>
      </w:r>
      <w:r>
        <w:rPr>
          <w:rFonts w:ascii="微软雅黑" w:eastAsia="微软雅黑" w:hAnsi="微软雅黑" w:cs="微软雅黑"/>
          <w:spacing w:val="-2"/>
          <w:sz w:val="21"/>
          <w:szCs w:val="21"/>
          <w:lang w:eastAsia="zh-CN"/>
        </w:rPr>
        <w:t>路</w:t>
      </w:r>
      <w:r>
        <w:rPr>
          <w:rFonts w:ascii="微软雅黑" w:eastAsia="微软雅黑" w:hAnsi="微软雅黑" w:cs="微软雅黑"/>
          <w:sz w:val="21"/>
          <w:szCs w:val="21"/>
          <w:lang w:eastAsia="zh-CN"/>
        </w:rPr>
        <w:t>过</w:t>
      </w:r>
      <w:r>
        <w:rPr>
          <w:rFonts w:ascii="微软雅黑" w:eastAsia="微软雅黑" w:hAnsi="微软雅黑" w:cs="微软雅黑"/>
          <w:spacing w:val="-4"/>
          <w:sz w:val="21"/>
          <w:szCs w:val="21"/>
          <w:lang w:eastAsia="zh-CN"/>
        </w:rPr>
        <w:t>热</w:t>
      </w:r>
      <w:r>
        <w:rPr>
          <w:rFonts w:ascii="微软雅黑" w:eastAsia="微软雅黑" w:hAnsi="微软雅黑" w:cs="微软雅黑"/>
          <w:sz w:val="21"/>
          <w:szCs w:val="21"/>
          <w:lang w:eastAsia="zh-CN"/>
        </w:rPr>
        <w:t>。 仔细</w:t>
      </w:r>
      <w:r>
        <w:rPr>
          <w:rFonts w:ascii="微软雅黑" w:eastAsia="微软雅黑" w:hAnsi="微软雅黑" w:cs="微软雅黑"/>
          <w:spacing w:val="-2"/>
          <w:sz w:val="21"/>
          <w:szCs w:val="21"/>
          <w:lang w:eastAsia="zh-CN"/>
        </w:rPr>
        <w:t>处</w:t>
      </w:r>
      <w:r>
        <w:rPr>
          <w:rFonts w:ascii="微软雅黑" w:eastAsia="微软雅黑" w:hAnsi="微软雅黑" w:cs="微软雅黑"/>
          <w:sz w:val="21"/>
          <w:szCs w:val="21"/>
          <w:lang w:eastAsia="zh-CN"/>
        </w:rPr>
        <w:t>理</w:t>
      </w:r>
      <w:r>
        <w:rPr>
          <w:rFonts w:ascii="微软雅黑" w:eastAsia="微软雅黑" w:hAnsi="微软雅黑" w:cs="微软雅黑"/>
          <w:spacing w:val="-2"/>
          <w:sz w:val="21"/>
          <w:szCs w:val="21"/>
          <w:lang w:eastAsia="zh-CN"/>
        </w:rPr>
        <w:t>连</w:t>
      </w:r>
      <w:r>
        <w:rPr>
          <w:rFonts w:ascii="微软雅黑" w:eastAsia="微软雅黑" w:hAnsi="微软雅黑" w:cs="微软雅黑"/>
          <w:sz w:val="21"/>
          <w:szCs w:val="21"/>
          <w:lang w:eastAsia="zh-CN"/>
        </w:rPr>
        <w:t>接</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缆</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避</w:t>
      </w:r>
      <w:r>
        <w:rPr>
          <w:rFonts w:ascii="微软雅黑" w:eastAsia="微软雅黑" w:hAnsi="微软雅黑" w:cs="微软雅黑"/>
          <w:sz w:val="21"/>
          <w:szCs w:val="21"/>
          <w:lang w:eastAsia="zh-CN"/>
        </w:rPr>
        <w:t>免施</w:t>
      </w:r>
      <w:r>
        <w:rPr>
          <w:rFonts w:ascii="微软雅黑" w:eastAsia="微软雅黑" w:hAnsi="微软雅黑" w:cs="微软雅黑"/>
          <w:spacing w:val="-2"/>
          <w:sz w:val="21"/>
          <w:szCs w:val="21"/>
          <w:lang w:eastAsia="zh-CN"/>
        </w:rPr>
        <w:t>加</w:t>
      </w:r>
      <w:r>
        <w:rPr>
          <w:rFonts w:ascii="微软雅黑" w:eastAsia="微软雅黑" w:hAnsi="微软雅黑" w:cs="微软雅黑"/>
          <w:sz w:val="21"/>
          <w:szCs w:val="21"/>
          <w:lang w:eastAsia="zh-CN"/>
        </w:rPr>
        <w:t>过</w:t>
      </w:r>
      <w:r>
        <w:rPr>
          <w:rFonts w:ascii="微软雅黑" w:eastAsia="微软雅黑" w:hAnsi="微软雅黑" w:cs="微软雅黑"/>
          <w:spacing w:val="-2"/>
          <w:sz w:val="21"/>
          <w:szCs w:val="21"/>
          <w:lang w:eastAsia="zh-CN"/>
        </w:rPr>
        <w:t>大</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外</w:t>
      </w:r>
      <w:r>
        <w:rPr>
          <w:rFonts w:ascii="微软雅黑" w:eastAsia="微软雅黑" w:hAnsi="微软雅黑" w:cs="微软雅黑"/>
          <w:sz w:val="21"/>
          <w:szCs w:val="21"/>
          <w:lang w:eastAsia="zh-CN"/>
        </w:rPr>
        <w:t>力。</w:t>
      </w:r>
    </w:p>
    <w:p w14:paraId="3EEA26F0" w14:textId="77777777" w:rsidR="00EF46AE" w:rsidRDefault="006B7049">
      <w:pPr>
        <w:spacing w:line="360" w:lineRule="auto"/>
        <w:rPr>
          <w:lang w:eastAsia="zh-CN"/>
        </w:rPr>
      </w:pPr>
      <w:r>
        <w:rPr>
          <w:lang w:eastAsia="zh-CN"/>
        </w:rPr>
        <w:br w:type="page"/>
      </w:r>
    </w:p>
    <w:p w14:paraId="37E491D7" w14:textId="77777777" w:rsidR="00EF46AE" w:rsidRDefault="00EF46AE">
      <w:pPr>
        <w:spacing w:before="9" w:after="0" w:line="360" w:lineRule="auto"/>
        <w:rPr>
          <w:sz w:val="18"/>
          <w:szCs w:val="18"/>
          <w:lang w:eastAsia="zh-CN"/>
        </w:rPr>
      </w:pPr>
    </w:p>
    <w:p w14:paraId="56BBB7FA" w14:textId="77777777" w:rsidR="00EF46AE" w:rsidRDefault="006B7049">
      <w:pPr>
        <w:spacing w:after="0" w:line="360" w:lineRule="auto"/>
        <w:jc w:val="center"/>
        <w:rPr>
          <w:rFonts w:ascii="微软雅黑" w:eastAsia="微软雅黑" w:hAnsi="微软雅黑" w:cs="Adobe 仿宋 Std R"/>
          <w:sz w:val="32"/>
          <w:szCs w:val="32"/>
          <w:lang w:eastAsia="zh-CN"/>
        </w:rPr>
      </w:pPr>
      <w:r>
        <w:rPr>
          <w:rFonts w:ascii="微软雅黑" w:eastAsia="微软雅黑" w:hAnsi="微软雅黑" w:cs="Adobe 仿宋 Std R"/>
          <w:sz w:val="32"/>
          <w:szCs w:val="32"/>
          <w:lang w:eastAsia="zh-CN"/>
        </w:rPr>
        <w:t>目</w:t>
      </w:r>
      <w:r>
        <w:rPr>
          <w:rFonts w:ascii="微软雅黑" w:eastAsia="微软雅黑" w:hAnsi="微软雅黑" w:cs="Adobe 仿宋 Std R"/>
          <w:spacing w:val="83"/>
          <w:sz w:val="32"/>
          <w:szCs w:val="32"/>
          <w:lang w:eastAsia="zh-CN"/>
        </w:rPr>
        <w:t xml:space="preserve"> </w:t>
      </w:r>
      <w:r>
        <w:rPr>
          <w:rFonts w:ascii="微软雅黑" w:eastAsia="微软雅黑" w:hAnsi="微软雅黑" w:cs="Adobe 仿宋 Std R"/>
          <w:sz w:val="32"/>
          <w:szCs w:val="32"/>
          <w:lang w:eastAsia="zh-CN"/>
        </w:rPr>
        <w:t>录</w:t>
      </w:r>
    </w:p>
    <w:p w14:paraId="081CCEA1" w14:textId="703C9FE6" w:rsidR="00963942" w:rsidRDefault="006B7049">
      <w:pPr>
        <w:pStyle w:val="10"/>
        <w:tabs>
          <w:tab w:val="right" w:leader="dot" w:pos="9370"/>
        </w:tabs>
        <w:rPr>
          <w:b w:val="0"/>
          <w:bCs w:val="0"/>
          <w:caps w:val="0"/>
          <w:noProof/>
          <w:kern w:val="2"/>
          <w:sz w:val="21"/>
          <w:szCs w:val="22"/>
          <w:lang w:eastAsia="zh-CN"/>
        </w:rPr>
      </w:pPr>
      <w:r>
        <w:rPr>
          <w:rFonts w:ascii="Adobe 仿宋 Std R" w:eastAsia="Adobe 仿宋 Std R" w:hAnsi="Adobe 仿宋 Std R" w:cs="Adobe 仿宋 Std R"/>
          <w:spacing w:val="-8"/>
          <w:w w:val="81"/>
          <w:lang w:eastAsia="zh-CN"/>
        </w:rPr>
        <w:fldChar w:fldCharType="begin"/>
      </w:r>
      <w:r>
        <w:rPr>
          <w:rFonts w:ascii="Adobe 仿宋 Std R" w:eastAsia="Adobe 仿宋 Std R" w:hAnsi="Adobe 仿宋 Std R" w:cs="Adobe 仿宋 Std R"/>
          <w:spacing w:val="-8"/>
          <w:w w:val="81"/>
          <w:lang w:eastAsia="zh-CN"/>
        </w:rPr>
        <w:instrText xml:space="preserve"> TOC \o "1-3" \h \z \u </w:instrText>
      </w:r>
      <w:r>
        <w:rPr>
          <w:rFonts w:ascii="Adobe 仿宋 Std R" w:eastAsia="Adobe 仿宋 Std R" w:hAnsi="Adobe 仿宋 Std R" w:cs="Adobe 仿宋 Std R"/>
          <w:spacing w:val="-8"/>
          <w:w w:val="81"/>
          <w:lang w:eastAsia="zh-CN"/>
        </w:rPr>
        <w:fldChar w:fldCharType="separate"/>
      </w:r>
      <w:hyperlink w:anchor="_Toc70545422" w:history="1">
        <w:r w:rsidR="00963942" w:rsidRPr="00B36303">
          <w:rPr>
            <w:rStyle w:val="a8"/>
            <w:rFonts w:ascii="微软雅黑" w:eastAsia="微软雅黑" w:hAnsi="微软雅黑" w:cs="微软雅黑"/>
            <w:noProof/>
            <w:lang w:eastAsia="zh-CN"/>
          </w:rPr>
          <w:t>1.概述</w:t>
        </w:r>
        <w:r w:rsidR="00963942">
          <w:rPr>
            <w:noProof/>
            <w:webHidden/>
          </w:rPr>
          <w:tab/>
        </w:r>
        <w:r w:rsidR="00963942">
          <w:rPr>
            <w:noProof/>
            <w:webHidden/>
          </w:rPr>
          <w:fldChar w:fldCharType="begin"/>
        </w:r>
        <w:r w:rsidR="00963942">
          <w:rPr>
            <w:noProof/>
            <w:webHidden/>
          </w:rPr>
          <w:instrText xml:space="preserve"> PAGEREF _Toc70545422 \h </w:instrText>
        </w:r>
        <w:r w:rsidR="00963942">
          <w:rPr>
            <w:noProof/>
            <w:webHidden/>
          </w:rPr>
        </w:r>
        <w:r w:rsidR="00963942">
          <w:rPr>
            <w:noProof/>
            <w:webHidden/>
          </w:rPr>
          <w:fldChar w:fldCharType="separate"/>
        </w:r>
        <w:r w:rsidR="00963942">
          <w:rPr>
            <w:noProof/>
            <w:webHidden/>
          </w:rPr>
          <w:t>4</w:t>
        </w:r>
        <w:r w:rsidR="00963942">
          <w:rPr>
            <w:noProof/>
            <w:webHidden/>
          </w:rPr>
          <w:fldChar w:fldCharType="end"/>
        </w:r>
      </w:hyperlink>
    </w:p>
    <w:p w14:paraId="542FAB50" w14:textId="0886277B" w:rsidR="00963942" w:rsidRDefault="00F06877">
      <w:pPr>
        <w:pStyle w:val="20"/>
        <w:tabs>
          <w:tab w:val="right" w:leader="dot" w:pos="9370"/>
        </w:tabs>
        <w:rPr>
          <w:smallCaps w:val="0"/>
          <w:noProof/>
          <w:kern w:val="2"/>
          <w:sz w:val="21"/>
          <w:szCs w:val="22"/>
          <w:lang w:eastAsia="zh-CN"/>
        </w:rPr>
      </w:pPr>
      <w:hyperlink w:anchor="_Toc70545423" w:history="1">
        <w:r w:rsidR="00963942" w:rsidRPr="00B36303">
          <w:rPr>
            <w:rStyle w:val="a8"/>
            <w:rFonts w:ascii="微软雅黑" w:eastAsia="微软雅黑" w:hAnsi="微软雅黑" w:cs="微软雅黑"/>
            <w:b/>
            <w:noProof/>
            <w:lang w:eastAsia="zh-CN"/>
          </w:rPr>
          <w:t>1.1 适用范围</w:t>
        </w:r>
        <w:r w:rsidR="00963942">
          <w:rPr>
            <w:noProof/>
            <w:webHidden/>
          </w:rPr>
          <w:tab/>
        </w:r>
        <w:r w:rsidR="00963942">
          <w:rPr>
            <w:noProof/>
            <w:webHidden/>
          </w:rPr>
          <w:fldChar w:fldCharType="begin"/>
        </w:r>
        <w:r w:rsidR="00963942">
          <w:rPr>
            <w:noProof/>
            <w:webHidden/>
          </w:rPr>
          <w:instrText xml:space="preserve"> PAGEREF _Toc70545423 \h </w:instrText>
        </w:r>
        <w:r w:rsidR="00963942">
          <w:rPr>
            <w:noProof/>
            <w:webHidden/>
          </w:rPr>
        </w:r>
        <w:r w:rsidR="00963942">
          <w:rPr>
            <w:noProof/>
            <w:webHidden/>
          </w:rPr>
          <w:fldChar w:fldCharType="separate"/>
        </w:r>
        <w:r w:rsidR="00963942">
          <w:rPr>
            <w:noProof/>
            <w:webHidden/>
          </w:rPr>
          <w:t>4</w:t>
        </w:r>
        <w:r w:rsidR="00963942">
          <w:rPr>
            <w:noProof/>
            <w:webHidden/>
          </w:rPr>
          <w:fldChar w:fldCharType="end"/>
        </w:r>
      </w:hyperlink>
    </w:p>
    <w:p w14:paraId="43CBF813" w14:textId="3DADF091" w:rsidR="00963942" w:rsidRDefault="00F06877">
      <w:pPr>
        <w:pStyle w:val="20"/>
        <w:tabs>
          <w:tab w:val="right" w:leader="dot" w:pos="9370"/>
        </w:tabs>
        <w:rPr>
          <w:smallCaps w:val="0"/>
          <w:noProof/>
          <w:kern w:val="2"/>
          <w:sz w:val="21"/>
          <w:szCs w:val="22"/>
          <w:lang w:eastAsia="zh-CN"/>
        </w:rPr>
      </w:pPr>
      <w:hyperlink w:anchor="_Toc70545424" w:history="1">
        <w:r w:rsidR="00963942" w:rsidRPr="00B36303">
          <w:rPr>
            <w:rStyle w:val="a8"/>
            <w:rFonts w:ascii="微软雅黑" w:eastAsia="微软雅黑" w:hAnsi="微软雅黑" w:cs="微软雅黑"/>
            <w:b/>
            <w:noProof/>
            <w:lang w:eastAsia="zh-CN"/>
          </w:rPr>
          <w:t>1.2 设计规范</w:t>
        </w:r>
        <w:r w:rsidR="00963942">
          <w:rPr>
            <w:noProof/>
            <w:webHidden/>
          </w:rPr>
          <w:tab/>
        </w:r>
        <w:r w:rsidR="00963942">
          <w:rPr>
            <w:noProof/>
            <w:webHidden/>
          </w:rPr>
          <w:fldChar w:fldCharType="begin"/>
        </w:r>
        <w:r w:rsidR="00963942">
          <w:rPr>
            <w:noProof/>
            <w:webHidden/>
          </w:rPr>
          <w:instrText xml:space="preserve"> PAGEREF _Toc70545424 \h </w:instrText>
        </w:r>
        <w:r w:rsidR="00963942">
          <w:rPr>
            <w:noProof/>
            <w:webHidden/>
          </w:rPr>
        </w:r>
        <w:r w:rsidR="00963942">
          <w:rPr>
            <w:noProof/>
            <w:webHidden/>
          </w:rPr>
          <w:fldChar w:fldCharType="separate"/>
        </w:r>
        <w:r w:rsidR="00963942">
          <w:rPr>
            <w:noProof/>
            <w:webHidden/>
          </w:rPr>
          <w:t>4</w:t>
        </w:r>
        <w:r w:rsidR="00963942">
          <w:rPr>
            <w:noProof/>
            <w:webHidden/>
          </w:rPr>
          <w:fldChar w:fldCharType="end"/>
        </w:r>
      </w:hyperlink>
    </w:p>
    <w:p w14:paraId="02F8CCD8" w14:textId="5DC9F6E9" w:rsidR="00963942" w:rsidRDefault="00F06877">
      <w:pPr>
        <w:pStyle w:val="20"/>
        <w:tabs>
          <w:tab w:val="right" w:leader="dot" w:pos="9370"/>
        </w:tabs>
        <w:rPr>
          <w:smallCaps w:val="0"/>
          <w:noProof/>
          <w:kern w:val="2"/>
          <w:sz w:val="21"/>
          <w:szCs w:val="22"/>
          <w:lang w:eastAsia="zh-CN"/>
        </w:rPr>
      </w:pPr>
      <w:hyperlink w:anchor="_Toc70545425" w:history="1">
        <w:r w:rsidR="00963942" w:rsidRPr="00B36303">
          <w:rPr>
            <w:rStyle w:val="a8"/>
            <w:rFonts w:ascii="微软雅黑" w:eastAsia="微软雅黑" w:hAnsi="微软雅黑" w:cs="微软雅黑"/>
            <w:b/>
            <w:noProof/>
            <w:lang w:eastAsia="zh-CN"/>
          </w:rPr>
          <w:t>1.3 装置型号说明</w:t>
        </w:r>
        <w:r w:rsidR="00963942">
          <w:rPr>
            <w:noProof/>
            <w:webHidden/>
          </w:rPr>
          <w:tab/>
        </w:r>
        <w:r w:rsidR="00963942">
          <w:rPr>
            <w:noProof/>
            <w:webHidden/>
          </w:rPr>
          <w:fldChar w:fldCharType="begin"/>
        </w:r>
        <w:r w:rsidR="00963942">
          <w:rPr>
            <w:noProof/>
            <w:webHidden/>
          </w:rPr>
          <w:instrText xml:space="preserve"> PAGEREF _Toc70545425 \h </w:instrText>
        </w:r>
        <w:r w:rsidR="00963942">
          <w:rPr>
            <w:noProof/>
            <w:webHidden/>
          </w:rPr>
        </w:r>
        <w:r w:rsidR="00963942">
          <w:rPr>
            <w:noProof/>
            <w:webHidden/>
          </w:rPr>
          <w:fldChar w:fldCharType="separate"/>
        </w:r>
        <w:r w:rsidR="00963942">
          <w:rPr>
            <w:noProof/>
            <w:webHidden/>
          </w:rPr>
          <w:t>5</w:t>
        </w:r>
        <w:r w:rsidR="00963942">
          <w:rPr>
            <w:noProof/>
            <w:webHidden/>
          </w:rPr>
          <w:fldChar w:fldCharType="end"/>
        </w:r>
      </w:hyperlink>
    </w:p>
    <w:p w14:paraId="1DD72914" w14:textId="0EAABBA6" w:rsidR="00963942" w:rsidRDefault="00F06877">
      <w:pPr>
        <w:pStyle w:val="20"/>
        <w:tabs>
          <w:tab w:val="right" w:leader="dot" w:pos="9370"/>
        </w:tabs>
        <w:rPr>
          <w:smallCaps w:val="0"/>
          <w:noProof/>
          <w:kern w:val="2"/>
          <w:sz w:val="21"/>
          <w:szCs w:val="22"/>
          <w:lang w:eastAsia="zh-CN"/>
        </w:rPr>
      </w:pPr>
      <w:hyperlink w:anchor="_Toc70545426" w:history="1">
        <w:r w:rsidR="00963942" w:rsidRPr="00B36303">
          <w:rPr>
            <w:rStyle w:val="a8"/>
            <w:rFonts w:ascii="微软雅黑" w:eastAsia="微软雅黑" w:hAnsi="微软雅黑" w:cs="微软雅黑"/>
            <w:b/>
            <w:noProof/>
            <w:lang w:eastAsia="zh-CN"/>
          </w:rPr>
          <w:t>1.4 装置特点</w:t>
        </w:r>
        <w:r w:rsidR="00963942">
          <w:rPr>
            <w:noProof/>
            <w:webHidden/>
          </w:rPr>
          <w:tab/>
        </w:r>
        <w:r w:rsidR="00963942">
          <w:rPr>
            <w:noProof/>
            <w:webHidden/>
          </w:rPr>
          <w:fldChar w:fldCharType="begin"/>
        </w:r>
        <w:r w:rsidR="00963942">
          <w:rPr>
            <w:noProof/>
            <w:webHidden/>
          </w:rPr>
          <w:instrText xml:space="preserve"> PAGEREF _Toc70545426 \h </w:instrText>
        </w:r>
        <w:r w:rsidR="00963942">
          <w:rPr>
            <w:noProof/>
            <w:webHidden/>
          </w:rPr>
        </w:r>
        <w:r w:rsidR="00963942">
          <w:rPr>
            <w:noProof/>
            <w:webHidden/>
          </w:rPr>
          <w:fldChar w:fldCharType="separate"/>
        </w:r>
        <w:r w:rsidR="00963942">
          <w:rPr>
            <w:noProof/>
            <w:webHidden/>
          </w:rPr>
          <w:t>5</w:t>
        </w:r>
        <w:r w:rsidR="00963942">
          <w:rPr>
            <w:noProof/>
            <w:webHidden/>
          </w:rPr>
          <w:fldChar w:fldCharType="end"/>
        </w:r>
      </w:hyperlink>
    </w:p>
    <w:p w14:paraId="624F96FE" w14:textId="23DF6853" w:rsidR="00963942" w:rsidRDefault="00F06877">
      <w:pPr>
        <w:pStyle w:val="10"/>
        <w:tabs>
          <w:tab w:val="right" w:leader="dot" w:pos="9370"/>
        </w:tabs>
        <w:rPr>
          <w:b w:val="0"/>
          <w:bCs w:val="0"/>
          <w:caps w:val="0"/>
          <w:noProof/>
          <w:kern w:val="2"/>
          <w:sz w:val="21"/>
          <w:szCs w:val="22"/>
          <w:lang w:eastAsia="zh-CN"/>
        </w:rPr>
      </w:pPr>
      <w:hyperlink w:anchor="_Toc70545427" w:history="1">
        <w:r w:rsidR="00963942" w:rsidRPr="00B36303">
          <w:rPr>
            <w:rStyle w:val="a8"/>
            <w:rFonts w:ascii="微软雅黑" w:eastAsia="微软雅黑" w:hAnsi="微软雅黑" w:cs="微软雅黑"/>
            <w:noProof/>
            <w:lang w:eastAsia="zh-CN"/>
          </w:rPr>
          <w:t>2.基本功能</w:t>
        </w:r>
        <w:r w:rsidR="00963942">
          <w:rPr>
            <w:noProof/>
            <w:webHidden/>
          </w:rPr>
          <w:tab/>
        </w:r>
        <w:r w:rsidR="00963942">
          <w:rPr>
            <w:noProof/>
            <w:webHidden/>
          </w:rPr>
          <w:fldChar w:fldCharType="begin"/>
        </w:r>
        <w:r w:rsidR="00963942">
          <w:rPr>
            <w:noProof/>
            <w:webHidden/>
          </w:rPr>
          <w:instrText xml:space="preserve"> PAGEREF _Toc70545427 \h </w:instrText>
        </w:r>
        <w:r w:rsidR="00963942">
          <w:rPr>
            <w:noProof/>
            <w:webHidden/>
          </w:rPr>
        </w:r>
        <w:r w:rsidR="00963942">
          <w:rPr>
            <w:noProof/>
            <w:webHidden/>
          </w:rPr>
          <w:fldChar w:fldCharType="separate"/>
        </w:r>
        <w:r w:rsidR="00963942">
          <w:rPr>
            <w:noProof/>
            <w:webHidden/>
          </w:rPr>
          <w:t>6</w:t>
        </w:r>
        <w:r w:rsidR="00963942">
          <w:rPr>
            <w:noProof/>
            <w:webHidden/>
          </w:rPr>
          <w:fldChar w:fldCharType="end"/>
        </w:r>
      </w:hyperlink>
    </w:p>
    <w:p w14:paraId="22607DFE" w14:textId="5FDFAF18" w:rsidR="00963942" w:rsidRDefault="00F06877">
      <w:pPr>
        <w:pStyle w:val="20"/>
        <w:tabs>
          <w:tab w:val="right" w:leader="dot" w:pos="9370"/>
        </w:tabs>
        <w:rPr>
          <w:smallCaps w:val="0"/>
          <w:noProof/>
          <w:kern w:val="2"/>
          <w:sz w:val="21"/>
          <w:szCs w:val="22"/>
          <w:lang w:eastAsia="zh-CN"/>
        </w:rPr>
      </w:pPr>
      <w:hyperlink w:anchor="_Toc70545428" w:history="1">
        <w:r w:rsidR="00963942" w:rsidRPr="00B36303">
          <w:rPr>
            <w:rStyle w:val="a8"/>
            <w:rFonts w:ascii="微软雅黑" w:eastAsia="微软雅黑" w:hAnsi="微软雅黑" w:cs="微软雅黑"/>
            <w:b/>
            <w:noProof/>
            <w:lang w:eastAsia="zh-CN"/>
          </w:rPr>
          <w:t>2.1 四遥功能</w:t>
        </w:r>
        <w:r w:rsidR="00963942">
          <w:rPr>
            <w:noProof/>
            <w:webHidden/>
          </w:rPr>
          <w:tab/>
        </w:r>
        <w:r w:rsidR="00963942">
          <w:rPr>
            <w:noProof/>
            <w:webHidden/>
          </w:rPr>
          <w:fldChar w:fldCharType="begin"/>
        </w:r>
        <w:r w:rsidR="00963942">
          <w:rPr>
            <w:noProof/>
            <w:webHidden/>
          </w:rPr>
          <w:instrText xml:space="preserve"> PAGEREF _Toc70545428 \h </w:instrText>
        </w:r>
        <w:r w:rsidR="00963942">
          <w:rPr>
            <w:noProof/>
            <w:webHidden/>
          </w:rPr>
        </w:r>
        <w:r w:rsidR="00963942">
          <w:rPr>
            <w:noProof/>
            <w:webHidden/>
          </w:rPr>
          <w:fldChar w:fldCharType="separate"/>
        </w:r>
        <w:r w:rsidR="00963942">
          <w:rPr>
            <w:noProof/>
            <w:webHidden/>
          </w:rPr>
          <w:t>6</w:t>
        </w:r>
        <w:r w:rsidR="00963942">
          <w:rPr>
            <w:noProof/>
            <w:webHidden/>
          </w:rPr>
          <w:fldChar w:fldCharType="end"/>
        </w:r>
      </w:hyperlink>
    </w:p>
    <w:p w14:paraId="6ACE4C71" w14:textId="2A12E10E" w:rsidR="00963942" w:rsidRDefault="00F06877">
      <w:pPr>
        <w:pStyle w:val="20"/>
        <w:tabs>
          <w:tab w:val="right" w:leader="dot" w:pos="9370"/>
        </w:tabs>
        <w:rPr>
          <w:smallCaps w:val="0"/>
          <w:noProof/>
          <w:kern w:val="2"/>
          <w:sz w:val="21"/>
          <w:szCs w:val="22"/>
          <w:lang w:eastAsia="zh-CN"/>
        </w:rPr>
      </w:pPr>
      <w:hyperlink w:anchor="_Toc70545429" w:history="1">
        <w:r w:rsidR="00963942" w:rsidRPr="00B36303">
          <w:rPr>
            <w:rStyle w:val="a8"/>
            <w:rFonts w:ascii="微软雅黑" w:eastAsia="微软雅黑" w:hAnsi="微软雅黑" w:cs="微软雅黑"/>
            <w:b/>
            <w:noProof/>
            <w:lang w:eastAsia="zh-CN"/>
          </w:rPr>
          <w:t>2.2 数据传输功能</w:t>
        </w:r>
        <w:r w:rsidR="00963942">
          <w:rPr>
            <w:noProof/>
            <w:webHidden/>
          </w:rPr>
          <w:tab/>
        </w:r>
        <w:r w:rsidR="00963942">
          <w:rPr>
            <w:noProof/>
            <w:webHidden/>
          </w:rPr>
          <w:fldChar w:fldCharType="begin"/>
        </w:r>
        <w:r w:rsidR="00963942">
          <w:rPr>
            <w:noProof/>
            <w:webHidden/>
          </w:rPr>
          <w:instrText xml:space="preserve"> PAGEREF _Toc70545429 \h </w:instrText>
        </w:r>
        <w:r w:rsidR="00963942">
          <w:rPr>
            <w:noProof/>
            <w:webHidden/>
          </w:rPr>
        </w:r>
        <w:r w:rsidR="00963942">
          <w:rPr>
            <w:noProof/>
            <w:webHidden/>
          </w:rPr>
          <w:fldChar w:fldCharType="separate"/>
        </w:r>
        <w:r w:rsidR="00963942">
          <w:rPr>
            <w:noProof/>
            <w:webHidden/>
          </w:rPr>
          <w:t>7</w:t>
        </w:r>
        <w:r w:rsidR="00963942">
          <w:rPr>
            <w:noProof/>
            <w:webHidden/>
          </w:rPr>
          <w:fldChar w:fldCharType="end"/>
        </w:r>
      </w:hyperlink>
    </w:p>
    <w:p w14:paraId="07577CB9" w14:textId="162E7E92" w:rsidR="00963942" w:rsidRDefault="00F06877">
      <w:pPr>
        <w:pStyle w:val="20"/>
        <w:tabs>
          <w:tab w:val="right" w:leader="dot" w:pos="9370"/>
        </w:tabs>
        <w:rPr>
          <w:smallCaps w:val="0"/>
          <w:noProof/>
          <w:kern w:val="2"/>
          <w:sz w:val="21"/>
          <w:szCs w:val="22"/>
          <w:lang w:eastAsia="zh-CN"/>
        </w:rPr>
      </w:pPr>
      <w:hyperlink w:anchor="_Toc70545430" w:history="1">
        <w:r w:rsidR="00963942" w:rsidRPr="00B36303">
          <w:rPr>
            <w:rStyle w:val="a8"/>
            <w:rFonts w:ascii="微软雅黑" w:eastAsia="微软雅黑" w:hAnsi="微软雅黑" w:cs="微软雅黑"/>
            <w:b/>
            <w:noProof/>
            <w:lang w:eastAsia="zh-CN"/>
          </w:rPr>
          <w:t>2.3 维护功能</w:t>
        </w:r>
        <w:r w:rsidR="00963942">
          <w:rPr>
            <w:noProof/>
            <w:webHidden/>
          </w:rPr>
          <w:tab/>
        </w:r>
        <w:r w:rsidR="00963942">
          <w:rPr>
            <w:noProof/>
            <w:webHidden/>
          </w:rPr>
          <w:fldChar w:fldCharType="begin"/>
        </w:r>
        <w:r w:rsidR="00963942">
          <w:rPr>
            <w:noProof/>
            <w:webHidden/>
          </w:rPr>
          <w:instrText xml:space="preserve"> PAGEREF _Toc70545430 \h </w:instrText>
        </w:r>
        <w:r w:rsidR="00963942">
          <w:rPr>
            <w:noProof/>
            <w:webHidden/>
          </w:rPr>
        </w:r>
        <w:r w:rsidR="00963942">
          <w:rPr>
            <w:noProof/>
            <w:webHidden/>
          </w:rPr>
          <w:fldChar w:fldCharType="separate"/>
        </w:r>
        <w:r w:rsidR="00963942">
          <w:rPr>
            <w:noProof/>
            <w:webHidden/>
          </w:rPr>
          <w:t>7</w:t>
        </w:r>
        <w:r w:rsidR="00963942">
          <w:rPr>
            <w:noProof/>
            <w:webHidden/>
          </w:rPr>
          <w:fldChar w:fldCharType="end"/>
        </w:r>
      </w:hyperlink>
    </w:p>
    <w:p w14:paraId="42586773" w14:textId="01AEF7B9" w:rsidR="00963942" w:rsidRDefault="00F06877">
      <w:pPr>
        <w:pStyle w:val="20"/>
        <w:tabs>
          <w:tab w:val="right" w:leader="dot" w:pos="9370"/>
        </w:tabs>
        <w:rPr>
          <w:smallCaps w:val="0"/>
          <w:noProof/>
          <w:kern w:val="2"/>
          <w:sz w:val="21"/>
          <w:szCs w:val="22"/>
          <w:lang w:eastAsia="zh-CN"/>
        </w:rPr>
      </w:pPr>
      <w:hyperlink w:anchor="_Toc70545431" w:history="1">
        <w:r w:rsidR="00963942" w:rsidRPr="00B36303">
          <w:rPr>
            <w:rStyle w:val="a8"/>
            <w:rFonts w:ascii="微软雅黑" w:eastAsia="微软雅黑" w:hAnsi="微软雅黑" w:cs="微软雅黑"/>
            <w:b/>
            <w:noProof/>
            <w:lang w:eastAsia="zh-CN"/>
          </w:rPr>
          <w:t>2.4其他功能</w:t>
        </w:r>
        <w:r w:rsidR="00963942">
          <w:rPr>
            <w:noProof/>
            <w:webHidden/>
          </w:rPr>
          <w:tab/>
        </w:r>
        <w:r w:rsidR="00963942">
          <w:rPr>
            <w:noProof/>
            <w:webHidden/>
          </w:rPr>
          <w:fldChar w:fldCharType="begin"/>
        </w:r>
        <w:r w:rsidR="00963942">
          <w:rPr>
            <w:noProof/>
            <w:webHidden/>
          </w:rPr>
          <w:instrText xml:space="preserve"> PAGEREF _Toc70545431 \h </w:instrText>
        </w:r>
        <w:r w:rsidR="00963942">
          <w:rPr>
            <w:noProof/>
            <w:webHidden/>
          </w:rPr>
        </w:r>
        <w:r w:rsidR="00963942">
          <w:rPr>
            <w:noProof/>
            <w:webHidden/>
          </w:rPr>
          <w:fldChar w:fldCharType="separate"/>
        </w:r>
        <w:r w:rsidR="00963942">
          <w:rPr>
            <w:noProof/>
            <w:webHidden/>
          </w:rPr>
          <w:t>7</w:t>
        </w:r>
        <w:r w:rsidR="00963942">
          <w:rPr>
            <w:noProof/>
            <w:webHidden/>
          </w:rPr>
          <w:fldChar w:fldCharType="end"/>
        </w:r>
      </w:hyperlink>
    </w:p>
    <w:p w14:paraId="548580FD" w14:textId="287E7A7C" w:rsidR="00963942" w:rsidRDefault="00F06877">
      <w:pPr>
        <w:pStyle w:val="10"/>
        <w:tabs>
          <w:tab w:val="right" w:leader="dot" w:pos="9370"/>
        </w:tabs>
        <w:rPr>
          <w:b w:val="0"/>
          <w:bCs w:val="0"/>
          <w:caps w:val="0"/>
          <w:noProof/>
          <w:kern w:val="2"/>
          <w:sz w:val="21"/>
          <w:szCs w:val="22"/>
          <w:lang w:eastAsia="zh-CN"/>
        </w:rPr>
      </w:pPr>
      <w:hyperlink w:anchor="_Toc70545432" w:history="1">
        <w:r w:rsidR="00963942" w:rsidRPr="00B36303">
          <w:rPr>
            <w:rStyle w:val="a8"/>
            <w:rFonts w:ascii="微软雅黑" w:eastAsia="微软雅黑" w:hAnsi="微软雅黑" w:cs="微软雅黑"/>
            <w:noProof/>
            <w:lang w:eastAsia="zh-CN"/>
          </w:rPr>
          <w:t>3.技术参数</w:t>
        </w:r>
        <w:r w:rsidR="00963942">
          <w:rPr>
            <w:noProof/>
            <w:webHidden/>
          </w:rPr>
          <w:tab/>
        </w:r>
        <w:r w:rsidR="00963942">
          <w:rPr>
            <w:noProof/>
            <w:webHidden/>
          </w:rPr>
          <w:fldChar w:fldCharType="begin"/>
        </w:r>
        <w:r w:rsidR="00963942">
          <w:rPr>
            <w:noProof/>
            <w:webHidden/>
          </w:rPr>
          <w:instrText xml:space="preserve"> PAGEREF _Toc70545432 \h </w:instrText>
        </w:r>
        <w:r w:rsidR="00963942">
          <w:rPr>
            <w:noProof/>
            <w:webHidden/>
          </w:rPr>
        </w:r>
        <w:r w:rsidR="00963942">
          <w:rPr>
            <w:noProof/>
            <w:webHidden/>
          </w:rPr>
          <w:fldChar w:fldCharType="separate"/>
        </w:r>
        <w:r w:rsidR="00963942">
          <w:rPr>
            <w:noProof/>
            <w:webHidden/>
          </w:rPr>
          <w:t>7</w:t>
        </w:r>
        <w:r w:rsidR="00963942">
          <w:rPr>
            <w:noProof/>
            <w:webHidden/>
          </w:rPr>
          <w:fldChar w:fldCharType="end"/>
        </w:r>
      </w:hyperlink>
    </w:p>
    <w:p w14:paraId="20B25E6D" w14:textId="288F90F4" w:rsidR="00963942" w:rsidRDefault="00F06877">
      <w:pPr>
        <w:pStyle w:val="20"/>
        <w:tabs>
          <w:tab w:val="right" w:leader="dot" w:pos="9370"/>
        </w:tabs>
        <w:rPr>
          <w:smallCaps w:val="0"/>
          <w:noProof/>
          <w:kern w:val="2"/>
          <w:sz w:val="21"/>
          <w:szCs w:val="22"/>
          <w:lang w:eastAsia="zh-CN"/>
        </w:rPr>
      </w:pPr>
      <w:hyperlink w:anchor="_Toc70545433" w:history="1">
        <w:r w:rsidR="00963942" w:rsidRPr="00B36303">
          <w:rPr>
            <w:rStyle w:val="a8"/>
            <w:rFonts w:ascii="微软雅黑" w:eastAsia="微软雅黑" w:hAnsi="微软雅黑" w:cs="微软雅黑"/>
            <w:b/>
            <w:noProof/>
            <w:lang w:eastAsia="zh-CN"/>
          </w:rPr>
          <w:t>3.1 环境条件</w:t>
        </w:r>
        <w:r w:rsidR="00963942">
          <w:rPr>
            <w:noProof/>
            <w:webHidden/>
          </w:rPr>
          <w:tab/>
        </w:r>
        <w:r w:rsidR="00963942">
          <w:rPr>
            <w:noProof/>
            <w:webHidden/>
          </w:rPr>
          <w:fldChar w:fldCharType="begin"/>
        </w:r>
        <w:r w:rsidR="00963942">
          <w:rPr>
            <w:noProof/>
            <w:webHidden/>
          </w:rPr>
          <w:instrText xml:space="preserve"> PAGEREF _Toc70545433 \h </w:instrText>
        </w:r>
        <w:r w:rsidR="00963942">
          <w:rPr>
            <w:noProof/>
            <w:webHidden/>
          </w:rPr>
        </w:r>
        <w:r w:rsidR="00963942">
          <w:rPr>
            <w:noProof/>
            <w:webHidden/>
          </w:rPr>
          <w:fldChar w:fldCharType="separate"/>
        </w:r>
        <w:r w:rsidR="00963942">
          <w:rPr>
            <w:noProof/>
            <w:webHidden/>
          </w:rPr>
          <w:t>8</w:t>
        </w:r>
        <w:r w:rsidR="00963942">
          <w:rPr>
            <w:noProof/>
            <w:webHidden/>
          </w:rPr>
          <w:fldChar w:fldCharType="end"/>
        </w:r>
      </w:hyperlink>
    </w:p>
    <w:p w14:paraId="75DD4061" w14:textId="4DFF8384" w:rsidR="00963942" w:rsidRDefault="00F06877">
      <w:pPr>
        <w:pStyle w:val="20"/>
        <w:tabs>
          <w:tab w:val="right" w:leader="dot" w:pos="9370"/>
        </w:tabs>
        <w:rPr>
          <w:smallCaps w:val="0"/>
          <w:noProof/>
          <w:kern w:val="2"/>
          <w:sz w:val="21"/>
          <w:szCs w:val="22"/>
          <w:lang w:eastAsia="zh-CN"/>
        </w:rPr>
      </w:pPr>
      <w:hyperlink w:anchor="_Toc70545434" w:history="1">
        <w:r w:rsidR="00963942" w:rsidRPr="00B36303">
          <w:rPr>
            <w:rStyle w:val="a8"/>
            <w:rFonts w:ascii="微软雅黑" w:eastAsia="微软雅黑" w:hAnsi="微软雅黑" w:cs="微软雅黑"/>
            <w:b/>
            <w:noProof/>
            <w:lang w:eastAsia="zh-CN"/>
          </w:rPr>
          <w:t>3.2 电源要求</w:t>
        </w:r>
        <w:r w:rsidR="00963942">
          <w:rPr>
            <w:noProof/>
            <w:webHidden/>
          </w:rPr>
          <w:tab/>
        </w:r>
        <w:r w:rsidR="00963942">
          <w:rPr>
            <w:noProof/>
            <w:webHidden/>
          </w:rPr>
          <w:fldChar w:fldCharType="begin"/>
        </w:r>
        <w:r w:rsidR="00963942">
          <w:rPr>
            <w:noProof/>
            <w:webHidden/>
          </w:rPr>
          <w:instrText xml:space="preserve"> PAGEREF _Toc70545434 \h </w:instrText>
        </w:r>
        <w:r w:rsidR="00963942">
          <w:rPr>
            <w:noProof/>
            <w:webHidden/>
          </w:rPr>
        </w:r>
        <w:r w:rsidR="00963942">
          <w:rPr>
            <w:noProof/>
            <w:webHidden/>
          </w:rPr>
          <w:fldChar w:fldCharType="separate"/>
        </w:r>
        <w:r w:rsidR="00963942">
          <w:rPr>
            <w:noProof/>
            <w:webHidden/>
          </w:rPr>
          <w:t>8</w:t>
        </w:r>
        <w:r w:rsidR="00963942">
          <w:rPr>
            <w:noProof/>
            <w:webHidden/>
          </w:rPr>
          <w:fldChar w:fldCharType="end"/>
        </w:r>
      </w:hyperlink>
    </w:p>
    <w:p w14:paraId="43FBBFB3" w14:textId="75D44146" w:rsidR="00963942" w:rsidRDefault="00F06877">
      <w:pPr>
        <w:pStyle w:val="20"/>
        <w:tabs>
          <w:tab w:val="right" w:leader="dot" w:pos="9370"/>
        </w:tabs>
        <w:rPr>
          <w:smallCaps w:val="0"/>
          <w:noProof/>
          <w:kern w:val="2"/>
          <w:sz w:val="21"/>
          <w:szCs w:val="22"/>
          <w:lang w:eastAsia="zh-CN"/>
        </w:rPr>
      </w:pPr>
      <w:hyperlink w:anchor="_Toc70545435" w:history="1">
        <w:r w:rsidR="00963942" w:rsidRPr="00B36303">
          <w:rPr>
            <w:rStyle w:val="a8"/>
            <w:rFonts w:ascii="微软雅黑" w:eastAsia="微软雅黑" w:hAnsi="微软雅黑" w:cs="微软雅黑"/>
            <w:b/>
            <w:noProof/>
            <w:lang w:eastAsia="zh-CN"/>
          </w:rPr>
          <w:t>3.3 功率消耗</w:t>
        </w:r>
        <w:r w:rsidR="00963942">
          <w:rPr>
            <w:noProof/>
            <w:webHidden/>
          </w:rPr>
          <w:tab/>
        </w:r>
        <w:r w:rsidR="00963942">
          <w:rPr>
            <w:noProof/>
            <w:webHidden/>
          </w:rPr>
          <w:fldChar w:fldCharType="begin"/>
        </w:r>
        <w:r w:rsidR="00963942">
          <w:rPr>
            <w:noProof/>
            <w:webHidden/>
          </w:rPr>
          <w:instrText xml:space="preserve"> PAGEREF _Toc70545435 \h </w:instrText>
        </w:r>
        <w:r w:rsidR="00963942">
          <w:rPr>
            <w:noProof/>
            <w:webHidden/>
          </w:rPr>
        </w:r>
        <w:r w:rsidR="00963942">
          <w:rPr>
            <w:noProof/>
            <w:webHidden/>
          </w:rPr>
          <w:fldChar w:fldCharType="separate"/>
        </w:r>
        <w:r w:rsidR="00963942">
          <w:rPr>
            <w:noProof/>
            <w:webHidden/>
          </w:rPr>
          <w:t>8</w:t>
        </w:r>
        <w:r w:rsidR="00963942">
          <w:rPr>
            <w:noProof/>
            <w:webHidden/>
          </w:rPr>
          <w:fldChar w:fldCharType="end"/>
        </w:r>
      </w:hyperlink>
    </w:p>
    <w:p w14:paraId="2BF6169D" w14:textId="3543B7FB" w:rsidR="00963942" w:rsidRDefault="00F06877">
      <w:pPr>
        <w:pStyle w:val="20"/>
        <w:tabs>
          <w:tab w:val="right" w:leader="dot" w:pos="9370"/>
        </w:tabs>
        <w:rPr>
          <w:smallCaps w:val="0"/>
          <w:noProof/>
          <w:kern w:val="2"/>
          <w:sz w:val="21"/>
          <w:szCs w:val="22"/>
          <w:lang w:eastAsia="zh-CN"/>
        </w:rPr>
      </w:pPr>
      <w:hyperlink w:anchor="_Toc70545436" w:history="1">
        <w:r w:rsidR="00963942" w:rsidRPr="00B36303">
          <w:rPr>
            <w:rStyle w:val="a8"/>
            <w:rFonts w:ascii="微软雅黑" w:eastAsia="微软雅黑" w:hAnsi="微软雅黑" w:cs="微软雅黑"/>
            <w:b/>
            <w:noProof/>
            <w:lang w:eastAsia="zh-CN"/>
          </w:rPr>
          <w:t>3.4遥信性能</w:t>
        </w:r>
        <w:r w:rsidR="00963942">
          <w:rPr>
            <w:noProof/>
            <w:webHidden/>
          </w:rPr>
          <w:tab/>
        </w:r>
        <w:r w:rsidR="00963942">
          <w:rPr>
            <w:noProof/>
            <w:webHidden/>
          </w:rPr>
          <w:fldChar w:fldCharType="begin"/>
        </w:r>
        <w:r w:rsidR="00963942">
          <w:rPr>
            <w:noProof/>
            <w:webHidden/>
          </w:rPr>
          <w:instrText xml:space="preserve"> PAGEREF _Toc70545436 \h </w:instrText>
        </w:r>
        <w:r w:rsidR="00963942">
          <w:rPr>
            <w:noProof/>
            <w:webHidden/>
          </w:rPr>
        </w:r>
        <w:r w:rsidR="00963942">
          <w:rPr>
            <w:noProof/>
            <w:webHidden/>
          </w:rPr>
          <w:fldChar w:fldCharType="separate"/>
        </w:r>
        <w:r w:rsidR="00963942">
          <w:rPr>
            <w:noProof/>
            <w:webHidden/>
          </w:rPr>
          <w:t>8</w:t>
        </w:r>
        <w:r w:rsidR="00963942">
          <w:rPr>
            <w:noProof/>
            <w:webHidden/>
          </w:rPr>
          <w:fldChar w:fldCharType="end"/>
        </w:r>
      </w:hyperlink>
    </w:p>
    <w:p w14:paraId="1ACE3DAF" w14:textId="25839A89" w:rsidR="00963942" w:rsidRDefault="00F06877">
      <w:pPr>
        <w:pStyle w:val="20"/>
        <w:tabs>
          <w:tab w:val="right" w:leader="dot" w:pos="9370"/>
        </w:tabs>
        <w:rPr>
          <w:smallCaps w:val="0"/>
          <w:noProof/>
          <w:kern w:val="2"/>
          <w:sz w:val="21"/>
          <w:szCs w:val="22"/>
          <w:lang w:eastAsia="zh-CN"/>
        </w:rPr>
      </w:pPr>
      <w:hyperlink w:anchor="_Toc70545437" w:history="1">
        <w:r w:rsidR="00963942" w:rsidRPr="00B36303">
          <w:rPr>
            <w:rStyle w:val="a8"/>
            <w:rFonts w:ascii="微软雅黑" w:eastAsia="微软雅黑" w:hAnsi="微软雅黑" w:cs="微软雅黑"/>
            <w:b/>
            <w:noProof/>
            <w:lang w:eastAsia="zh-CN"/>
          </w:rPr>
          <w:t>3.5 绝缘性能</w:t>
        </w:r>
        <w:r w:rsidR="00963942">
          <w:rPr>
            <w:noProof/>
            <w:webHidden/>
          </w:rPr>
          <w:tab/>
        </w:r>
        <w:r w:rsidR="00963942">
          <w:rPr>
            <w:noProof/>
            <w:webHidden/>
          </w:rPr>
          <w:fldChar w:fldCharType="begin"/>
        </w:r>
        <w:r w:rsidR="00963942">
          <w:rPr>
            <w:noProof/>
            <w:webHidden/>
          </w:rPr>
          <w:instrText xml:space="preserve"> PAGEREF _Toc70545437 \h </w:instrText>
        </w:r>
        <w:r w:rsidR="00963942">
          <w:rPr>
            <w:noProof/>
            <w:webHidden/>
          </w:rPr>
        </w:r>
        <w:r w:rsidR="00963942">
          <w:rPr>
            <w:noProof/>
            <w:webHidden/>
          </w:rPr>
          <w:fldChar w:fldCharType="separate"/>
        </w:r>
        <w:r w:rsidR="00963942">
          <w:rPr>
            <w:noProof/>
            <w:webHidden/>
          </w:rPr>
          <w:t>8</w:t>
        </w:r>
        <w:r w:rsidR="00963942">
          <w:rPr>
            <w:noProof/>
            <w:webHidden/>
          </w:rPr>
          <w:fldChar w:fldCharType="end"/>
        </w:r>
      </w:hyperlink>
    </w:p>
    <w:p w14:paraId="75212256" w14:textId="597384AE" w:rsidR="00963942" w:rsidRDefault="00F06877">
      <w:pPr>
        <w:pStyle w:val="20"/>
        <w:tabs>
          <w:tab w:val="right" w:leader="dot" w:pos="9370"/>
        </w:tabs>
        <w:rPr>
          <w:smallCaps w:val="0"/>
          <w:noProof/>
          <w:kern w:val="2"/>
          <w:sz w:val="21"/>
          <w:szCs w:val="22"/>
          <w:lang w:eastAsia="zh-CN"/>
        </w:rPr>
      </w:pPr>
      <w:hyperlink w:anchor="_Toc70545438" w:history="1">
        <w:r w:rsidR="00963942" w:rsidRPr="00B36303">
          <w:rPr>
            <w:rStyle w:val="a8"/>
            <w:rFonts w:ascii="微软雅黑" w:eastAsia="微软雅黑" w:hAnsi="微软雅黑" w:cs="微软雅黑"/>
            <w:b/>
            <w:noProof/>
            <w:lang w:eastAsia="zh-CN"/>
          </w:rPr>
          <w:t>3.6机械性能</w:t>
        </w:r>
        <w:r w:rsidR="00963942">
          <w:rPr>
            <w:noProof/>
            <w:webHidden/>
          </w:rPr>
          <w:tab/>
        </w:r>
        <w:r w:rsidR="00963942">
          <w:rPr>
            <w:noProof/>
            <w:webHidden/>
          </w:rPr>
          <w:fldChar w:fldCharType="begin"/>
        </w:r>
        <w:r w:rsidR="00963942">
          <w:rPr>
            <w:noProof/>
            <w:webHidden/>
          </w:rPr>
          <w:instrText xml:space="preserve"> PAGEREF _Toc70545438 \h </w:instrText>
        </w:r>
        <w:r w:rsidR="00963942">
          <w:rPr>
            <w:noProof/>
            <w:webHidden/>
          </w:rPr>
        </w:r>
        <w:r w:rsidR="00963942">
          <w:rPr>
            <w:noProof/>
            <w:webHidden/>
          </w:rPr>
          <w:fldChar w:fldCharType="separate"/>
        </w:r>
        <w:r w:rsidR="00963942">
          <w:rPr>
            <w:noProof/>
            <w:webHidden/>
          </w:rPr>
          <w:t>9</w:t>
        </w:r>
        <w:r w:rsidR="00963942">
          <w:rPr>
            <w:noProof/>
            <w:webHidden/>
          </w:rPr>
          <w:fldChar w:fldCharType="end"/>
        </w:r>
      </w:hyperlink>
    </w:p>
    <w:p w14:paraId="132F2D30" w14:textId="5D625980" w:rsidR="00963942" w:rsidRDefault="00F06877">
      <w:pPr>
        <w:pStyle w:val="20"/>
        <w:tabs>
          <w:tab w:val="right" w:leader="dot" w:pos="9370"/>
        </w:tabs>
        <w:rPr>
          <w:smallCaps w:val="0"/>
          <w:noProof/>
          <w:kern w:val="2"/>
          <w:sz w:val="21"/>
          <w:szCs w:val="22"/>
          <w:lang w:eastAsia="zh-CN"/>
        </w:rPr>
      </w:pPr>
      <w:hyperlink w:anchor="_Toc70545439" w:history="1">
        <w:r w:rsidR="00963942" w:rsidRPr="00B36303">
          <w:rPr>
            <w:rStyle w:val="a8"/>
            <w:rFonts w:ascii="微软雅黑" w:eastAsia="微软雅黑" w:hAnsi="微软雅黑" w:cs="微软雅黑"/>
            <w:b/>
            <w:noProof/>
            <w:lang w:eastAsia="zh-CN"/>
          </w:rPr>
          <w:t>3.7安全性能</w:t>
        </w:r>
        <w:r w:rsidR="00963942">
          <w:rPr>
            <w:noProof/>
            <w:webHidden/>
          </w:rPr>
          <w:tab/>
        </w:r>
        <w:r w:rsidR="00963942">
          <w:rPr>
            <w:noProof/>
            <w:webHidden/>
          </w:rPr>
          <w:fldChar w:fldCharType="begin"/>
        </w:r>
        <w:r w:rsidR="00963942">
          <w:rPr>
            <w:noProof/>
            <w:webHidden/>
          </w:rPr>
          <w:instrText xml:space="preserve"> PAGEREF _Toc70545439 \h </w:instrText>
        </w:r>
        <w:r w:rsidR="00963942">
          <w:rPr>
            <w:noProof/>
            <w:webHidden/>
          </w:rPr>
        </w:r>
        <w:r w:rsidR="00963942">
          <w:rPr>
            <w:noProof/>
            <w:webHidden/>
          </w:rPr>
          <w:fldChar w:fldCharType="separate"/>
        </w:r>
        <w:r w:rsidR="00963942">
          <w:rPr>
            <w:noProof/>
            <w:webHidden/>
          </w:rPr>
          <w:t>9</w:t>
        </w:r>
        <w:r w:rsidR="00963942">
          <w:rPr>
            <w:noProof/>
            <w:webHidden/>
          </w:rPr>
          <w:fldChar w:fldCharType="end"/>
        </w:r>
      </w:hyperlink>
    </w:p>
    <w:p w14:paraId="13E54C4D" w14:textId="266260E3" w:rsidR="00963942" w:rsidRDefault="00F06877">
      <w:pPr>
        <w:pStyle w:val="20"/>
        <w:tabs>
          <w:tab w:val="right" w:leader="dot" w:pos="9370"/>
        </w:tabs>
        <w:rPr>
          <w:smallCaps w:val="0"/>
          <w:noProof/>
          <w:kern w:val="2"/>
          <w:sz w:val="21"/>
          <w:szCs w:val="22"/>
          <w:lang w:eastAsia="zh-CN"/>
        </w:rPr>
      </w:pPr>
      <w:hyperlink w:anchor="_Toc70545440" w:history="1">
        <w:r w:rsidR="00963942" w:rsidRPr="00B36303">
          <w:rPr>
            <w:rStyle w:val="a8"/>
            <w:rFonts w:ascii="微软雅黑" w:eastAsia="微软雅黑" w:hAnsi="微软雅黑" w:cs="微软雅黑"/>
            <w:b/>
            <w:noProof/>
            <w:lang w:eastAsia="zh-CN"/>
          </w:rPr>
          <w:t>3.8电磁兼容</w:t>
        </w:r>
        <w:r w:rsidR="00963942">
          <w:rPr>
            <w:noProof/>
            <w:webHidden/>
          </w:rPr>
          <w:tab/>
        </w:r>
        <w:r w:rsidR="00963942">
          <w:rPr>
            <w:noProof/>
            <w:webHidden/>
          </w:rPr>
          <w:fldChar w:fldCharType="begin"/>
        </w:r>
        <w:r w:rsidR="00963942">
          <w:rPr>
            <w:noProof/>
            <w:webHidden/>
          </w:rPr>
          <w:instrText xml:space="preserve"> PAGEREF _Toc70545440 \h </w:instrText>
        </w:r>
        <w:r w:rsidR="00963942">
          <w:rPr>
            <w:noProof/>
            <w:webHidden/>
          </w:rPr>
        </w:r>
        <w:r w:rsidR="00963942">
          <w:rPr>
            <w:noProof/>
            <w:webHidden/>
          </w:rPr>
          <w:fldChar w:fldCharType="separate"/>
        </w:r>
        <w:r w:rsidR="00963942">
          <w:rPr>
            <w:noProof/>
            <w:webHidden/>
          </w:rPr>
          <w:t>9</w:t>
        </w:r>
        <w:r w:rsidR="00963942">
          <w:rPr>
            <w:noProof/>
            <w:webHidden/>
          </w:rPr>
          <w:fldChar w:fldCharType="end"/>
        </w:r>
      </w:hyperlink>
    </w:p>
    <w:p w14:paraId="5EACF2D9" w14:textId="7619B029" w:rsidR="00963942" w:rsidRDefault="00F06877">
      <w:pPr>
        <w:pStyle w:val="10"/>
        <w:tabs>
          <w:tab w:val="right" w:leader="dot" w:pos="9370"/>
        </w:tabs>
        <w:rPr>
          <w:b w:val="0"/>
          <w:bCs w:val="0"/>
          <w:caps w:val="0"/>
          <w:noProof/>
          <w:kern w:val="2"/>
          <w:sz w:val="21"/>
          <w:szCs w:val="22"/>
          <w:lang w:eastAsia="zh-CN"/>
        </w:rPr>
      </w:pPr>
      <w:hyperlink w:anchor="_Toc70545441" w:history="1">
        <w:r w:rsidR="00963942" w:rsidRPr="00B36303">
          <w:rPr>
            <w:rStyle w:val="a8"/>
            <w:rFonts w:ascii="微软雅黑" w:eastAsia="微软雅黑" w:hAnsi="微软雅黑" w:cs="微软雅黑"/>
            <w:noProof/>
            <w:lang w:eastAsia="zh-CN"/>
          </w:rPr>
          <w:t>4.装置结构硬件</w:t>
        </w:r>
        <w:r w:rsidR="00963942">
          <w:rPr>
            <w:noProof/>
            <w:webHidden/>
          </w:rPr>
          <w:tab/>
        </w:r>
        <w:r w:rsidR="00963942">
          <w:rPr>
            <w:noProof/>
            <w:webHidden/>
          </w:rPr>
          <w:fldChar w:fldCharType="begin"/>
        </w:r>
        <w:r w:rsidR="00963942">
          <w:rPr>
            <w:noProof/>
            <w:webHidden/>
          </w:rPr>
          <w:instrText xml:space="preserve"> PAGEREF _Toc70545441 \h </w:instrText>
        </w:r>
        <w:r w:rsidR="00963942">
          <w:rPr>
            <w:noProof/>
            <w:webHidden/>
          </w:rPr>
        </w:r>
        <w:r w:rsidR="00963942">
          <w:rPr>
            <w:noProof/>
            <w:webHidden/>
          </w:rPr>
          <w:fldChar w:fldCharType="separate"/>
        </w:r>
        <w:r w:rsidR="00963942">
          <w:rPr>
            <w:noProof/>
            <w:webHidden/>
          </w:rPr>
          <w:t>10</w:t>
        </w:r>
        <w:r w:rsidR="00963942">
          <w:rPr>
            <w:noProof/>
            <w:webHidden/>
          </w:rPr>
          <w:fldChar w:fldCharType="end"/>
        </w:r>
      </w:hyperlink>
    </w:p>
    <w:p w14:paraId="2BED569C" w14:textId="07E9B937" w:rsidR="00963942" w:rsidRDefault="00F06877">
      <w:pPr>
        <w:pStyle w:val="20"/>
        <w:tabs>
          <w:tab w:val="right" w:leader="dot" w:pos="9370"/>
        </w:tabs>
        <w:rPr>
          <w:smallCaps w:val="0"/>
          <w:noProof/>
          <w:kern w:val="2"/>
          <w:sz w:val="21"/>
          <w:szCs w:val="22"/>
          <w:lang w:eastAsia="zh-CN"/>
        </w:rPr>
      </w:pPr>
      <w:hyperlink w:anchor="_Toc70545442" w:history="1">
        <w:r w:rsidR="00963942" w:rsidRPr="00B36303">
          <w:rPr>
            <w:rStyle w:val="a8"/>
            <w:rFonts w:ascii="微软雅黑" w:eastAsia="微软雅黑" w:hAnsi="微软雅黑" w:cs="微软雅黑"/>
            <w:b/>
            <w:noProof/>
            <w:lang w:eastAsia="zh-CN"/>
          </w:rPr>
          <w:t>4.1 装置结构</w:t>
        </w:r>
        <w:r w:rsidR="00963942">
          <w:rPr>
            <w:noProof/>
            <w:webHidden/>
          </w:rPr>
          <w:tab/>
        </w:r>
        <w:r w:rsidR="00963942">
          <w:rPr>
            <w:noProof/>
            <w:webHidden/>
          </w:rPr>
          <w:fldChar w:fldCharType="begin"/>
        </w:r>
        <w:r w:rsidR="00963942">
          <w:rPr>
            <w:noProof/>
            <w:webHidden/>
          </w:rPr>
          <w:instrText xml:space="preserve"> PAGEREF _Toc70545442 \h </w:instrText>
        </w:r>
        <w:r w:rsidR="00963942">
          <w:rPr>
            <w:noProof/>
            <w:webHidden/>
          </w:rPr>
        </w:r>
        <w:r w:rsidR="00963942">
          <w:rPr>
            <w:noProof/>
            <w:webHidden/>
          </w:rPr>
          <w:fldChar w:fldCharType="separate"/>
        </w:r>
        <w:r w:rsidR="00963942">
          <w:rPr>
            <w:noProof/>
            <w:webHidden/>
          </w:rPr>
          <w:t>10</w:t>
        </w:r>
        <w:r w:rsidR="00963942">
          <w:rPr>
            <w:noProof/>
            <w:webHidden/>
          </w:rPr>
          <w:fldChar w:fldCharType="end"/>
        </w:r>
      </w:hyperlink>
    </w:p>
    <w:p w14:paraId="4B20681A" w14:textId="05E76D7D" w:rsidR="00963942" w:rsidRDefault="00F06877">
      <w:pPr>
        <w:pStyle w:val="20"/>
        <w:tabs>
          <w:tab w:val="right" w:leader="dot" w:pos="9370"/>
        </w:tabs>
        <w:rPr>
          <w:smallCaps w:val="0"/>
          <w:noProof/>
          <w:kern w:val="2"/>
          <w:sz w:val="21"/>
          <w:szCs w:val="22"/>
          <w:lang w:eastAsia="zh-CN"/>
        </w:rPr>
      </w:pPr>
      <w:hyperlink w:anchor="_Toc70545443" w:history="1">
        <w:r w:rsidR="00963942" w:rsidRPr="00B36303">
          <w:rPr>
            <w:rStyle w:val="a8"/>
            <w:rFonts w:ascii="微软雅黑" w:eastAsia="微软雅黑" w:hAnsi="微软雅黑" w:cs="微软雅黑"/>
            <w:b/>
            <w:noProof/>
            <w:lang w:eastAsia="zh-CN"/>
          </w:rPr>
          <w:t>4.2 前视图端子定义</w:t>
        </w:r>
        <w:r w:rsidR="00963942">
          <w:rPr>
            <w:noProof/>
            <w:webHidden/>
          </w:rPr>
          <w:tab/>
        </w:r>
        <w:r w:rsidR="00963942">
          <w:rPr>
            <w:noProof/>
            <w:webHidden/>
          </w:rPr>
          <w:fldChar w:fldCharType="begin"/>
        </w:r>
        <w:r w:rsidR="00963942">
          <w:rPr>
            <w:noProof/>
            <w:webHidden/>
          </w:rPr>
          <w:instrText xml:space="preserve"> PAGEREF _Toc70545443 \h </w:instrText>
        </w:r>
        <w:r w:rsidR="00963942">
          <w:rPr>
            <w:noProof/>
            <w:webHidden/>
          </w:rPr>
        </w:r>
        <w:r w:rsidR="00963942">
          <w:rPr>
            <w:noProof/>
            <w:webHidden/>
          </w:rPr>
          <w:fldChar w:fldCharType="separate"/>
        </w:r>
        <w:r w:rsidR="00963942">
          <w:rPr>
            <w:noProof/>
            <w:webHidden/>
          </w:rPr>
          <w:t>11</w:t>
        </w:r>
        <w:r w:rsidR="00963942">
          <w:rPr>
            <w:noProof/>
            <w:webHidden/>
          </w:rPr>
          <w:fldChar w:fldCharType="end"/>
        </w:r>
      </w:hyperlink>
    </w:p>
    <w:p w14:paraId="35468796" w14:textId="4123A2A9" w:rsidR="00963942" w:rsidRDefault="00F06877">
      <w:pPr>
        <w:pStyle w:val="10"/>
        <w:tabs>
          <w:tab w:val="right" w:leader="dot" w:pos="9370"/>
        </w:tabs>
        <w:rPr>
          <w:b w:val="0"/>
          <w:bCs w:val="0"/>
          <w:caps w:val="0"/>
          <w:noProof/>
          <w:kern w:val="2"/>
          <w:sz w:val="21"/>
          <w:szCs w:val="22"/>
          <w:lang w:eastAsia="zh-CN"/>
        </w:rPr>
      </w:pPr>
      <w:hyperlink w:anchor="_Toc70545444" w:history="1">
        <w:r w:rsidR="00963942" w:rsidRPr="00B36303">
          <w:rPr>
            <w:rStyle w:val="a8"/>
            <w:rFonts w:ascii="微软雅黑" w:eastAsia="微软雅黑" w:hAnsi="微软雅黑" w:cs="微软雅黑"/>
            <w:noProof/>
            <w:lang w:eastAsia="zh-CN"/>
          </w:rPr>
          <w:t>5.装置功能介绍</w:t>
        </w:r>
        <w:r w:rsidR="00963942">
          <w:rPr>
            <w:noProof/>
            <w:webHidden/>
          </w:rPr>
          <w:tab/>
        </w:r>
        <w:r w:rsidR="00963942">
          <w:rPr>
            <w:noProof/>
            <w:webHidden/>
          </w:rPr>
          <w:fldChar w:fldCharType="begin"/>
        </w:r>
        <w:r w:rsidR="00963942">
          <w:rPr>
            <w:noProof/>
            <w:webHidden/>
          </w:rPr>
          <w:instrText xml:space="preserve"> PAGEREF _Toc70545444 \h </w:instrText>
        </w:r>
        <w:r w:rsidR="00963942">
          <w:rPr>
            <w:noProof/>
            <w:webHidden/>
          </w:rPr>
        </w:r>
        <w:r w:rsidR="00963942">
          <w:rPr>
            <w:noProof/>
            <w:webHidden/>
          </w:rPr>
          <w:fldChar w:fldCharType="separate"/>
        </w:r>
        <w:r w:rsidR="00963942">
          <w:rPr>
            <w:noProof/>
            <w:webHidden/>
          </w:rPr>
          <w:t>15</w:t>
        </w:r>
        <w:r w:rsidR="00963942">
          <w:rPr>
            <w:noProof/>
            <w:webHidden/>
          </w:rPr>
          <w:fldChar w:fldCharType="end"/>
        </w:r>
      </w:hyperlink>
    </w:p>
    <w:p w14:paraId="6DCC4CAC" w14:textId="262BD969" w:rsidR="00963942" w:rsidRDefault="00F06877">
      <w:pPr>
        <w:pStyle w:val="20"/>
        <w:tabs>
          <w:tab w:val="right" w:leader="dot" w:pos="9370"/>
        </w:tabs>
        <w:rPr>
          <w:smallCaps w:val="0"/>
          <w:noProof/>
          <w:kern w:val="2"/>
          <w:sz w:val="21"/>
          <w:szCs w:val="22"/>
          <w:lang w:eastAsia="zh-CN"/>
        </w:rPr>
      </w:pPr>
      <w:hyperlink w:anchor="_Toc70545445" w:history="1">
        <w:r w:rsidR="00963942" w:rsidRPr="00B36303">
          <w:rPr>
            <w:rStyle w:val="a8"/>
            <w:rFonts w:ascii="微软雅黑" w:eastAsia="微软雅黑" w:hAnsi="微软雅黑" w:cs="微软雅黑"/>
            <w:b/>
            <w:noProof/>
            <w:lang w:eastAsia="zh-CN"/>
          </w:rPr>
          <w:t>5.1 通讯功能</w:t>
        </w:r>
        <w:r w:rsidR="00963942">
          <w:rPr>
            <w:noProof/>
            <w:webHidden/>
          </w:rPr>
          <w:tab/>
        </w:r>
        <w:r w:rsidR="00963942">
          <w:rPr>
            <w:noProof/>
            <w:webHidden/>
          </w:rPr>
          <w:fldChar w:fldCharType="begin"/>
        </w:r>
        <w:r w:rsidR="00963942">
          <w:rPr>
            <w:noProof/>
            <w:webHidden/>
          </w:rPr>
          <w:instrText xml:space="preserve"> PAGEREF _Toc70545445 \h </w:instrText>
        </w:r>
        <w:r w:rsidR="00963942">
          <w:rPr>
            <w:noProof/>
            <w:webHidden/>
          </w:rPr>
        </w:r>
        <w:r w:rsidR="00963942">
          <w:rPr>
            <w:noProof/>
            <w:webHidden/>
          </w:rPr>
          <w:fldChar w:fldCharType="separate"/>
        </w:r>
        <w:r w:rsidR="00963942">
          <w:rPr>
            <w:noProof/>
            <w:webHidden/>
          </w:rPr>
          <w:t>15</w:t>
        </w:r>
        <w:r w:rsidR="00963942">
          <w:rPr>
            <w:noProof/>
            <w:webHidden/>
          </w:rPr>
          <w:fldChar w:fldCharType="end"/>
        </w:r>
      </w:hyperlink>
    </w:p>
    <w:p w14:paraId="51A651C1" w14:textId="2E5216E1" w:rsidR="00963942" w:rsidRDefault="00F06877">
      <w:pPr>
        <w:pStyle w:val="20"/>
        <w:tabs>
          <w:tab w:val="right" w:leader="dot" w:pos="9370"/>
        </w:tabs>
        <w:rPr>
          <w:smallCaps w:val="0"/>
          <w:noProof/>
          <w:kern w:val="2"/>
          <w:sz w:val="21"/>
          <w:szCs w:val="22"/>
          <w:lang w:eastAsia="zh-CN"/>
        </w:rPr>
      </w:pPr>
      <w:hyperlink w:anchor="_Toc70545446" w:history="1">
        <w:r w:rsidR="00963942" w:rsidRPr="00B36303">
          <w:rPr>
            <w:rStyle w:val="a8"/>
            <w:rFonts w:ascii="微软雅黑" w:eastAsia="微软雅黑" w:hAnsi="微软雅黑" w:cs="微软雅黑"/>
            <w:b/>
            <w:noProof/>
            <w:lang w:eastAsia="zh-CN"/>
          </w:rPr>
          <w:t>5.2 遥信采集功能</w:t>
        </w:r>
        <w:r w:rsidR="00963942">
          <w:rPr>
            <w:noProof/>
            <w:webHidden/>
          </w:rPr>
          <w:tab/>
        </w:r>
        <w:r w:rsidR="00963942">
          <w:rPr>
            <w:noProof/>
            <w:webHidden/>
          </w:rPr>
          <w:fldChar w:fldCharType="begin"/>
        </w:r>
        <w:r w:rsidR="00963942">
          <w:rPr>
            <w:noProof/>
            <w:webHidden/>
          </w:rPr>
          <w:instrText xml:space="preserve"> PAGEREF _Toc70545446 \h </w:instrText>
        </w:r>
        <w:r w:rsidR="00963942">
          <w:rPr>
            <w:noProof/>
            <w:webHidden/>
          </w:rPr>
        </w:r>
        <w:r w:rsidR="00963942">
          <w:rPr>
            <w:noProof/>
            <w:webHidden/>
          </w:rPr>
          <w:fldChar w:fldCharType="separate"/>
        </w:r>
        <w:r w:rsidR="00963942">
          <w:rPr>
            <w:noProof/>
            <w:webHidden/>
          </w:rPr>
          <w:t>16</w:t>
        </w:r>
        <w:r w:rsidR="00963942">
          <w:rPr>
            <w:noProof/>
            <w:webHidden/>
          </w:rPr>
          <w:fldChar w:fldCharType="end"/>
        </w:r>
      </w:hyperlink>
    </w:p>
    <w:p w14:paraId="749B28E9" w14:textId="4D375696" w:rsidR="00963942" w:rsidRDefault="00F06877">
      <w:pPr>
        <w:pStyle w:val="20"/>
        <w:tabs>
          <w:tab w:val="right" w:leader="dot" w:pos="9370"/>
        </w:tabs>
        <w:rPr>
          <w:smallCaps w:val="0"/>
          <w:noProof/>
          <w:kern w:val="2"/>
          <w:sz w:val="21"/>
          <w:szCs w:val="22"/>
          <w:lang w:eastAsia="zh-CN"/>
        </w:rPr>
      </w:pPr>
      <w:hyperlink w:anchor="_Toc70545447" w:history="1">
        <w:r w:rsidR="00963942" w:rsidRPr="00B36303">
          <w:rPr>
            <w:rStyle w:val="a8"/>
            <w:rFonts w:ascii="微软雅黑" w:eastAsia="微软雅黑" w:hAnsi="微软雅黑" w:cs="微软雅黑"/>
            <w:b/>
            <w:noProof/>
            <w:lang w:eastAsia="zh-CN"/>
          </w:rPr>
          <w:t>5.3 对时和定位功能</w:t>
        </w:r>
        <w:r w:rsidR="00963942">
          <w:rPr>
            <w:noProof/>
            <w:webHidden/>
          </w:rPr>
          <w:tab/>
        </w:r>
        <w:r w:rsidR="00963942">
          <w:rPr>
            <w:noProof/>
            <w:webHidden/>
          </w:rPr>
          <w:fldChar w:fldCharType="begin"/>
        </w:r>
        <w:r w:rsidR="00963942">
          <w:rPr>
            <w:noProof/>
            <w:webHidden/>
          </w:rPr>
          <w:instrText xml:space="preserve"> PAGEREF _Toc70545447 \h </w:instrText>
        </w:r>
        <w:r w:rsidR="00963942">
          <w:rPr>
            <w:noProof/>
            <w:webHidden/>
          </w:rPr>
        </w:r>
        <w:r w:rsidR="00963942">
          <w:rPr>
            <w:noProof/>
            <w:webHidden/>
          </w:rPr>
          <w:fldChar w:fldCharType="separate"/>
        </w:r>
        <w:r w:rsidR="00963942">
          <w:rPr>
            <w:noProof/>
            <w:webHidden/>
          </w:rPr>
          <w:t>16</w:t>
        </w:r>
        <w:r w:rsidR="00963942">
          <w:rPr>
            <w:noProof/>
            <w:webHidden/>
          </w:rPr>
          <w:fldChar w:fldCharType="end"/>
        </w:r>
      </w:hyperlink>
    </w:p>
    <w:p w14:paraId="7F7D5DA3" w14:textId="14997BB5" w:rsidR="00963942" w:rsidRDefault="00F06877">
      <w:pPr>
        <w:pStyle w:val="20"/>
        <w:tabs>
          <w:tab w:val="right" w:leader="dot" w:pos="9370"/>
        </w:tabs>
        <w:rPr>
          <w:smallCaps w:val="0"/>
          <w:noProof/>
          <w:kern w:val="2"/>
          <w:sz w:val="21"/>
          <w:szCs w:val="22"/>
          <w:lang w:eastAsia="zh-CN"/>
        </w:rPr>
      </w:pPr>
      <w:hyperlink w:anchor="_Toc70545448" w:history="1">
        <w:r w:rsidR="00963942" w:rsidRPr="00B36303">
          <w:rPr>
            <w:rStyle w:val="a8"/>
            <w:rFonts w:ascii="微软雅黑" w:eastAsia="微软雅黑" w:hAnsi="微软雅黑" w:cs="微软雅黑"/>
            <w:b/>
            <w:noProof/>
            <w:lang w:eastAsia="zh-CN"/>
          </w:rPr>
          <w:t>5.4 信息安全防护功能</w:t>
        </w:r>
        <w:r w:rsidR="00963942">
          <w:rPr>
            <w:noProof/>
            <w:webHidden/>
          </w:rPr>
          <w:tab/>
        </w:r>
        <w:r w:rsidR="00963942">
          <w:rPr>
            <w:noProof/>
            <w:webHidden/>
          </w:rPr>
          <w:fldChar w:fldCharType="begin"/>
        </w:r>
        <w:r w:rsidR="00963942">
          <w:rPr>
            <w:noProof/>
            <w:webHidden/>
          </w:rPr>
          <w:instrText xml:space="preserve"> PAGEREF _Toc70545448 \h </w:instrText>
        </w:r>
        <w:r w:rsidR="00963942">
          <w:rPr>
            <w:noProof/>
            <w:webHidden/>
          </w:rPr>
        </w:r>
        <w:r w:rsidR="00963942">
          <w:rPr>
            <w:noProof/>
            <w:webHidden/>
          </w:rPr>
          <w:fldChar w:fldCharType="separate"/>
        </w:r>
        <w:r w:rsidR="00963942">
          <w:rPr>
            <w:noProof/>
            <w:webHidden/>
          </w:rPr>
          <w:t>16</w:t>
        </w:r>
        <w:r w:rsidR="00963942">
          <w:rPr>
            <w:noProof/>
            <w:webHidden/>
          </w:rPr>
          <w:fldChar w:fldCharType="end"/>
        </w:r>
      </w:hyperlink>
    </w:p>
    <w:p w14:paraId="077E451B" w14:textId="38DF4DE9" w:rsidR="00963942" w:rsidRDefault="00F06877">
      <w:pPr>
        <w:pStyle w:val="20"/>
        <w:tabs>
          <w:tab w:val="right" w:leader="dot" w:pos="9370"/>
        </w:tabs>
        <w:rPr>
          <w:smallCaps w:val="0"/>
          <w:noProof/>
          <w:kern w:val="2"/>
          <w:sz w:val="21"/>
          <w:szCs w:val="22"/>
          <w:lang w:eastAsia="zh-CN"/>
        </w:rPr>
      </w:pPr>
      <w:hyperlink w:anchor="_Toc70545449" w:history="1">
        <w:r w:rsidR="00963942" w:rsidRPr="00B36303">
          <w:rPr>
            <w:rStyle w:val="a8"/>
            <w:rFonts w:ascii="微软雅黑" w:eastAsia="微软雅黑" w:hAnsi="微软雅黑" w:cs="微软雅黑"/>
            <w:b/>
            <w:noProof/>
            <w:lang w:eastAsia="zh-CN"/>
          </w:rPr>
          <w:t>5.5自检功能</w:t>
        </w:r>
        <w:r w:rsidR="00963942">
          <w:rPr>
            <w:noProof/>
            <w:webHidden/>
          </w:rPr>
          <w:tab/>
        </w:r>
        <w:r w:rsidR="00963942">
          <w:rPr>
            <w:noProof/>
            <w:webHidden/>
          </w:rPr>
          <w:fldChar w:fldCharType="begin"/>
        </w:r>
        <w:r w:rsidR="00963942">
          <w:rPr>
            <w:noProof/>
            <w:webHidden/>
          </w:rPr>
          <w:instrText xml:space="preserve"> PAGEREF _Toc70545449 \h </w:instrText>
        </w:r>
        <w:r w:rsidR="00963942">
          <w:rPr>
            <w:noProof/>
            <w:webHidden/>
          </w:rPr>
        </w:r>
        <w:r w:rsidR="00963942">
          <w:rPr>
            <w:noProof/>
            <w:webHidden/>
          </w:rPr>
          <w:fldChar w:fldCharType="separate"/>
        </w:r>
        <w:r w:rsidR="00963942">
          <w:rPr>
            <w:noProof/>
            <w:webHidden/>
          </w:rPr>
          <w:t>17</w:t>
        </w:r>
        <w:r w:rsidR="00963942">
          <w:rPr>
            <w:noProof/>
            <w:webHidden/>
          </w:rPr>
          <w:fldChar w:fldCharType="end"/>
        </w:r>
      </w:hyperlink>
    </w:p>
    <w:p w14:paraId="122DDF46" w14:textId="08B9A7B2" w:rsidR="00963942" w:rsidRDefault="00F06877">
      <w:pPr>
        <w:pStyle w:val="10"/>
        <w:tabs>
          <w:tab w:val="right" w:leader="dot" w:pos="9370"/>
        </w:tabs>
        <w:rPr>
          <w:b w:val="0"/>
          <w:bCs w:val="0"/>
          <w:caps w:val="0"/>
          <w:noProof/>
          <w:kern w:val="2"/>
          <w:sz w:val="21"/>
          <w:szCs w:val="22"/>
          <w:lang w:eastAsia="zh-CN"/>
        </w:rPr>
      </w:pPr>
      <w:hyperlink w:anchor="_Toc70545450" w:history="1">
        <w:r w:rsidR="00963942" w:rsidRPr="00B36303">
          <w:rPr>
            <w:rStyle w:val="a8"/>
            <w:rFonts w:ascii="微软雅黑" w:eastAsia="微软雅黑" w:hAnsi="微软雅黑" w:cs="微软雅黑"/>
            <w:noProof/>
            <w:lang w:eastAsia="zh-CN"/>
          </w:rPr>
          <w:t>6.整定说明</w:t>
        </w:r>
        <w:r w:rsidR="00963942">
          <w:rPr>
            <w:noProof/>
            <w:webHidden/>
          </w:rPr>
          <w:tab/>
        </w:r>
        <w:r w:rsidR="00963942">
          <w:rPr>
            <w:noProof/>
            <w:webHidden/>
          </w:rPr>
          <w:fldChar w:fldCharType="begin"/>
        </w:r>
        <w:r w:rsidR="00963942">
          <w:rPr>
            <w:noProof/>
            <w:webHidden/>
          </w:rPr>
          <w:instrText xml:space="preserve"> PAGEREF _Toc70545450 \h </w:instrText>
        </w:r>
        <w:r w:rsidR="00963942">
          <w:rPr>
            <w:noProof/>
            <w:webHidden/>
          </w:rPr>
        </w:r>
        <w:r w:rsidR="00963942">
          <w:rPr>
            <w:noProof/>
            <w:webHidden/>
          </w:rPr>
          <w:fldChar w:fldCharType="separate"/>
        </w:r>
        <w:r w:rsidR="00963942">
          <w:rPr>
            <w:noProof/>
            <w:webHidden/>
          </w:rPr>
          <w:t>17</w:t>
        </w:r>
        <w:r w:rsidR="00963942">
          <w:rPr>
            <w:noProof/>
            <w:webHidden/>
          </w:rPr>
          <w:fldChar w:fldCharType="end"/>
        </w:r>
      </w:hyperlink>
    </w:p>
    <w:p w14:paraId="04DB3855" w14:textId="7EA974EA" w:rsidR="00963942" w:rsidRDefault="00F06877">
      <w:pPr>
        <w:pStyle w:val="20"/>
        <w:tabs>
          <w:tab w:val="right" w:leader="dot" w:pos="9370"/>
        </w:tabs>
        <w:rPr>
          <w:smallCaps w:val="0"/>
          <w:noProof/>
          <w:kern w:val="2"/>
          <w:sz w:val="21"/>
          <w:szCs w:val="22"/>
          <w:lang w:eastAsia="zh-CN"/>
        </w:rPr>
      </w:pPr>
      <w:hyperlink w:anchor="_Toc70545451" w:history="1">
        <w:r w:rsidR="00963942" w:rsidRPr="00B36303">
          <w:rPr>
            <w:rStyle w:val="a8"/>
            <w:rFonts w:ascii="微软雅黑" w:eastAsia="微软雅黑" w:hAnsi="微软雅黑" w:cs="微软雅黑"/>
            <w:b/>
            <w:noProof/>
            <w:lang w:eastAsia="zh-CN"/>
          </w:rPr>
          <w:t>6.1 装置参数</w:t>
        </w:r>
        <w:r w:rsidR="00963942">
          <w:rPr>
            <w:noProof/>
            <w:webHidden/>
          </w:rPr>
          <w:tab/>
        </w:r>
        <w:r w:rsidR="00963942">
          <w:rPr>
            <w:noProof/>
            <w:webHidden/>
          </w:rPr>
          <w:fldChar w:fldCharType="begin"/>
        </w:r>
        <w:r w:rsidR="00963942">
          <w:rPr>
            <w:noProof/>
            <w:webHidden/>
          </w:rPr>
          <w:instrText xml:space="preserve"> PAGEREF _Toc70545451 \h </w:instrText>
        </w:r>
        <w:r w:rsidR="00963942">
          <w:rPr>
            <w:noProof/>
            <w:webHidden/>
          </w:rPr>
        </w:r>
        <w:r w:rsidR="00963942">
          <w:rPr>
            <w:noProof/>
            <w:webHidden/>
          </w:rPr>
          <w:fldChar w:fldCharType="separate"/>
        </w:r>
        <w:r w:rsidR="00963942">
          <w:rPr>
            <w:noProof/>
            <w:webHidden/>
          </w:rPr>
          <w:t>17</w:t>
        </w:r>
        <w:r w:rsidR="00963942">
          <w:rPr>
            <w:noProof/>
            <w:webHidden/>
          </w:rPr>
          <w:fldChar w:fldCharType="end"/>
        </w:r>
      </w:hyperlink>
    </w:p>
    <w:p w14:paraId="690CB552" w14:textId="277C01E9" w:rsidR="00963942" w:rsidRDefault="00F06877">
      <w:pPr>
        <w:pStyle w:val="20"/>
        <w:tabs>
          <w:tab w:val="right" w:leader="dot" w:pos="9370"/>
        </w:tabs>
        <w:rPr>
          <w:smallCaps w:val="0"/>
          <w:noProof/>
          <w:kern w:val="2"/>
          <w:sz w:val="21"/>
          <w:szCs w:val="22"/>
          <w:lang w:eastAsia="zh-CN"/>
        </w:rPr>
      </w:pPr>
      <w:hyperlink w:anchor="_Toc70545452" w:history="1">
        <w:r w:rsidR="00963942" w:rsidRPr="00B36303">
          <w:rPr>
            <w:rStyle w:val="a8"/>
            <w:rFonts w:ascii="微软雅黑" w:eastAsia="微软雅黑" w:hAnsi="微软雅黑" w:cs="微软雅黑"/>
            <w:b/>
            <w:noProof/>
            <w:lang w:eastAsia="zh-CN"/>
          </w:rPr>
          <w:t>6.2 内部定值</w:t>
        </w:r>
        <w:r w:rsidR="00963942">
          <w:rPr>
            <w:noProof/>
            <w:webHidden/>
          </w:rPr>
          <w:tab/>
        </w:r>
        <w:r w:rsidR="00963942">
          <w:rPr>
            <w:noProof/>
            <w:webHidden/>
          </w:rPr>
          <w:fldChar w:fldCharType="begin"/>
        </w:r>
        <w:r w:rsidR="00963942">
          <w:rPr>
            <w:noProof/>
            <w:webHidden/>
          </w:rPr>
          <w:instrText xml:space="preserve"> PAGEREF _Toc70545452 \h </w:instrText>
        </w:r>
        <w:r w:rsidR="00963942">
          <w:rPr>
            <w:noProof/>
            <w:webHidden/>
          </w:rPr>
        </w:r>
        <w:r w:rsidR="00963942">
          <w:rPr>
            <w:noProof/>
            <w:webHidden/>
          </w:rPr>
          <w:fldChar w:fldCharType="separate"/>
        </w:r>
        <w:r w:rsidR="00963942">
          <w:rPr>
            <w:noProof/>
            <w:webHidden/>
          </w:rPr>
          <w:t>21</w:t>
        </w:r>
        <w:r w:rsidR="00963942">
          <w:rPr>
            <w:noProof/>
            <w:webHidden/>
          </w:rPr>
          <w:fldChar w:fldCharType="end"/>
        </w:r>
      </w:hyperlink>
    </w:p>
    <w:p w14:paraId="2794FD95" w14:textId="759E1249" w:rsidR="00963942" w:rsidRDefault="00F06877">
      <w:pPr>
        <w:pStyle w:val="10"/>
        <w:tabs>
          <w:tab w:val="right" w:leader="dot" w:pos="9370"/>
        </w:tabs>
        <w:rPr>
          <w:b w:val="0"/>
          <w:bCs w:val="0"/>
          <w:caps w:val="0"/>
          <w:noProof/>
          <w:kern w:val="2"/>
          <w:sz w:val="21"/>
          <w:szCs w:val="22"/>
          <w:lang w:eastAsia="zh-CN"/>
        </w:rPr>
      </w:pPr>
      <w:hyperlink w:anchor="_Toc70545453" w:history="1">
        <w:r w:rsidR="00963942" w:rsidRPr="00B36303">
          <w:rPr>
            <w:rStyle w:val="a8"/>
            <w:rFonts w:ascii="微软雅黑" w:eastAsia="微软雅黑" w:hAnsi="微软雅黑" w:cs="微软雅黑"/>
            <w:noProof/>
            <w:lang w:eastAsia="zh-CN"/>
          </w:rPr>
          <w:t>7.维护工具使用说明</w:t>
        </w:r>
        <w:r w:rsidR="00963942">
          <w:rPr>
            <w:noProof/>
            <w:webHidden/>
          </w:rPr>
          <w:tab/>
        </w:r>
        <w:r w:rsidR="00963942">
          <w:rPr>
            <w:noProof/>
            <w:webHidden/>
          </w:rPr>
          <w:fldChar w:fldCharType="begin"/>
        </w:r>
        <w:r w:rsidR="00963942">
          <w:rPr>
            <w:noProof/>
            <w:webHidden/>
          </w:rPr>
          <w:instrText xml:space="preserve"> PAGEREF _Toc70545453 \h </w:instrText>
        </w:r>
        <w:r w:rsidR="00963942">
          <w:rPr>
            <w:noProof/>
            <w:webHidden/>
          </w:rPr>
        </w:r>
        <w:r w:rsidR="00963942">
          <w:rPr>
            <w:noProof/>
            <w:webHidden/>
          </w:rPr>
          <w:fldChar w:fldCharType="separate"/>
        </w:r>
        <w:r w:rsidR="00963942">
          <w:rPr>
            <w:noProof/>
            <w:webHidden/>
          </w:rPr>
          <w:t>22</w:t>
        </w:r>
        <w:r w:rsidR="00963942">
          <w:rPr>
            <w:noProof/>
            <w:webHidden/>
          </w:rPr>
          <w:fldChar w:fldCharType="end"/>
        </w:r>
      </w:hyperlink>
    </w:p>
    <w:p w14:paraId="19D0FB19" w14:textId="0687E0F8" w:rsidR="00963942" w:rsidRDefault="00F06877">
      <w:pPr>
        <w:pStyle w:val="20"/>
        <w:tabs>
          <w:tab w:val="right" w:leader="dot" w:pos="9370"/>
        </w:tabs>
        <w:rPr>
          <w:smallCaps w:val="0"/>
          <w:noProof/>
          <w:kern w:val="2"/>
          <w:sz w:val="21"/>
          <w:szCs w:val="22"/>
          <w:lang w:eastAsia="zh-CN"/>
        </w:rPr>
      </w:pPr>
      <w:hyperlink w:anchor="_Toc70545454" w:history="1">
        <w:r w:rsidR="00963942" w:rsidRPr="00B36303">
          <w:rPr>
            <w:rStyle w:val="a8"/>
            <w:rFonts w:ascii="微软雅黑" w:eastAsia="微软雅黑" w:hAnsi="微软雅黑" w:cs="微软雅黑"/>
            <w:b/>
            <w:noProof/>
            <w:lang w:eastAsia="zh-CN"/>
          </w:rPr>
          <w:t>7.1公用功能说明</w:t>
        </w:r>
        <w:r w:rsidR="00963942">
          <w:rPr>
            <w:noProof/>
            <w:webHidden/>
          </w:rPr>
          <w:tab/>
        </w:r>
        <w:r w:rsidR="00963942">
          <w:rPr>
            <w:noProof/>
            <w:webHidden/>
          </w:rPr>
          <w:fldChar w:fldCharType="begin"/>
        </w:r>
        <w:r w:rsidR="00963942">
          <w:rPr>
            <w:noProof/>
            <w:webHidden/>
          </w:rPr>
          <w:instrText xml:space="preserve"> PAGEREF _Toc70545454 \h </w:instrText>
        </w:r>
        <w:r w:rsidR="00963942">
          <w:rPr>
            <w:noProof/>
            <w:webHidden/>
          </w:rPr>
        </w:r>
        <w:r w:rsidR="00963942">
          <w:rPr>
            <w:noProof/>
            <w:webHidden/>
          </w:rPr>
          <w:fldChar w:fldCharType="separate"/>
        </w:r>
        <w:r w:rsidR="00963942">
          <w:rPr>
            <w:noProof/>
            <w:webHidden/>
          </w:rPr>
          <w:t>23</w:t>
        </w:r>
        <w:r w:rsidR="00963942">
          <w:rPr>
            <w:noProof/>
            <w:webHidden/>
          </w:rPr>
          <w:fldChar w:fldCharType="end"/>
        </w:r>
      </w:hyperlink>
    </w:p>
    <w:p w14:paraId="013DA9E1" w14:textId="0F1D08E0" w:rsidR="00963942" w:rsidRDefault="00F06877">
      <w:pPr>
        <w:pStyle w:val="20"/>
        <w:tabs>
          <w:tab w:val="right" w:leader="dot" w:pos="9370"/>
        </w:tabs>
        <w:rPr>
          <w:smallCaps w:val="0"/>
          <w:noProof/>
          <w:kern w:val="2"/>
          <w:sz w:val="21"/>
          <w:szCs w:val="22"/>
          <w:lang w:eastAsia="zh-CN"/>
        </w:rPr>
      </w:pPr>
      <w:hyperlink w:anchor="_Toc70545455" w:history="1">
        <w:r w:rsidR="00963942" w:rsidRPr="00B36303">
          <w:rPr>
            <w:rStyle w:val="a8"/>
            <w:rFonts w:ascii="微软雅黑" w:eastAsia="微软雅黑" w:hAnsi="微软雅黑" w:cs="微软雅黑"/>
            <w:b/>
            <w:noProof/>
            <w:lang w:eastAsia="zh-CN"/>
          </w:rPr>
          <w:t>7.2工程功能说明</w:t>
        </w:r>
        <w:r w:rsidR="00963942">
          <w:rPr>
            <w:noProof/>
            <w:webHidden/>
          </w:rPr>
          <w:tab/>
        </w:r>
        <w:r w:rsidR="00963942">
          <w:rPr>
            <w:noProof/>
            <w:webHidden/>
          </w:rPr>
          <w:fldChar w:fldCharType="begin"/>
        </w:r>
        <w:r w:rsidR="00963942">
          <w:rPr>
            <w:noProof/>
            <w:webHidden/>
          </w:rPr>
          <w:instrText xml:space="preserve"> PAGEREF _Toc70545455 \h </w:instrText>
        </w:r>
        <w:r w:rsidR="00963942">
          <w:rPr>
            <w:noProof/>
            <w:webHidden/>
          </w:rPr>
        </w:r>
        <w:r w:rsidR="00963942">
          <w:rPr>
            <w:noProof/>
            <w:webHidden/>
          </w:rPr>
          <w:fldChar w:fldCharType="separate"/>
        </w:r>
        <w:r w:rsidR="00963942">
          <w:rPr>
            <w:noProof/>
            <w:webHidden/>
          </w:rPr>
          <w:t>29</w:t>
        </w:r>
        <w:r w:rsidR="00963942">
          <w:rPr>
            <w:noProof/>
            <w:webHidden/>
          </w:rPr>
          <w:fldChar w:fldCharType="end"/>
        </w:r>
      </w:hyperlink>
    </w:p>
    <w:p w14:paraId="35AACE44" w14:textId="055D9774" w:rsidR="00963942" w:rsidRDefault="00F06877">
      <w:pPr>
        <w:pStyle w:val="10"/>
        <w:tabs>
          <w:tab w:val="left" w:pos="440"/>
          <w:tab w:val="right" w:leader="dot" w:pos="9370"/>
        </w:tabs>
        <w:rPr>
          <w:b w:val="0"/>
          <w:bCs w:val="0"/>
          <w:caps w:val="0"/>
          <w:noProof/>
          <w:kern w:val="2"/>
          <w:sz w:val="21"/>
          <w:szCs w:val="22"/>
          <w:lang w:eastAsia="zh-CN"/>
        </w:rPr>
      </w:pPr>
      <w:hyperlink w:anchor="_Toc70545456" w:history="1">
        <w:r w:rsidR="00963942" w:rsidRPr="00B36303">
          <w:rPr>
            <w:rStyle w:val="a8"/>
            <w:rFonts w:ascii="微软雅黑" w:eastAsia="微软雅黑" w:hAnsi="微软雅黑" w:cs="微软雅黑"/>
            <w:noProof/>
            <w:lang w:eastAsia="zh-CN"/>
          </w:rPr>
          <w:t>8.</w:t>
        </w:r>
        <w:r w:rsidR="00963942">
          <w:rPr>
            <w:b w:val="0"/>
            <w:bCs w:val="0"/>
            <w:caps w:val="0"/>
            <w:noProof/>
            <w:kern w:val="2"/>
            <w:sz w:val="21"/>
            <w:szCs w:val="22"/>
            <w:lang w:eastAsia="zh-CN"/>
          </w:rPr>
          <w:tab/>
        </w:r>
        <w:r w:rsidR="00963942" w:rsidRPr="00B36303">
          <w:rPr>
            <w:rStyle w:val="a8"/>
            <w:rFonts w:ascii="微软雅黑" w:eastAsia="微软雅黑" w:hAnsi="微软雅黑" w:cs="微软雅黑"/>
            <w:noProof/>
            <w:lang w:eastAsia="zh-CN"/>
          </w:rPr>
          <w:t>通信配置</w:t>
        </w:r>
        <w:r w:rsidR="00963942">
          <w:rPr>
            <w:noProof/>
            <w:webHidden/>
          </w:rPr>
          <w:tab/>
        </w:r>
        <w:r w:rsidR="00963942">
          <w:rPr>
            <w:noProof/>
            <w:webHidden/>
          </w:rPr>
          <w:fldChar w:fldCharType="begin"/>
        </w:r>
        <w:r w:rsidR="00963942">
          <w:rPr>
            <w:noProof/>
            <w:webHidden/>
          </w:rPr>
          <w:instrText xml:space="preserve"> PAGEREF _Toc70545456 \h </w:instrText>
        </w:r>
        <w:r w:rsidR="00963942">
          <w:rPr>
            <w:noProof/>
            <w:webHidden/>
          </w:rPr>
        </w:r>
        <w:r w:rsidR="00963942">
          <w:rPr>
            <w:noProof/>
            <w:webHidden/>
          </w:rPr>
          <w:fldChar w:fldCharType="separate"/>
        </w:r>
        <w:r w:rsidR="00963942">
          <w:rPr>
            <w:noProof/>
            <w:webHidden/>
          </w:rPr>
          <w:t>36</w:t>
        </w:r>
        <w:r w:rsidR="00963942">
          <w:rPr>
            <w:noProof/>
            <w:webHidden/>
          </w:rPr>
          <w:fldChar w:fldCharType="end"/>
        </w:r>
      </w:hyperlink>
    </w:p>
    <w:p w14:paraId="74B7E303" w14:textId="6D1418CF" w:rsidR="00963942" w:rsidRDefault="00F06877">
      <w:pPr>
        <w:pStyle w:val="20"/>
        <w:tabs>
          <w:tab w:val="right" w:leader="dot" w:pos="9370"/>
        </w:tabs>
        <w:rPr>
          <w:smallCaps w:val="0"/>
          <w:noProof/>
          <w:kern w:val="2"/>
          <w:sz w:val="21"/>
          <w:szCs w:val="22"/>
          <w:lang w:eastAsia="zh-CN"/>
        </w:rPr>
      </w:pPr>
      <w:hyperlink w:anchor="_Toc70545457" w:history="1">
        <w:r w:rsidR="00963942" w:rsidRPr="00B36303">
          <w:rPr>
            <w:rStyle w:val="a8"/>
            <w:rFonts w:ascii="微软雅黑" w:eastAsia="微软雅黑" w:hAnsi="微软雅黑" w:cs="微软雅黑"/>
            <w:noProof/>
            <w:lang w:eastAsia="zh-CN"/>
          </w:rPr>
          <w:t>8.1规约配置</w:t>
        </w:r>
        <w:r w:rsidR="00963942">
          <w:rPr>
            <w:noProof/>
            <w:webHidden/>
          </w:rPr>
          <w:tab/>
        </w:r>
        <w:r w:rsidR="00963942">
          <w:rPr>
            <w:noProof/>
            <w:webHidden/>
          </w:rPr>
          <w:fldChar w:fldCharType="begin"/>
        </w:r>
        <w:r w:rsidR="00963942">
          <w:rPr>
            <w:noProof/>
            <w:webHidden/>
          </w:rPr>
          <w:instrText xml:space="preserve"> PAGEREF _Toc70545457 \h </w:instrText>
        </w:r>
        <w:r w:rsidR="00963942">
          <w:rPr>
            <w:noProof/>
            <w:webHidden/>
          </w:rPr>
        </w:r>
        <w:r w:rsidR="00963942">
          <w:rPr>
            <w:noProof/>
            <w:webHidden/>
          </w:rPr>
          <w:fldChar w:fldCharType="separate"/>
        </w:r>
        <w:r w:rsidR="00963942">
          <w:rPr>
            <w:noProof/>
            <w:webHidden/>
          </w:rPr>
          <w:t>36</w:t>
        </w:r>
        <w:r w:rsidR="00963942">
          <w:rPr>
            <w:noProof/>
            <w:webHidden/>
          </w:rPr>
          <w:fldChar w:fldCharType="end"/>
        </w:r>
      </w:hyperlink>
    </w:p>
    <w:p w14:paraId="4D8CED5D" w14:textId="540E2EB2" w:rsidR="00963942" w:rsidRDefault="00F06877">
      <w:pPr>
        <w:pStyle w:val="20"/>
        <w:tabs>
          <w:tab w:val="right" w:leader="dot" w:pos="9370"/>
        </w:tabs>
        <w:rPr>
          <w:smallCaps w:val="0"/>
          <w:noProof/>
          <w:kern w:val="2"/>
          <w:sz w:val="21"/>
          <w:szCs w:val="22"/>
          <w:lang w:eastAsia="zh-CN"/>
        </w:rPr>
      </w:pPr>
      <w:hyperlink w:anchor="_Toc70545458" w:history="1">
        <w:r w:rsidR="00963942" w:rsidRPr="00B36303">
          <w:rPr>
            <w:rStyle w:val="a8"/>
            <w:rFonts w:ascii="微软雅黑" w:eastAsia="微软雅黑" w:hAnsi="微软雅黑" w:cs="微软雅黑"/>
            <w:noProof/>
            <w:lang w:eastAsia="zh-CN"/>
          </w:rPr>
          <w:t>8.2通信调试</w:t>
        </w:r>
        <w:r w:rsidR="00963942">
          <w:rPr>
            <w:noProof/>
            <w:webHidden/>
          </w:rPr>
          <w:tab/>
        </w:r>
        <w:r w:rsidR="00963942">
          <w:rPr>
            <w:noProof/>
            <w:webHidden/>
          </w:rPr>
          <w:fldChar w:fldCharType="begin"/>
        </w:r>
        <w:r w:rsidR="00963942">
          <w:rPr>
            <w:noProof/>
            <w:webHidden/>
          </w:rPr>
          <w:instrText xml:space="preserve"> PAGEREF _Toc70545458 \h </w:instrText>
        </w:r>
        <w:r w:rsidR="00963942">
          <w:rPr>
            <w:noProof/>
            <w:webHidden/>
          </w:rPr>
        </w:r>
        <w:r w:rsidR="00963942">
          <w:rPr>
            <w:noProof/>
            <w:webHidden/>
          </w:rPr>
          <w:fldChar w:fldCharType="separate"/>
        </w:r>
        <w:r w:rsidR="00963942">
          <w:rPr>
            <w:noProof/>
            <w:webHidden/>
          </w:rPr>
          <w:t>37</w:t>
        </w:r>
        <w:r w:rsidR="00963942">
          <w:rPr>
            <w:noProof/>
            <w:webHidden/>
          </w:rPr>
          <w:fldChar w:fldCharType="end"/>
        </w:r>
      </w:hyperlink>
    </w:p>
    <w:p w14:paraId="23532887" w14:textId="327AEB9E" w:rsidR="00EF46AE" w:rsidRDefault="006B7049">
      <w:pPr>
        <w:spacing w:line="300" w:lineRule="auto"/>
        <w:rPr>
          <w:rFonts w:ascii="Adobe 仿宋 Std R" w:eastAsia="Adobe 仿宋 Std R" w:hAnsi="Adobe 仿宋 Std R" w:cs="Adobe 仿宋 Std R"/>
          <w:spacing w:val="-8"/>
          <w:w w:val="81"/>
          <w:sz w:val="20"/>
          <w:szCs w:val="20"/>
          <w:lang w:eastAsia="zh-CN"/>
        </w:rPr>
      </w:pPr>
      <w:r>
        <w:rPr>
          <w:rFonts w:ascii="Adobe 仿宋 Std R" w:eastAsia="Adobe 仿宋 Std R" w:hAnsi="Adobe 仿宋 Std R" w:cs="Adobe 仿宋 Std R"/>
          <w:spacing w:val="-8"/>
          <w:w w:val="81"/>
          <w:szCs w:val="20"/>
          <w:lang w:eastAsia="zh-CN"/>
        </w:rPr>
        <w:fldChar w:fldCharType="end"/>
      </w:r>
      <w:r>
        <w:rPr>
          <w:rFonts w:ascii="Adobe 仿宋 Std R" w:eastAsia="Adobe 仿宋 Std R" w:hAnsi="Adobe 仿宋 Std R" w:cs="Adobe 仿宋 Std R"/>
          <w:spacing w:val="-8"/>
          <w:w w:val="81"/>
          <w:sz w:val="20"/>
          <w:szCs w:val="20"/>
          <w:lang w:eastAsia="zh-CN"/>
        </w:rPr>
        <w:br w:type="page"/>
      </w:r>
    </w:p>
    <w:p w14:paraId="48467B3D" w14:textId="77777777" w:rsidR="00EF46AE" w:rsidRDefault="006B7049">
      <w:pPr>
        <w:spacing w:after="0" w:line="300" w:lineRule="auto"/>
        <w:ind w:firstLineChars="200" w:firstLine="640"/>
        <w:outlineLvl w:val="0"/>
        <w:rPr>
          <w:rFonts w:ascii="微软雅黑" w:eastAsia="微软雅黑" w:hAnsi="微软雅黑" w:cs="微软雅黑"/>
          <w:b/>
          <w:sz w:val="32"/>
          <w:szCs w:val="32"/>
          <w:lang w:eastAsia="zh-CN"/>
        </w:rPr>
      </w:pPr>
      <w:bookmarkStart w:id="1" w:name="_Toc70545422"/>
      <w:r>
        <w:rPr>
          <w:rFonts w:ascii="微软雅黑" w:eastAsia="微软雅黑" w:hAnsi="微软雅黑" w:cs="微软雅黑"/>
          <w:b/>
          <w:sz w:val="32"/>
          <w:szCs w:val="32"/>
          <w:lang w:eastAsia="zh-CN"/>
        </w:rPr>
        <w:lastRenderedPageBreak/>
        <w:t>1.概述</w:t>
      </w:r>
      <w:bookmarkEnd w:id="1"/>
    </w:p>
    <w:p w14:paraId="52F2B5D7"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2" w:name="_Toc70545423"/>
      <w:r>
        <w:rPr>
          <w:rFonts w:ascii="微软雅黑" w:eastAsia="微软雅黑" w:hAnsi="微软雅黑" w:cs="微软雅黑"/>
          <w:b/>
          <w:sz w:val="30"/>
          <w:szCs w:val="30"/>
          <w:lang w:eastAsia="zh-CN"/>
        </w:rPr>
        <w:t>1.1 适用范围</w:t>
      </w:r>
      <w:bookmarkEnd w:id="2"/>
    </w:p>
    <w:p w14:paraId="67DB6B78" w14:textId="0745B4D7" w:rsidR="00CF37E5" w:rsidRDefault="003D7875">
      <w:pPr>
        <w:spacing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sz w:val="20"/>
          <w:szCs w:val="20"/>
          <w:lang w:eastAsia="zh-CN"/>
        </w:rPr>
        <w:t>YZ600-D31</w:t>
      </w:r>
      <w:r w:rsidR="00CF37E5">
        <w:rPr>
          <w:rFonts w:ascii="微软雅黑" w:eastAsia="微软雅黑" w:hAnsi="微软雅黑" w:cs="微软雅黑" w:hint="eastAsia"/>
          <w:sz w:val="20"/>
          <w:szCs w:val="20"/>
          <w:lang w:eastAsia="zh-CN"/>
        </w:rPr>
        <w:t>型</w:t>
      </w:r>
      <w:r w:rsidR="00732626">
        <w:rPr>
          <w:rFonts w:ascii="微软雅黑" w:eastAsia="微软雅黑" w:hAnsi="微软雅黑" w:cs="微软雅黑" w:hint="eastAsia"/>
          <w:sz w:val="20"/>
          <w:szCs w:val="20"/>
          <w:lang w:eastAsia="zh-CN"/>
        </w:rPr>
        <w:t>分散式</w:t>
      </w:r>
      <w:r w:rsidR="00CF37E5">
        <w:rPr>
          <w:rFonts w:ascii="微软雅黑" w:eastAsia="微软雅黑" w:hAnsi="微软雅黑" w:cs="微软雅黑" w:hint="eastAsia"/>
          <w:sz w:val="20"/>
          <w:szCs w:val="20"/>
          <w:lang w:eastAsia="zh-CN"/>
        </w:rPr>
        <w:t>配电自动化终端公共单元（以下简称公共单元）采用了先进的</w:t>
      </w:r>
      <w:r w:rsidR="00CF37E5">
        <w:rPr>
          <w:rFonts w:ascii="微软雅黑" w:eastAsia="微软雅黑" w:hAnsi="微软雅黑" w:cs="微软雅黑"/>
          <w:sz w:val="20"/>
          <w:szCs w:val="20"/>
          <w:lang w:eastAsia="zh-CN"/>
        </w:rPr>
        <w:t>高速工业网络通信技术、嵌入式工业芯片组和多任务实时操作系统，稳定性强、可靠性高、实时性好、环境性广、功能强大。</w:t>
      </w:r>
      <w:r w:rsidR="0004167B">
        <w:rPr>
          <w:rFonts w:ascii="微软雅黑" w:eastAsia="微软雅黑" w:hAnsi="微软雅黑" w:cs="微软雅黑" w:hint="eastAsia"/>
          <w:sz w:val="20"/>
          <w:szCs w:val="20"/>
          <w:lang w:eastAsia="zh-CN"/>
        </w:rPr>
        <w:t>具备监控子站、终端设备管理机和通讯管理机等诸多功能于一体，充分体现分层分布式的监控系统结构，既保持了D</w:t>
      </w:r>
      <w:r w:rsidR="0004167B">
        <w:rPr>
          <w:rFonts w:ascii="微软雅黑" w:eastAsia="微软雅黑" w:hAnsi="微软雅黑" w:cs="微软雅黑"/>
          <w:sz w:val="20"/>
          <w:szCs w:val="20"/>
          <w:lang w:eastAsia="zh-CN"/>
        </w:rPr>
        <w:t>CS</w:t>
      </w:r>
      <w:r w:rsidR="0004167B">
        <w:rPr>
          <w:rFonts w:ascii="微软雅黑" w:eastAsia="微软雅黑" w:hAnsi="微软雅黑" w:cs="微软雅黑" w:hint="eastAsia"/>
          <w:sz w:val="20"/>
          <w:szCs w:val="20"/>
          <w:lang w:eastAsia="zh-CN"/>
        </w:rPr>
        <w:t>集散控制系统的设计思想，有采纳了</w:t>
      </w:r>
      <w:r w:rsidR="00D740CF">
        <w:rPr>
          <w:rFonts w:ascii="微软雅黑" w:eastAsia="微软雅黑" w:hAnsi="微软雅黑" w:cs="微软雅黑" w:hint="eastAsia"/>
          <w:sz w:val="20"/>
          <w:szCs w:val="20"/>
          <w:lang w:eastAsia="zh-CN"/>
        </w:rPr>
        <w:t>F</w:t>
      </w:r>
      <w:r w:rsidR="00D740CF">
        <w:rPr>
          <w:rFonts w:ascii="微软雅黑" w:eastAsia="微软雅黑" w:hAnsi="微软雅黑" w:cs="微软雅黑"/>
          <w:sz w:val="20"/>
          <w:szCs w:val="20"/>
          <w:lang w:eastAsia="zh-CN"/>
        </w:rPr>
        <w:t>CS</w:t>
      </w:r>
      <w:r w:rsidR="00D740CF">
        <w:rPr>
          <w:rFonts w:ascii="微软雅黑" w:eastAsia="微软雅黑" w:hAnsi="微软雅黑" w:cs="微软雅黑" w:hint="eastAsia"/>
          <w:sz w:val="20"/>
          <w:szCs w:val="20"/>
          <w:lang w:eastAsia="zh-CN"/>
        </w:rPr>
        <w:t>系统的实现原则。</w:t>
      </w:r>
      <w:r w:rsidR="00CF37E5">
        <w:rPr>
          <w:rFonts w:ascii="微软雅黑" w:eastAsia="微软雅黑" w:hAnsi="微软雅黑" w:cs="微软雅黑" w:hint="eastAsia"/>
          <w:sz w:val="20"/>
          <w:szCs w:val="20"/>
          <w:lang w:eastAsia="zh-CN"/>
        </w:rPr>
        <w:t>与间隔单元</w:t>
      </w:r>
      <w:r w:rsidR="0086646E">
        <w:rPr>
          <w:rFonts w:ascii="微软雅黑" w:eastAsia="微软雅黑" w:hAnsi="微软雅黑" w:cs="微软雅黑" w:hint="eastAsia"/>
          <w:sz w:val="20"/>
          <w:szCs w:val="20"/>
          <w:lang w:eastAsia="zh-CN"/>
        </w:rPr>
        <w:t>YZ600-D31J</w:t>
      </w:r>
      <w:r w:rsidR="003F7781">
        <w:rPr>
          <w:rFonts w:ascii="微软雅黑" w:eastAsia="微软雅黑" w:hAnsi="微软雅黑" w:cs="微软雅黑" w:hint="eastAsia"/>
          <w:sz w:val="20"/>
          <w:szCs w:val="20"/>
          <w:lang w:eastAsia="zh-CN"/>
        </w:rPr>
        <w:t>配合，实现</w:t>
      </w:r>
      <w:r w:rsidR="00D740CF">
        <w:rPr>
          <w:rFonts w:ascii="微软雅黑" w:eastAsia="微软雅黑" w:hAnsi="微软雅黑" w:cs="微软雅黑" w:hint="eastAsia"/>
          <w:sz w:val="20"/>
          <w:szCs w:val="20"/>
          <w:lang w:eastAsia="zh-CN"/>
        </w:rPr>
        <w:t>多个间隔单元的集中监控与管理，同时可以把多个间隔单元的遥测数据、遥信数据、保护事件、录波数据、运行状态、电能量数据等信息远传至主站或人机面板，也可从主站层获取下发的遥控命令。实现对每个间隔单元的遥控管理功能。</w:t>
      </w:r>
    </w:p>
    <w:p w14:paraId="078C30FA" w14:textId="77777777" w:rsidR="00EF46AE" w:rsidRDefault="006B7049">
      <w:pPr>
        <w:spacing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hint="eastAsia"/>
          <w:sz w:val="20"/>
          <w:szCs w:val="20"/>
          <w:lang w:eastAsia="zh-CN"/>
        </w:rPr>
        <w:t>本说明书仅适用于通用版本，特殊版本请咨询我公司技术人员。</w:t>
      </w:r>
    </w:p>
    <w:p w14:paraId="283F9487"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3" w:name="_Toc70545424"/>
      <w:r>
        <w:rPr>
          <w:rFonts w:ascii="微软雅黑" w:eastAsia="微软雅黑" w:hAnsi="微软雅黑" w:cs="微软雅黑"/>
          <w:b/>
          <w:sz w:val="30"/>
          <w:szCs w:val="30"/>
          <w:lang w:eastAsia="zh-CN"/>
        </w:rPr>
        <w:t>1.2 设计规范</w:t>
      </w:r>
      <w:bookmarkEnd w:id="3"/>
    </w:p>
    <w:p w14:paraId="2A31D13E" w14:textId="77777777" w:rsidR="00EF46AE" w:rsidRDefault="006B7049">
      <w:pPr>
        <w:spacing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本产</w:t>
      </w:r>
      <w:r>
        <w:rPr>
          <w:rFonts w:ascii="微软雅黑" w:eastAsia="微软雅黑" w:hAnsi="微软雅黑" w:cs="微软雅黑"/>
          <w:spacing w:val="-2"/>
          <w:sz w:val="21"/>
          <w:szCs w:val="21"/>
          <w:lang w:eastAsia="zh-CN"/>
        </w:rPr>
        <w:t>品</w:t>
      </w:r>
      <w:r>
        <w:rPr>
          <w:rFonts w:ascii="微软雅黑" w:eastAsia="微软雅黑" w:hAnsi="微软雅黑" w:cs="微软雅黑"/>
          <w:sz w:val="21"/>
          <w:szCs w:val="21"/>
          <w:lang w:eastAsia="zh-CN"/>
        </w:rPr>
        <w:t>设</w:t>
      </w:r>
      <w:r>
        <w:rPr>
          <w:rFonts w:ascii="微软雅黑" w:eastAsia="微软雅黑" w:hAnsi="微软雅黑" w:cs="微软雅黑"/>
          <w:spacing w:val="-2"/>
          <w:sz w:val="21"/>
          <w:szCs w:val="21"/>
          <w:lang w:eastAsia="zh-CN"/>
        </w:rPr>
        <w:t>计</w:t>
      </w:r>
      <w:r>
        <w:rPr>
          <w:rFonts w:ascii="微软雅黑" w:eastAsia="微软雅黑" w:hAnsi="微软雅黑" w:cs="微软雅黑"/>
          <w:sz w:val="21"/>
          <w:szCs w:val="21"/>
          <w:lang w:eastAsia="zh-CN"/>
        </w:rPr>
        <w:t>遵</w:t>
      </w:r>
      <w:r>
        <w:rPr>
          <w:rFonts w:ascii="微软雅黑" w:eastAsia="微软雅黑" w:hAnsi="微软雅黑" w:cs="微软雅黑"/>
          <w:spacing w:val="-2"/>
          <w:sz w:val="21"/>
          <w:szCs w:val="21"/>
          <w:lang w:eastAsia="zh-CN"/>
        </w:rPr>
        <w:t>循</w:t>
      </w:r>
      <w:r>
        <w:rPr>
          <w:rFonts w:ascii="微软雅黑" w:eastAsia="微软雅黑" w:hAnsi="微软雅黑" w:cs="微软雅黑"/>
          <w:sz w:val="21"/>
          <w:szCs w:val="21"/>
          <w:lang w:eastAsia="zh-CN"/>
        </w:rPr>
        <w:t>以</w:t>
      </w:r>
      <w:r>
        <w:rPr>
          <w:rFonts w:ascii="微软雅黑" w:eastAsia="微软雅黑" w:hAnsi="微软雅黑" w:cs="微软雅黑"/>
          <w:spacing w:val="-4"/>
          <w:sz w:val="21"/>
          <w:szCs w:val="21"/>
          <w:lang w:eastAsia="zh-CN"/>
        </w:rPr>
        <w:t>下</w:t>
      </w:r>
      <w:r>
        <w:rPr>
          <w:rFonts w:ascii="微软雅黑" w:eastAsia="微软雅黑" w:hAnsi="微软雅黑" w:cs="微软雅黑"/>
          <w:sz w:val="21"/>
          <w:szCs w:val="21"/>
          <w:lang w:eastAsia="zh-CN"/>
        </w:rPr>
        <w:t>标</w:t>
      </w:r>
      <w:r>
        <w:rPr>
          <w:rFonts w:ascii="微软雅黑" w:eastAsia="微软雅黑" w:hAnsi="微软雅黑" w:cs="微软雅黑"/>
          <w:spacing w:val="-2"/>
          <w:sz w:val="21"/>
          <w:szCs w:val="21"/>
          <w:lang w:eastAsia="zh-CN"/>
        </w:rPr>
        <w:t>准</w:t>
      </w:r>
      <w:r>
        <w:rPr>
          <w:rFonts w:ascii="微软雅黑" w:eastAsia="微软雅黑" w:hAnsi="微软雅黑" w:cs="微软雅黑"/>
          <w:sz w:val="21"/>
          <w:szCs w:val="21"/>
          <w:lang w:eastAsia="zh-CN"/>
        </w:rPr>
        <w:t>：</w:t>
      </w:r>
    </w:p>
    <w:p w14:paraId="5434F4F7" w14:textId="77777777" w:rsidR="00EF46AE" w:rsidRDefault="006B7049">
      <w:pPr>
        <w:tabs>
          <w:tab w:val="left" w:pos="1840"/>
        </w:tabs>
        <w:spacing w:after="0" w:line="240" w:lineRule="auto"/>
        <w:ind w:firstLineChars="200" w:firstLine="424"/>
        <w:rPr>
          <w:sz w:val="10"/>
          <w:szCs w:val="10"/>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20</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地区</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据</w:t>
      </w:r>
      <w:r>
        <w:rPr>
          <w:rFonts w:ascii="微软雅黑" w:eastAsia="微软雅黑" w:hAnsi="微软雅黑" w:cs="微软雅黑"/>
          <w:spacing w:val="-2"/>
          <w:sz w:val="21"/>
          <w:szCs w:val="21"/>
          <w:lang w:eastAsia="zh-CN"/>
        </w:rPr>
        <w:t>采</w:t>
      </w:r>
      <w:r>
        <w:rPr>
          <w:rFonts w:ascii="微软雅黑" w:eastAsia="微软雅黑" w:hAnsi="微软雅黑" w:cs="微软雅黑"/>
          <w:sz w:val="21"/>
          <w:szCs w:val="21"/>
          <w:lang w:eastAsia="zh-CN"/>
        </w:rPr>
        <w:t>集</w:t>
      </w:r>
      <w:r>
        <w:rPr>
          <w:rFonts w:ascii="微软雅黑" w:eastAsia="微软雅黑" w:hAnsi="微软雅黑" w:cs="微软雅黑"/>
          <w:spacing w:val="-4"/>
          <w:sz w:val="21"/>
          <w:szCs w:val="21"/>
          <w:lang w:eastAsia="zh-CN"/>
        </w:rPr>
        <w:t>与</w:t>
      </w:r>
      <w:r>
        <w:rPr>
          <w:rFonts w:ascii="微软雅黑" w:eastAsia="微软雅黑" w:hAnsi="微软雅黑" w:cs="微软雅黑"/>
          <w:sz w:val="21"/>
          <w:szCs w:val="21"/>
          <w:lang w:eastAsia="zh-CN"/>
        </w:rPr>
        <w:t>监</w:t>
      </w:r>
      <w:r>
        <w:rPr>
          <w:rFonts w:ascii="微软雅黑" w:eastAsia="微软雅黑" w:hAnsi="微软雅黑" w:cs="微软雅黑"/>
          <w:spacing w:val="-2"/>
          <w:sz w:val="21"/>
          <w:szCs w:val="21"/>
          <w:lang w:eastAsia="zh-CN"/>
        </w:rPr>
        <w:t>控</w:t>
      </w:r>
      <w:r>
        <w:rPr>
          <w:rFonts w:ascii="微软雅黑" w:eastAsia="微软雅黑" w:hAnsi="微软雅黑" w:cs="微软雅黑"/>
          <w:sz w:val="21"/>
          <w:szCs w:val="21"/>
          <w:lang w:eastAsia="zh-CN"/>
        </w:rPr>
        <w:t>系统</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用</w:t>
      </w:r>
      <w:r>
        <w:rPr>
          <w:rFonts w:ascii="微软雅黑" w:eastAsia="微软雅黑" w:hAnsi="微软雅黑" w:cs="微软雅黑"/>
          <w:spacing w:val="-2"/>
          <w:sz w:val="21"/>
          <w:szCs w:val="21"/>
          <w:lang w:eastAsia="zh-CN"/>
        </w:rPr>
        <w:t>技</w:t>
      </w:r>
      <w:r>
        <w:rPr>
          <w:rFonts w:ascii="微软雅黑" w:eastAsia="微软雅黑" w:hAnsi="微软雅黑" w:cs="微软雅黑"/>
          <w:sz w:val="21"/>
          <w:szCs w:val="21"/>
          <w:lang w:eastAsia="zh-CN"/>
        </w:rPr>
        <w:t>术</w:t>
      </w:r>
      <w:r>
        <w:rPr>
          <w:rFonts w:ascii="微软雅黑" w:eastAsia="微软雅黑" w:hAnsi="微软雅黑" w:cs="微软雅黑"/>
          <w:spacing w:val="-2"/>
          <w:sz w:val="21"/>
          <w:szCs w:val="21"/>
          <w:lang w:eastAsia="zh-CN"/>
        </w:rPr>
        <w:t>条</w:t>
      </w:r>
      <w:r>
        <w:rPr>
          <w:rFonts w:ascii="微软雅黑" w:eastAsia="微软雅黑" w:hAnsi="微软雅黑" w:cs="微软雅黑"/>
          <w:sz w:val="21"/>
          <w:szCs w:val="21"/>
          <w:lang w:eastAsia="zh-CN"/>
        </w:rPr>
        <w:t>件</w:t>
      </w:r>
    </w:p>
    <w:p w14:paraId="0EA67F7A" w14:textId="77777777" w:rsidR="00EF46AE" w:rsidRDefault="006B7049">
      <w:pPr>
        <w:tabs>
          <w:tab w:val="left" w:pos="1840"/>
        </w:tabs>
        <w:spacing w:after="0" w:line="240" w:lineRule="auto"/>
        <w:ind w:firstLineChars="200" w:firstLine="424"/>
        <w:rPr>
          <w:sz w:val="10"/>
          <w:szCs w:val="10"/>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29</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远动</w:t>
      </w:r>
      <w:r>
        <w:rPr>
          <w:rFonts w:ascii="微软雅黑" w:eastAsia="微软雅黑" w:hAnsi="微软雅黑" w:cs="微软雅黑"/>
          <w:spacing w:val="-2"/>
          <w:sz w:val="21"/>
          <w:szCs w:val="21"/>
          <w:lang w:eastAsia="zh-CN"/>
        </w:rPr>
        <w:t>终</w:t>
      </w:r>
      <w:r>
        <w:rPr>
          <w:rFonts w:ascii="微软雅黑" w:eastAsia="微软雅黑" w:hAnsi="微软雅黑" w:cs="微软雅黑"/>
          <w:sz w:val="21"/>
          <w:szCs w:val="21"/>
          <w:lang w:eastAsia="zh-CN"/>
        </w:rPr>
        <w:t>端</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备</w:t>
      </w:r>
    </w:p>
    <w:p w14:paraId="24751356" w14:textId="77777777" w:rsidR="00EF46AE" w:rsidRDefault="006B7049">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13</w:t>
      </w:r>
      <w:r>
        <w:rPr>
          <w:rFonts w:ascii="Times New Roman" w:eastAsia="Times New Roman" w:hAnsi="Times New Roman" w:cs="Times New Roman"/>
          <w:spacing w:val="-4"/>
          <w:sz w:val="21"/>
          <w:szCs w:val="21"/>
          <w:lang w:eastAsia="zh-CN"/>
        </w:rPr>
        <w:t>7</w:t>
      </w:r>
      <w:r>
        <w:rPr>
          <w:rFonts w:ascii="Times New Roman" w:eastAsia="Times New Roman" w:hAnsi="Times New Roman" w:cs="Times New Roman"/>
          <w:sz w:val="21"/>
          <w:szCs w:val="21"/>
          <w:lang w:eastAsia="zh-CN"/>
        </w:rPr>
        <w:t>30</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地区</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调</w:t>
      </w:r>
      <w:r>
        <w:rPr>
          <w:rFonts w:ascii="微软雅黑" w:eastAsia="微软雅黑" w:hAnsi="微软雅黑" w:cs="微软雅黑"/>
          <w:sz w:val="21"/>
          <w:szCs w:val="21"/>
          <w:lang w:eastAsia="zh-CN"/>
        </w:rPr>
        <w:t>度</w:t>
      </w:r>
      <w:r>
        <w:rPr>
          <w:rFonts w:ascii="微软雅黑" w:eastAsia="微软雅黑" w:hAnsi="微软雅黑" w:cs="微软雅黑"/>
          <w:spacing w:val="-2"/>
          <w:sz w:val="21"/>
          <w:szCs w:val="21"/>
          <w:lang w:eastAsia="zh-CN"/>
        </w:rPr>
        <w:t>自</w:t>
      </w:r>
      <w:r>
        <w:rPr>
          <w:rFonts w:ascii="微软雅黑" w:eastAsia="微软雅黑" w:hAnsi="微软雅黑" w:cs="微软雅黑"/>
          <w:sz w:val="21"/>
          <w:szCs w:val="21"/>
          <w:lang w:eastAsia="zh-CN"/>
        </w:rPr>
        <w:t>动</w:t>
      </w:r>
      <w:r>
        <w:rPr>
          <w:rFonts w:ascii="微软雅黑" w:eastAsia="微软雅黑" w:hAnsi="微软雅黑" w:cs="微软雅黑"/>
          <w:spacing w:val="-4"/>
          <w:sz w:val="21"/>
          <w:szCs w:val="21"/>
          <w:lang w:eastAsia="zh-CN"/>
        </w:rPr>
        <w:t>化</w:t>
      </w:r>
      <w:r>
        <w:rPr>
          <w:rFonts w:ascii="微软雅黑" w:eastAsia="微软雅黑" w:hAnsi="微软雅黑" w:cs="微软雅黑"/>
          <w:sz w:val="21"/>
          <w:szCs w:val="21"/>
          <w:lang w:eastAsia="zh-CN"/>
        </w:rPr>
        <w:t xml:space="preserve">系统 </w:t>
      </w:r>
    </w:p>
    <w:p w14:paraId="3A737D92" w14:textId="77777777" w:rsidR="00EF46AE" w:rsidRDefault="006B7049">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14</w:t>
      </w:r>
      <w:r>
        <w:rPr>
          <w:rFonts w:ascii="Times New Roman" w:eastAsia="Times New Roman" w:hAnsi="Times New Roman" w:cs="Times New Roman"/>
          <w:spacing w:val="-4"/>
          <w:sz w:val="21"/>
          <w:szCs w:val="21"/>
          <w:lang w:eastAsia="zh-CN"/>
        </w:rPr>
        <w:t>2</w:t>
      </w:r>
      <w:r>
        <w:rPr>
          <w:rFonts w:ascii="Times New Roman" w:eastAsia="Times New Roman" w:hAnsi="Times New Roman" w:cs="Times New Roman"/>
          <w:sz w:val="21"/>
          <w:szCs w:val="21"/>
          <w:lang w:eastAsia="zh-CN"/>
        </w:rPr>
        <w:t>85</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继电</w:t>
      </w:r>
      <w:r>
        <w:rPr>
          <w:rFonts w:ascii="微软雅黑" w:eastAsia="微软雅黑" w:hAnsi="微软雅黑" w:cs="微软雅黑"/>
          <w:spacing w:val="-2"/>
          <w:sz w:val="21"/>
          <w:szCs w:val="21"/>
          <w:lang w:eastAsia="zh-CN"/>
        </w:rPr>
        <w:t>保</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安</w:t>
      </w:r>
      <w:r>
        <w:rPr>
          <w:rFonts w:ascii="微软雅黑" w:eastAsia="微软雅黑" w:hAnsi="微软雅黑" w:cs="微软雅黑"/>
          <w:spacing w:val="-2"/>
          <w:sz w:val="21"/>
          <w:szCs w:val="21"/>
          <w:lang w:eastAsia="zh-CN"/>
        </w:rPr>
        <w:t>全</w:t>
      </w:r>
      <w:r>
        <w:rPr>
          <w:rFonts w:ascii="微软雅黑" w:eastAsia="微软雅黑" w:hAnsi="微软雅黑" w:cs="微软雅黑"/>
          <w:sz w:val="21"/>
          <w:szCs w:val="21"/>
          <w:lang w:eastAsia="zh-CN"/>
        </w:rPr>
        <w:t>自</w:t>
      </w:r>
      <w:r>
        <w:rPr>
          <w:rFonts w:ascii="微软雅黑" w:eastAsia="微软雅黑" w:hAnsi="微软雅黑" w:cs="微软雅黑"/>
          <w:spacing w:val="-4"/>
          <w:sz w:val="21"/>
          <w:szCs w:val="21"/>
          <w:lang w:eastAsia="zh-CN"/>
        </w:rPr>
        <w:t>动</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技术</w:t>
      </w:r>
      <w:r>
        <w:rPr>
          <w:rFonts w:ascii="微软雅黑" w:eastAsia="微软雅黑" w:hAnsi="微软雅黑" w:cs="微软雅黑"/>
          <w:spacing w:val="-2"/>
          <w:sz w:val="21"/>
          <w:szCs w:val="21"/>
          <w:lang w:eastAsia="zh-CN"/>
        </w:rPr>
        <w:t>规</w:t>
      </w:r>
      <w:r>
        <w:rPr>
          <w:rFonts w:ascii="微软雅黑" w:eastAsia="微软雅黑" w:hAnsi="微软雅黑" w:cs="微软雅黑"/>
          <w:sz w:val="21"/>
          <w:szCs w:val="21"/>
          <w:lang w:eastAsia="zh-CN"/>
        </w:rPr>
        <w:t xml:space="preserve">程 </w:t>
      </w:r>
    </w:p>
    <w:p w14:paraId="7BA50DC5" w14:textId="77777777" w:rsidR="00EF46AE" w:rsidRDefault="006B7049">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15</w:t>
      </w:r>
      <w:r>
        <w:rPr>
          <w:rFonts w:ascii="Times New Roman" w:eastAsia="Times New Roman" w:hAnsi="Times New Roman" w:cs="Times New Roman"/>
          <w:spacing w:val="-4"/>
          <w:sz w:val="21"/>
          <w:szCs w:val="21"/>
          <w:lang w:eastAsia="zh-CN"/>
        </w:rPr>
        <w:t>1</w:t>
      </w:r>
      <w:r>
        <w:rPr>
          <w:rFonts w:ascii="Times New Roman" w:eastAsia="Times New Roman" w:hAnsi="Times New Roman" w:cs="Times New Roman"/>
          <w:sz w:val="21"/>
          <w:szCs w:val="21"/>
          <w:lang w:eastAsia="zh-CN"/>
        </w:rPr>
        <w:t xml:space="preserve">53.1 </w:t>
      </w:r>
      <w:r>
        <w:rPr>
          <w:rFonts w:ascii="Times New Roman" w:eastAsia="Times New Roman" w:hAnsi="Times New Roman" w:cs="Times New Roman"/>
          <w:spacing w:val="11"/>
          <w:sz w:val="21"/>
          <w:szCs w:val="21"/>
          <w:lang w:eastAsia="zh-CN"/>
        </w:rPr>
        <w:t xml:space="preserve"> </w:t>
      </w:r>
      <w:r>
        <w:rPr>
          <w:rFonts w:ascii="Times New Roman" w:eastAsia="Times New Roman" w:hAnsi="Times New Roman" w:cs="Times New Roman" w:hint="eastAsia"/>
          <w:spacing w:val="11"/>
          <w:sz w:val="21"/>
          <w:szCs w:val="21"/>
          <w:lang w:eastAsia="zh-CN"/>
        </w:rPr>
        <w:t xml:space="preserve">    </w:t>
      </w:r>
      <w:r>
        <w:rPr>
          <w:rFonts w:ascii="微软雅黑" w:eastAsia="微软雅黑" w:hAnsi="微软雅黑" w:cs="微软雅黑"/>
          <w:sz w:val="21"/>
          <w:szCs w:val="21"/>
          <w:lang w:eastAsia="zh-CN"/>
        </w:rPr>
        <w:t>远动</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备</w:t>
      </w:r>
      <w:r>
        <w:rPr>
          <w:rFonts w:ascii="微软雅黑" w:eastAsia="微软雅黑" w:hAnsi="微软雅黑" w:cs="微软雅黑"/>
          <w:spacing w:val="-2"/>
          <w:sz w:val="21"/>
          <w:szCs w:val="21"/>
          <w:lang w:eastAsia="zh-CN"/>
        </w:rPr>
        <w:t>及</w:t>
      </w:r>
      <w:r>
        <w:rPr>
          <w:rFonts w:ascii="微软雅黑" w:eastAsia="微软雅黑" w:hAnsi="微软雅黑" w:cs="微软雅黑"/>
          <w:sz w:val="21"/>
          <w:szCs w:val="21"/>
          <w:lang w:eastAsia="zh-CN"/>
        </w:rPr>
        <w:t>系</w:t>
      </w:r>
      <w:r>
        <w:rPr>
          <w:rFonts w:ascii="微软雅黑" w:eastAsia="微软雅黑" w:hAnsi="微软雅黑" w:cs="微软雅黑"/>
          <w:spacing w:val="-2"/>
          <w:sz w:val="21"/>
          <w:szCs w:val="21"/>
          <w:lang w:eastAsia="zh-CN"/>
        </w:rPr>
        <w:t>统</w:t>
      </w:r>
      <w:r>
        <w:rPr>
          <w:rFonts w:ascii="微软雅黑" w:eastAsia="微软雅黑" w:hAnsi="微软雅黑" w:cs="微软雅黑"/>
          <w:sz w:val="21"/>
          <w:szCs w:val="21"/>
          <w:lang w:eastAsia="zh-CN"/>
        </w:rPr>
        <w:t>电</w:t>
      </w:r>
      <w:r>
        <w:rPr>
          <w:rFonts w:ascii="微软雅黑" w:eastAsia="微软雅黑" w:hAnsi="微软雅黑" w:cs="微软雅黑"/>
          <w:spacing w:val="-4"/>
          <w:sz w:val="21"/>
          <w:szCs w:val="21"/>
          <w:lang w:eastAsia="zh-CN"/>
        </w:rPr>
        <w:t>源</w:t>
      </w:r>
      <w:r>
        <w:rPr>
          <w:rFonts w:ascii="微软雅黑" w:eastAsia="微软雅黑" w:hAnsi="微软雅黑" w:cs="微软雅黑"/>
          <w:sz w:val="21"/>
          <w:szCs w:val="21"/>
          <w:lang w:eastAsia="zh-CN"/>
        </w:rPr>
        <w:t>及</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磁兼</w:t>
      </w:r>
      <w:r>
        <w:rPr>
          <w:rFonts w:ascii="微软雅黑" w:eastAsia="微软雅黑" w:hAnsi="微软雅黑" w:cs="微软雅黑"/>
          <w:spacing w:val="-2"/>
          <w:sz w:val="21"/>
          <w:szCs w:val="21"/>
          <w:lang w:eastAsia="zh-CN"/>
        </w:rPr>
        <w:t>容</w:t>
      </w:r>
      <w:r>
        <w:rPr>
          <w:rFonts w:ascii="微软雅黑" w:eastAsia="微软雅黑" w:hAnsi="微软雅黑" w:cs="微软雅黑"/>
          <w:sz w:val="21"/>
          <w:szCs w:val="21"/>
          <w:lang w:eastAsia="zh-CN"/>
        </w:rPr>
        <w:t>性</w:t>
      </w:r>
      <w:r>
        <w:rPr>
          <w:rFonts w:ascii="微软雅黑" w:eastAsia="微软雅黑" w:hAnsi="微软雅黑" w:cs="微软雅黑"/>
          <w:spacing w:val="-2"/>
          <w:sz w:val="21"/>
          <w:szCs w:val="21"/>
          <w:lang w:eastAsia="zh-CN"/>
        </w:rPr>
        <w:t>标</w:t>
      </w:r>
      <w:r>
        <w:rPr>
          <w:rFonts w:ascii="微软雅黑" w:eastAsia="微软雅黑" w:hAnsi="微软雅黑" w:cs="微软雅黑"/>
          <w:sz w:val="21"/>
          <w:szCs w:val="21"/>
          <w:lang w:eastAsia="zh-CN"/>
        </w:rPr>
        <w:t xml:space="preserve">准 </w:t>
      </w:r>
    </w:p>
    <w:p w14:paraId="060E4691" w14:textId="77777777" w:rsidR="00EF46AE" w:rsidRDefault="006B7049">
      <w:pPr>
        <w:tabs>
          <w:tab w:val="left" w:pos="1840"/>
        </w:tabs>
        <w:spacing w:after="0" w:line="240" w:lineRule="auto"/>
        <w:ind w:firstLineChars="200" w:firstLine="424"/>
        <w:rPr>
          <w:rFonts w:ascii="微软雅黑" w:eastAsia="微软雅黑" w:hAnsi="微软雅黑" w:cs="微软雅黑"/>
          <w:sz w:val="21"/>
          <w:szCs w:val="21"/>
          <w:lang w:eastAsia="zh-CN"/>
        </w:rPr>
      </w:pPr>
      <w:r>
        <w:rPr>
          <w:rFonts w:ascii="Times New Roman" w:eastAsia="Times New Roman" w:hAnsi="Times New Roman" w:cs="Times New Roman"/>
          <w:spacing w:val="2"/>
          <w:sz w:val="21"/>
          <w:szCs w:val="21"/>
          <w:lang w:eastAsia="zh-CN"/>
        </w:rPr>
        <w:t>G</w:t>
      </w:r>
      <w:r>
        <w:rPr>
          <w:rFonts w:ascii="Times New Roman" w:eastAsia="Times New Roman" w:hAnsi="Times New Roman" w:cs="Times New Roman"/>
          <w:sz w:val="21"/>
          <w:szCs w:val="21"/>
          <w:lang w:eastAsia="zh-CN"/>
        </w:rPr>
        <w:t>B</w:t>
      </w:r>
      <w:r>
        <w:rPr>
          <w:rFonts w:ascii="Times New Roman" w:eastAsia="Times New Roman" w:hAnsi="Times New Roman" w:cs="Times New Roman"/>
          <w:spacing w:val="-4"/>
          <w:sz w:val="21"/>
          <w:szCs w:val="21"/>
          <w:lang w:eastAsia="zh-CN"/>
        </w:rPr>
        <w:t>/</w:t>
      </w:r>
      <w:r>
        <w:rPr>
          <w:rFonts w:ascii="Times New Roman" w:eastAsia="Times New Roman" w:hAnsi="Times New Roman" w:cs="Times New Roman"/>
          <w:spacing w:val="2"/>
          <w:sz w:val="21"/>
          <w:szCs w:val="21"/>
          <w:lang w:eastAsia="zh-CN"/>
        </w:rPr>
        <w:t>T</w:t>
      </w:r>
      <w:r>
        <w:rPr>
          <w:rFonts w:ascii="Times New Roman" w:eastAsia="Times New Roman" w:hAnsi="Times New Roman" w:cs="Times New Roman"/>
          <w:sz w:val="21"/>
          <w:szCs w:val="21"/>
          <w:lang w:eastAsia="zh-CN"/>
        </w:rPr>
        <w:t>17</w:t>
      </w:r>
      <w:r>
        <w:rPr>
          <w:rFonts w:ascii="Times New Roman" w:eastAsia="Times New Roman" w:hAnsi="Times New Roman" w:cs="Times New Roman"/>
          <w:spacing w:val="-4"/>
          <w:sz w:val="21"/>
          <w:szCs w:val="21"/>
          <w:lang w:eastAsia="zh-CN"/>
        </w:rPr>
        <w:t>6</w:t>
      </w:r>
      <w:r>
        <w:rPr>
          <w:rFonts w:ascii="Times New Roman" w:eastAsia="Times New Roman" w:hAnsi="Times New Roman" w:cs="Times New Roman"/>
          <w:sz w:val="21"/>
          <w:szCs w:val="21"/>
          <w:lang w:eastAsia="zh-CN"/>
        </w:rPr>
        <w:t>26</w:t>
      </w:r>
      <w:r>
        <w:rPr>
          <w:rFonts w:ascii="Times New Roman" w:eastAsia="Times New Roman" w:hAnsi="Times New Roman" w:cs="Times New Roman"/>
          <w:sz w:val="21"/>
          <w:szCs w:val="21"/>
          <w:lang w:eastAsia="zh-CN"/>
        </w:rPr>
        <w:tab/>
      </w:r>
      <w:r>
        <w:rPr>
          <w:rFonts w:ascii="Times New Roman" w:eastAsia="Times New Roman" w:hAnsi="Times New Roman" w:cs="Times New Roman" w:hint="eastAsia"/>
          <w:sz w:val="21"/>
          <w:szCs w:val="21"/>
          <w:lang w:eastAsia="zh-CN"/>
        </w:rPr>
        <w:t xml:space="preserve">  </w:t>
      </w:r>
      <w:r>
        <w:rPr>
          <w:rFonts w:ascii="微软雅黑" w:eastAsia="微软雅黑" w:hAnsi="微软雅黑" w:cs="微软雅黑"/>
          <w:sz w:val="21"/>
          <w:szCs w:val="21"/>
          <w:lang w:eastAsia="zh-CN"/>
        </w:rPr>
        <w:t>电磁</w:t>
      </w:r>
      <w:r>
        <w:rPr>
          <w:rFonts w:ascii="微软雅黑" w:eastAsia="微软雅黑" w:hAnsi="微软雅黑" w:cs="微软雅黑"/>
          <w:spacing w:val="-2"/>
          <w:sz w:val="21"/>
          <w:szCs w:val="21"/>
          <w:lang w:eastAsia="zh-CN"/>
        </w:rPr>
        <w:t>兼</w:t>
      </w:r>
      <w:r>
        <w:rPr>
          <w:rFonts w:ascii="微软雅黑" w:eastAsia="微软雅黑" w:hAnsi="微软雅黑" w:cs="微软雅黑"/>
          <w:sz w:val="21"/>
          <w:szCs w:val="21"/>
          <w:lang w:eastAsia="zh-CN"/>
        </w:rPr>
        <w:t>容</w:t>
      </w:r>
      <w:r>
        <w:rPr>
          <w:rFonts w:ascii="微软雅黑" w:eastAsia="微软雅黑" w:hAnsi="微软雅黑" w:cs="微软雅黑"/>
          <w:spacing w:val="-2"/>
          <w:sz w:val="21"/>
          <w:szCs w:val="21"/>
          <w:lang w:eastAsia="zh-CN"/>
        </w:rPr>
        <w:t>试</w:t>
      </w:r>
      <w:r>
        <w:rPr>
          <w:rFonts w:ascii="微软雅黑" w:eastAsia="微软雅黑" w:hAnsi="微软雅黑" w:cs="微软雅黑"/>
          <w:sz w:val="21"/>
          <w:szCs w:val="21"/>
          <w:lang w:eastAsia="zh-CN"/>
        </w:rPr>
        <w:t>验</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测</w:t>
      </w:r>
      <w:r>
        <w:rPr>
          <w:rFonts w:ascii="微软雅黑" w:eastAsia="微软雅黑" w:hAnsi="微软雅黑" w:cs="微软雅黑"/>
          <w:spacing w:val="-4"/>
          <w:sz w:val="21"/>
          <w:szCs w:val="21"/>
          <w:lang w:eastAsia="zh-CN"/>
        </w:rPr>
        <w:t>量</w:t>
      </w:r>
      <w:r>
        <w:rPr>
          <w:rFonts w:ascii="微软雅黑" w:eastAsia="微软雅黑" w:hAnsi="微软雅黑" w:cs="微软雅黑"/>
          <w:sz w:val="21"/>
          <w:szCs w:val="21"/>
          <w:lang w:eastAsia="zh-CN"/>
        </w:rPr>
        <w:t>技术</w:t>
      </w:r>
    </w:p>
    <w:p w14:paraId="6CB5CFDC"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 xml:space="preserve">GB/T 35732    </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配电自动化智能终端技术规范</w:t>
      </w:r>
    </w:p>
    <w:p w14:paraId="15F42B0D"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DL451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循环式远动规约</w:t>
      </w:r>
    </w:p>
    <w:p w14:paraId="53245C93"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DL516</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电力调度自动化系统运行管理规程</w:t>
      </w:r>
    </w:p>
    <w:p w14:paraId="35005EDA"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DL/T550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地区电网调度自动化功能规范 </w:t>
      </w:r>
    </w:p>
    <w:p w14:paraId="6A4396CD"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DL/T599</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城市中低压配电网改造技术导则 </w:t>
      </w:r>
    </w:p>
    <w:p w14:paraId="3DFD2CDC"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交流采样远动终端技术条件</w:t>
      </w:r>
    </w:p>
    <w:p w14:paraId="34AECD76"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DL/T634.5-101 远动设备及系统标准传输协议子集  第 101 部分</w:t>
      </w:r>
    </w:p>
    <w:p w14:paraId="310D0408"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DL/T634.5-104 远动设备及系统标准传输协议子集  第 104 部分</w:t>
      </w:r>
    </w:p>
    <w:p w14:paraId="5B606A6A" w14:textId="77777777" w:rsidR="00EF46AE" w:rsidRDefault="006B7049">
      <w:pPr>
        <w:spacing w:before="25" w:after="0" w:line="240" w:lineRule="auto"/>
        <w:ind w:leftChars="190" w:left="418"/>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DL/T667</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继电保护设备信息接口配套标准 </w:t>
      </w:r>
    </w:p>
    <w:p w14:paraId="1CDF579A" w14:textId="77777777" w:rsidR="00EF46AE" w:rsidRDefault="006B7049">
      <w:pPr>
        <w:spacing w:before="25" w:after="0" w:line="240" w:lineRule="auto"/>
        <w:ind w:leftChars="190" w:left="418"/>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DL/T790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采用配电线载波的配电自动化</w:t>
      </w:r>
    </w:p>
    <w:p w14:paraId="3F30626C"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DL/T814</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配电自动化系统功能规范</w:t>
      </w:r>
    </w:p>
    <w:p w14:paraId="3E3C9AE8"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DL/T890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能量管理系统应用程序接口</w:t>
      </w:r>
    </w:p>
    <w:p w14:paraId="360F8FAC"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DL/T1080</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电力企业应用集成 配电管理的系统接口</w:t>
      </w:r>
    </w:p>
    <w:p w14:paraId="0E0787B6" w14:textId="77777777" w:rsidR="00EF46AE" w:rsidRDefault="006B7049">
      <w:pPr>
        <w:spacing w:before="25"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DL/T5003</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电力系统调度自动化设计技术规程</w:t>
      </w:r>
    </w:p>
    <w:p w14:paraId="51EE1CDE"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DL/T5404</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电力系统同步数字系列（SDH）光缆通信工程设计技术划定</w:t>
      </w:r>
    </w:p>
    <w:p w14:paraId="36D662FD"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lastRenderedPageBreak/>
        <w:t>Q/GDW156</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城市电力网规划设计导则 </w:t>
      </w:r>
    </w:p>
    <w:p w14:paraId="59A064CB"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Q/GDW212</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 xml:space="preserve">电力系统无功补偿配置技术原则 </w:t>
      </w:r>
    </w:p>
    <w:p w14:paraId="79479443"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Q/GDW370</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城市配电网技术导则</w:t>
      </w:r>
    </w:p>
    <w:p w14:paraId="4A0FCA59"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Q/GDW382</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配电自动化技术导则</w:t>
      </w:r>
    </w:p>
    <w:p w14:paraId="5AD2837C"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GB/T 4208</w:t>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外壳防护等级（IP 代码）</w:t>
      </w:r>
    </w:p>
    <w:p w14:paraId="590B0D01"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GB3047.1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面板、架和</w:t>
      </w:r>
      <w:proofErr w:type="gramStart"/>
      <w:r>
        <w:rPr>
          <w:rFonts w:ascii="微软雅黑" w:eastAsia="微软雅黑" w:hAnsi="微软雅黑" w:cs="微软雅黑"/>
          <w:sz w:val="21"/>
          <w:szCs w:val="21"/>
          <w:lang w:eastAsia="zh-CN"/>
        </w:rPr>
        <w:t>柜的</w:t>
      </w:r>
      <w:proofErr w:type="gramEnd"/>
      <w:r>
        <w:rPr>
          <w:rFonts w:ascii="微软雅黑" w:eastAsia="微软雅黑" w:hAnsi="微软雅黑" w:cs="微软雅黑"/>
          <w:sz w:val="21"/>
          <w:szCs w:val="21"/>
          <w:lang w:eastAsia="zh-CN"/>
        </w:rPr>
        <w:t>基本尺寸系列</w:t>
      </w:r>
    </w:p>
    <w:p w14:paraId="17FEBADA"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JB 616</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电力系统二次电路用屏（台）通用技术条件</w:t>
      </w:r>
    </w:p>
    <w:p w14:paraId="22530EB8" w14:textId="77777777" w:rsidR="00EF46AE" w:rsidRDefault="006B7049">
      <w:pPr>
        <w:spacing w:before="25" w:after="0" w:line="24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GB191</w:t>
      </w:r>
      <w:r>
        <w:rPr>
          <w:rFonts w:ascii="微软雅黑" w:eastAsia="微软雅黑" w:hAnsi="微软雅黑" w:cs="微软雅黑"/>
          <w:sz w:val="21"/>
          <w:szCs w:val="21"/>
          <w:lang w:eastAsia="zh-CN"/>
        </w:rPr>
        <w:tab/>
      </w:r>
      <w:r>
        <w:rPr>
          <w:rFonts w:ascii="微软雅黑" w:eastAsia="微软雅黑" w:hAnsi="微软雅黑" w:cs="微软雅黑" w:hint="eastAsia"/>
          <w:sz w:val="21"/>
          <w:szCs w:val="21"/>
          <w:lang w:eastAsia="zh-CN"/>
        </w:rPr>
        <w:t xml:space="preserve">         </w:t>
      </w:r>
      <w:r>
        <w:rPr>
          <w:rFonts w:ascii="微软雅黑" w:eastAsia="微软雅黑" w:hAnsi="微软雅黑" w:cs="微软雅黑"/>
          <w:sz w:val="21"/>
          <w:szCs w:val="21"/>
          <w:lang w:eastAsia="zh-CN"/>
        </w:rPr>
        <w:t>包装储运图示标志</w:t>
      </w:r>
    </w:p>
    <w:p w14:paraId="6768744B" w14:textId="77777777" w:rsidR="00EF46AE" w:rsidRDefault="00EF46AE">
      <w:pPr>
        <w:spacing w:after="0" w:line="300" w:lineRule="auto"/>
        <w:ind w:firstLineChars="200" w:firstLine="420"/>
        <w:rPr>
          <w:rFonts w:ascii="微软雅黑" w:eastAsia="微软雅黑" w:hAnsi="微软雅黑" w:cs="微软雅黑"/>
          <w:sz w:val="21"/>
          <w:szCs w:val="21"/>
          <w:lang w:eastAsia="zh-CN"/>
        </w:rPr>
      </w:pPr>
    </w:p>
    <w:p w14:paraId="2D425E14" w14:textId="77777777" w:rsidR="00EF46AE" w:rsidRDefault="00EF46AE">
      <w:pPr>
        <w:spacing w:before="10" w:after="0" w:line="300" w:lineRule="auto"/>
        <w:ind w:firstLineChars="200" w:firstLine="200"/>
        <w:rPr>
          <w:sz w:val="10"/>
          <w:szCs w:val="10"/>
          <w:lang w:eastAsia="zh-CN"/>
        </w:rPr>
      </w:pPr>
    </w:p>
    <w:p w14:paraId="661FF044"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4" w:name="_Toc70545425"/>
      <w:r>
        <w:rPr>
          <w:rFonts w:ascii="微软雅黑" w:eastAsia="微软雅黑" w:hAnsi="微软雅黑" w:cs="微软雅黑"/>
          <w:b/>
          <w:sz w:val="30"/>
          <w:szCs w:val="30"/>
          <w:lang w:eastAsia="zh-CN"/>
        </w:rPr>
        <w:t>1.3 装置型号说明</w:t>
      </w:r>
      <w:bookmarkEnd w:id="4"/>
    </w:p>
    <w:p w14:paraId="72515A16" w14:textId="68786AFC" w:rsidR="00EF46AE" w:rsidRDefault="0086646E">
      <w:pPr>
        <w:spacing w:before="25" w:after="0" w:line="300" w:lineRule="auto"/>
        <w:ind w:firstLineChars="200" w:firstLine="400"/>
        <w:jc w:val="both"/>
        <w:rPr>
          <w:rFonts w:ascii="微软雅黑" w:eastAsia="微软雅黑" w:hAnsi="微软雅黑" w:cs="微软雅黑"/>
          <w:sz w:val="20"/>
          <w:szCs w:val="20"/>
          <w:lang w:eastAsia="zh-CN"/>
        </w:rPr>
      </w:pPr>
      <w:r>
        <w:rPr>
          <w:rFonts w:ascii="微软雅黑" w:eastAsia="微软雅黑" w:hAnsi="微软雅黑" w:cs="微软雅黑" w:hint="eastAsia"/>
          <w:sz w:val="20"/>
          <w:szCs w:val="20"/>
          <w:lang w:eastAsia="zh-CN"/>
        </w:rPr>
        <w:t>分散式DTU</w:t>
      </w:r>
      <w:r w:rsidR="006B7049">
        <w:rPr>
          <w:rFonts w:ascii="微软雅黑" w:eastAsia="微软雅黑" w:hAnsi="微软雅黑" w:cs="微软雅黑"/>
          <w:sz w:val="20"/>
          <w:szCs w:val="20"/>
          <w:lang w:eastAsia="zh-CN"/>
        </w:rPr>
        <w:t xml:space="preserve">装置系列分为 </w:t>
      </w:r>
      <w:r w:rsidR="003D7875">
        <w:rPr>
          <w:rFonts w:ascii="微软雅黑" w:eastAsia="微软雅黑" w:hAnsi="微软雅黑" w:cs="微软雅黑"/>
          <w:sz w:val="20"/>
          <w:szCs w:val="20"/>
          <w:lang w:eastAsia="zh-CN"/>
        </w:rPr>
        <w:t>YZ600-D31</w:t>
      </w:r>
      <w:r w:rsidR="000906DF">
        <w:rPr>
          <w:rFonts w:ascii="微软雅黑" w:eastAsia="微软雅黑" w:hAnsi="微软雅黑" w:cs="微软雅黑" w:hint="eastAsia"/>
          <w:sz w:val="20"/>
          <w:szCs w:val="20"/>
          <w:lang w:eastAsia="zh-CN"/>
        </w:rPr>
        <w:t>型</w:t>
      </w:r>
      <w:r w:rsidR="00732626">
        <w:rPr>
          <w:rFonts w:ascii="微软雅黑" w:eastAsia="微软雅黑" w:hAnsi="微软雅黑" w:cs="微软雅黑" w:hint="eastAsia"/>
          <w:sz w:val="20"/>
          <w:szCs w:val="20"/>
          <w:lang w:eastAsia="zh-CN"/>
        </w:rPr>
        <w:t>分散式</w:t>
      </w:r>
      <w:r w:rsidR="000906DF">
        <w:rPr>
          <w:rFonts w:ascii="微软雅黑" w:eastAsia="微软雅黑" w:hAnsi="微软雅黑" w:cs="微软雅黑" w:hint="eastAsia"/>
          <w:sz w:val="20"/>
          <w:szCs w:val="20"/>
          <w:lang w:eastAsia="zh-CN"/>
        </w:rPr>
        <w:t>配电自动化终端公共单元和</w:t>
      </w:r>
      <w:r>
        <w:rPr>
          <w:rFonts w:ascii="微软雅黑" w:eastAsia="微软雅黑" w:hAnsi="微软雅黑" w:cs="微软雅黑" w:hint="eastAsia"/>
          <w:sz w:val="20"/>
          <w:szCs w:val="20"/>
          <w:lang w:eastAsia="zh-CN"/>
        </w:rPr>
        <w:t>YZ600-D31J</w:t>
      </w:r>
      <w:r w:rsidR="000906DF">
        <w:rPr>
          <w:rFonts w:ascii="微软雅黑" w:eastAsia="微软雅黑" w:hAnsi="微软雅黑" w:cs="微软雅黑" w:hint="eastAsia"/>
          <w:sz w:val="20"/>
          <w:szCs w:val="20"/>
          <w:lang w:eastAsia="zh-CN"/>
        </w:rPr>
        <w:t>型</w:t>
      </w:r>
      <w:r w:rsidR="00732626">
        <w:rPr>
          <w:rFonts w:ascii="微软雅黑" w:eastAsia="微软雅黑" w:hAnsi="微软雅黑" w:cs="微软雅黑" w:hint="eastAsia"/>
          <w:sz w:val="20"/>
          <w:szCs w:val="20"/>
          <w:lang w:eastAsia="zh-CN"/>
        </w:rPr>
        <w:t>分散式</w:t>
      </w:r>
      <w:r w:rsidR="000906DF">
        <w:rPr>
          <w:rFonts w:ascii="微软雅黑" w:eastAsia="微软雅黑" w:hAnsi="微软雅黑" w:cs="微软雅黑" w:hint="eastAsia"/>
          <w:sz w:val="20"/>
          <w:szCs w:val="20"/>
          <w:lang w:eastAsia="zh-CN"/>
        </w:rPr>
        <w:t>配电自动化终端间隔单元</w:t>
      </w:r>
      <w:r w:rsidR="006B7049">
        <w:rPr>
          <w:rFonts w:ascii="微软雅黑" w:eastAsia="微软雅黑" w:hAnsi="微软雅黑" w:cs="微软雅黑"/>
          <w:sz w:val="20"/>
          <w:szCs w:val="20"/>
          <w:lang w:eastAsia="zh-CN"/>
        </w:rPr>
        <w:t>，</w:t>
      </w:r>
      <w:r>
        <w:rPr>
          <w:rFonts w:ascii="微软雅黑" w:eastAsia="微软雅黑" w:hAnsi="微软雅黑" w:cs="微软雅黑" w:hint="eastAsia"/>
          <w:sz w:val="20"/>
          <w:szCs w:val="20"/>
          <w:lang w:eastAsia="zh-CN"/>
        </w:rPr>
        <w:t>YZ600-D31J</w:t>
      </w:r>
      <w:r w:rsidR="000906DF">
        <w:rPr>
          <w:rFonts w:ascii="微软雅黑" w:eastAsia="微软雅黑" w:hAnsi="微软雅黑" w:cs="微软雅黑" w:hint="eastAsia"/>
          <w:sz w:val="20"/>
          <w:szCs w:val="20"/>
          <w:lang w:eastAsia="zh-CN"/>
        </w:rPr>
        <w:t>间隔</w:t>
      </w:r>
      <w:r w:rsidR="006B7049">
        <w:rPr>
          <w:rFonts w:ascii="微软雅黑" w:eastAsia="微软雅黑" w:hAnsi="微软雅黑" w:cs="微软雅黑"/>
          <w:sz w:val="20"/>
          <w:szCs w:val="20"/>
          <w:lang w:eastAsia="zh-CN"/>
        </w:rPr>
        <w:t>单元完成对</w:t>
      </w:r>
      <w:r w:rsidR="006B7049">
        <w:rPr>
          <w:rFonts w:ascii="微软雅黑" w:eastAsia="微软雅黑" w:hAnsi="微软雅黑" w:cs="微软雅黑" w:hint="eastAsia"/>
          <w:sz w:val="20"/>
          <w:szCs w:val="20"/>
          <w:lang w:eastAsia="zh-CN"/>
        </w:rPr>
        <w:t>一次设备</w:t>
      </w:r>
      <w:r w:rsidR="006B7049">
        <w:rPr>
          <w:rFonts w:ascii="微软雅黑" w:eastAsia="微软雅黑" w:hAnsi="微软雅黑" w:cs="微软雅黑"/>
          <w:sz w:val="20"/>
          <w:szCs w:val="20"/>
          <w:lang w:eastAsia="zh-CN"/>
        </w:rPr>
        <w:t>的测量、保护、控制</w:t>
      </w:r>
      <w:r w:rsidR="000906DF">
        <w:rPr>
          <w:rFonts w:ascii="微软雅黑" w:eastAsia="微软雅黑" w:hAnsi="微软雅黑" w:cs="微软雅黑" w:hint="eastAsia"/>
          <w:sz w:val="20"/>
          <w:szCs w:val="20"/>
          <w:lang w:eastAsia="zh-CN"/>
        </w:rPr>
        <w:t>及</w:t>
      </w:r>
      <w:r w:rsidR="006B7049">
        <w:rPr>
          <w:rFonts w:ascii="微软雅黑" w:eastAsia="微软雅黑" w:hAnsi="微软雅黑" w:cs="微软雅黑"/>
          <w:sz w:val="20"/>
          <w:szCs w:val="20"/>
          <w:lang w:eastAsia="zh-CN"/>
        </w:rPr>
        <w:t>配电自动化功能，</w:t>
      </w:r>
      <w:r w:rsidR="003D7875">
        <w:rPr>
          <w:rFonts w:ascii="微软雅黑" w:eastAsia="微软雅黑" w:hAnsi="微软雅黑" w:cs="微软雅黑"/>
          <w:sz w:val="20"/>
          <w:szCs w:val="20"/>
          <w:lang w:eastAsia="zh-CN"/>
        </w:rPr>
        <w:t>YZ600-D31</w:t>
      </w:r>
      <w:r w:rsidR="000906DF">
        <w:rPr>
          <w:rFonts w:ascii="微软雅黑" w:eastAsia="微软雅黑" w:hAnsi="微软雅黑" w:cs="微软雅黑" w:hint="eastAsia"/>
          <w:sz w:val="20"/>
          <w:szCs w:val="20"/>
          <w:lang w:eastAsia="zh-CN"/>
        </w:rPr>
        <w:t>公共</w:t>
      </w:r>
      <w:r w:rsidR="006B7049">
        <w:rPr>
          <w:rFonts w:ascii="微软雅黑" w:eastAsia="微软雅黑" w:hAnsi="微软雅黑" w:cs="微软雅黑"/>
          <w:sz w:val="20"/>
          <w:szCs w:val="20"/>
          <w:lang w:eastAsia="zh-CN"/>
        </w:rPr>
        <w:t>单元，负责对</w:t>
      </w:r>
      <w:r w:rsidR="000906DF">
        <w:rPr>
          <w:rFonts w:ascii="微软雅黑" w:eastAsia="微软雅黑" w:hAnsi="微软雅黑" w:cs="微软雅黑" w:hint="eastAsia"/>
          <w:sz w:val="20"/>
          <w:szCs w:val="20"/>
          <w:lang w:eastAsia="zh-CN"/>
        </w:rPr>
        <w:t>间隔</w:t>
      </w:r>
      <w:r w:rsidR="006B7049">
        <w:rPr>
          <w:rFonts w:ascii="微软雅黑" w:eastAsia="微软雅黑" w:hAnsi="微软雅黑" w:cs="微软雅黑"/>
          <w:sz w:val="20"/>
          <w:szCs w:val="20"/>
          <w:lang w:eastAsia="zh-CN"/>
        </w:rPr>
        <w:t>单元</w:t>
      </w:r>
      <w:r w:rsidR="000906DF">
        <w:rPr>
          <w:rFonts w:ascii="微软雅黑" w:eastAsia="微软雅黑" w:hAnsi="微软雅黑" w:cs="微软雅黑" w:hint="eastAsia"/>
          <w:sz w:val="20"/>
          <w:szCs w:val="20"/>
          <w:lang w:eastAsia="zh-CN"/>
        </w:rPr>
        <w:t>和</w:t>
      </w:r>
      <w:r w:rsidR="006B7049">
        <w:rPr>
          <w:rFonts w:ascii="微软雅黑" w:eastAsia="微软雅黑" w:hAnsi="微软雅黑" w:cs="微软雅黑" w:hint="eastAsia"/>
          <w:sz w:val="20"/>
          <w:szCs w:val="20"/>
          <w:lang w:eastAsia="zh-CN"/>
        </w:rPr>
        <w:t>电源模块</w:t>
      </w:r>
      <w:r w:rsidR="000906DF">
        <w:rPr>
          <w:rFonts w:ascii="微软雅黑" w:eastAsia="微软雅黑" w:hAnsi="微软雅黑" w:cs="微软雅黑" w:hint="eastAsia"/>
          <w:sz w:val="20"/>
          <w:szCs w:val="20"/>
          <w:lang w:eastAsia="zh-CN"/>
        </w:rPr>
        <w:t>等子站设备</w:t>
      </w:r>
      <w:r w:rsidR="006B7049">
        <w:rPr>
          <w:rFonts w:ascii="微软雅黑" w:eastAsia="微软雅黑" w:hAnsi="微软雅黑" w:cs="微软雅黑" w:hint="eastAsia"/>
          <w:sz w:val="20"/>
          <w:szCs w:val="20"/>
          <w:lang w:eastAsia="zh-CN"/>
        </w:rPr>
        <w:t>的信息采集</w:t>
      </w:r>
      <w:r w:rsidR="006B7049">
        <w:rPr>
          <w:rFonts w:ascii="微软雅黑" w:eastAsia="微软雅黑" w:hAnsi="微软雅黑" w:cs="微软雅黑"/>
          <w:sz w:val="20"/>
          <w:szCs w:val="20"/>
          <w:lang w:eastAsia="zh-CN"/>
        </w:rPr>
        <w:t>，并负责与主站系统进行通信，完成信息采集上送</w:t>
      </w:r>
      <w:r w:rsidR="000906DF">
        <w:rPr>
          <w:rFonts w:ascii="微软雅黑" w:eastAsia="微软雅黑" w:hAnsi="微软雅黑" w:cs="微软雅黑" w:hint="eastAsia"/>
          <w:sz w:val="20"/>
          <w:szCs w:val="20"/>
          <w:lang w:eastAsia="zh-CN"/>
        </w:rPr>
        <w:t>和间隔单元的遥调</w:t>
      </w:r>
      <w:r w:rsidR="006B7049">
        <w:rPr>
          <w:rFonts w:ascii="微软雅黑" w:eastAsia="微软雅黑" w:hAnsi="微软雅黑" w:cs="微软雅黑"/>
          <w:sz w:val="20"/>
          <w:szCs w:val="20"/>
          <w:lang w:eastAsia="zh-CN"/>
        </w:rPr>
        <w:t>功能，对于部分工程量信息，</w:t>
      </w:r>
      <w:r w:rsidR="000906DF">
        <w:rPr>
          <w:rFonts w:ascii="微软雅黑" w:eastAsia="微软雅黑" w:hAnsi="微软雅黑" w:cs="微软雅黑" w:hint="eastAsia"/>
          <w:sz w:val="20"/>
          <w:szCs w:val="20"/>
          <w:lang w:eastAsia="zh-CN"/>
        </w:rPr>
        <w:t>公共</w:t>
      </w:r>
      <w:r w:rsidR="006B7049">
        <w:rPr>
          <w:rFonts w:ascii="微软雅黑" w:eastAsia="微软雅黑" w:hAnsi="微软雅黑" w:cs="微软雅黑"/>
          <w:sz w:val="20"/>
          <w:szCs w:val="20"/>
          <w:lang w:eastAsia="zh-CN"/>
        </w:rPr>
        <w:t>单元可进行采集，但不具备逻辑判断功能。</w:t>
      </w:r>
    </w:p>
    <w:p w14:paraId="35F9E1B9"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5" w:name="_Toc70545426"/>
      <w:r>
        <w:rPr>
          <w:rFonts w:ascii="微软雅黑" w:eastAsia="微软雅黑" w:hAnsi="微软雅黑" w:cs="微软雅黑"/>
          <w:b/>
          <w:sz w:val="30"/>
          <w:szCs w:val="30"/>
          <w:lang w:eastAsia="zh-CN"/>
        </w:rPr>
        <w:t>1.4 装置特点</w:t>
      </w:r>
      <w:bookmarkEnd w:id="5"/>
    </w:p>
    <w:p w14:paraId="4E55470E"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强大的软硬件平台</w:t>
      </w:r>
    </w:p>
    <w:p w14:paraId="3893BD8D" w14:textId="2F272CC9" w:rsidR="00EF46AE" w:rsidRDefault="006B7049">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装置采用一体化设计，</w:t>
      </w:r>
      <w:r>
        <w:rPr>
          <w:rFonts w:ascii="微软雅黑" w:eastAsia="微软雅黑" w:hAnsi="微软雅黑" w:cs="微软雅黑"/>
          <w:spacing w:val="-2"/>
          <w:sz w:val="21"/>
          <w:szCs w:val="21"/>
          <w:lang w:eastAsia="zh-CN"/>
        </w:rPr>
        <w:t>电</w:t>
      </w:r>
      <w:r>
        <w:rPr>
          <w:rFonts w:ascii="微软雅黑" w:eastAsia="微软雅黑" w:hAnsi="微软雅黑" w:cs="微软雅黑"/>
          <w:sz w:val="21"/>
          <w:szCs w:val="21"/>
          <w:lang w:eastAsia="zh-CN"/>
        </w:rPr>
        <w:t>路设计通用性强，互换</w:t>
      </w:r>
      <w:r>
        <w:rPr>
          <w:rFonts w:ascii="微软雅黑" w:eastAsia="微软雅黑" w:hAnsi="微软雅黑" w:cs="微软雅黑"/>
          <w:spacing w:val="-2"/>
          <w:sz w:val="21"/>
          <w:szCs w:val="21"/>
          <w:lang w:eastAsia="zh-CN"/>
        </w:rPr>
        <w:t>性</w:t>
      </w:r>
      <w:r>
        <w:rPr>
          <w:rFonts w:ascii="微软雅黑" w:eastAsia="微软雅黑" w:hAnsi="微软雅黑" w:cs="微软雅黑"/>
          <w:sz w:val="21"/>
          <w:szCs w:val="21"/>
          <w:lang w:eastAsia="zh-CN"/>
        </w:rPr>
        <w:t>好，可维护性好，技术</w:t>
      </w:r>
      <w:r>
        <w:rPr>
          <w:rFonts w:ascii="微软雅黑" w:eastAsia="微软雅黑" w:hAnsi="微软雅黑" w:cs="微软雅黑"/>
          <w:spacing w:val="-2"/>
          <w:sz w:val="21"/>
          <w:szCs w:val="21"/>
          <w:lang w:eastAsia="zh-CN"/>
        </w:rPr>
        <w:t>升</w:t>
      </w:r>
      <w:r>
        <w:rPr>
          <w:rFonts w:ascii="微软雅黑" w:eastAsia="微软雅黑" w:hAnsi="微软雅黑" w:cs="微软雅黑"/>
          <w:sz w:val="21"/>
          <w:szCs w:val="21"/>
          <w:lang w:eastAsia="zh-CN"/>
        </w:rPr>
        <w:t>级方便。软件平台采用</w:t>
      </w:r>
      <w:r>
        <w:rPr>
          <w:rFonts w:ascii="微软雅黑" w:eastAsia="微软雅黑" w:hAnsi="微软雅黑" w:cs="微软雅黑"/>
          <w:spacing w:val="-2"/>
          <w:sz w:val="21"/>
          <w:szCs w:val="21"/>
          <w:lang w:eastAsia="zh-CN"/>
        </w:rPr>
        <w:t>已</w:t>
      </w:r>
      <w:r>
        <w:rPr>
          <w:rFonts w:ascii="微软雅黑" w:eastAsia="微软雅黑" w:hAnsi="微软雅黑" w:cs="微软雅黑"/>
          <w:sz w:val="21"/>
          <w:szCs w:val="21"/>
          <w:lang w:eastAsia="zh-CN"/>
        </w:rPr>
        <w:t>获</w:t>
      </w:r>
      <w:r>
        <w:rPr>
          <w:rFonts w:ascii="微软雅黑" w:eastAsia="微软雅黑" w:hAnsi="微软雅黑" w:cs="微软雅黑"/>
          <w:spacing w:val="-2"/>
          <w:sz w:val="21"/>
          <w:szCs w:val="21"/>
          <w:lang w:eastAsia="zh-CN"/>
        </w:rPr>
        <w:t>发</w:t>
      </w:r>
      <w:r>
        <w:rPr>
          <w:rFonts w:ascii="微软雅黑" w:eastAsia="微软雅黑" w:hAnsi="微软雅黑" w:cs="微软雅黑"/>
          <w:sz w:val="21"/>
          <w:szCs w:val="21"/>
          <w:lang w:eastAsia="zh-CN"/>
        </w:rPr>
        <w:t>明</w:t>
      </w:r>
      <w:r>
        <w:rPr>
          <w:rFonts w:ascii="微软雅黑" w:eastAsia="微软雅黑" w:hAnsi="微软雅黑" w:cs="微软雅黑"/>
          <w:spacing w:val="-2"/>
          <w:sz w:val="21"/>
          <w:szCs w:val="21"/>
          <w:lang w:eastAsia="zh-CN"/>
        </w:rPr>
        <w:t>专</w:t>
      </w:r>
      <w:r>
        <w:rPr>
          <w:rFonts w:ascii="微软雅黑" w:eastAsia="微软雅黑" w:hAnsi="微软雅黑" w:cs="微软雅黑"/>
          <w:sz w:val="21"/>
          <w:szCs w:val="21"/>
          <w:lang w:eastAsia="zh-CN"/>
        </w:rPr>
        <w:t>利</w:t>
      </w:r>
      <w:r>
        <w:rPr>
          <w:rFonts w:ascii="微软雅黑" w:eastAsia="微软雅黑" w:hAnsi="微软雅黑" w:cs="微软雅黑"/>
          <w:spacing w:val="-4"/>
          <w:sz w:val="21"/>
          <w:szCs w:val="21"/>
          <w:lang w:eastAsia="zh-CN"/>
        </w:rPr>
        <w:t>的</w:t>
      </w:r>
      <w:r w:rsidR="00D35D98">
        <w:rPr>
          <w:rFonts w:ascii="微软雅黑" w:eastAsia="微软雅黑" w:hAnsi="微软雅黑" w:cs="微软雅黑" w:hint="eastAsia"/>
          <w:spacing w:val="-4"/>
          <w:sz w:val="21"/>
          <w:szCs w:val="21"/>
          <w:lang w:eastAsia="zh-CN"/>
        </w:rPr>
        <w:t>冷火</w:t>
      </w:r>
      <w:r>
        <w:rPr>
          <w:rFonts w:ascii="微软雅黑" w:eastAsia="微软雅黑" w:hAnsi="微软雅黑" w:cs="微软雅黑"/>
          <w:sz w:val="21"/>
          <w:szCs w:val="21"/>
          <w:lang w:eastAsia="zh-CN"/>
        </w:rPr>
        <w:t>实时</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spacing w:val="-2"/>
          <w:w w:val="98"/>
          <w:sz w:val="21"/>
          <w:szCs w:val="21"/>
          <w:lang w:eastAsia="zh-CN"/>
        </w:rPr>
        <w:t>L</w:t>
      </w:r>
      <w:r>
        <w:rPr>
          <w:rFonts w:ascii="微软雅黑" w:eastAsia="微软雅黑" w:hAnsi="微软雅黑" w:cs="微软雅黑"/>
          <w:w w:val="189"/>
          <w:sz w:val="21"/>
          <w:szCs w:val="21"/>
          <w:lang w:eastAsia="zh-CN"/>
        </w:rPr>
        <w:t>i</w:t>
      </w:r>
      <w:r>
        <w:rPr>
          <w:rFonts w:ascii="微软雅黑" w:eastAsia="微软雅黑" w:hAnsi="微软雅黑" w:cs="微软雅黑"/>
          <w:w w:val="81"/>
          <w:sz w:val="21"/>
          <w:szCs w:val="21"/>
          <w:lang w:eastAsia="zh-CN"/>
        </w:rPr>
        <w:t>nu</w:t>
      </w:r>
      <w:r>
        <w:rPr>
          <w:rFonts w:ascii="微软雅黑" w:eastAsia="微软雅黑" w:hAnsi="微软雅黑" w:cs="微软雅黑"/>
          <w:w w:val="99"/>
          <w:sz w:val="21"/>
          <w:szCs w:val="21"/>
          <w:lang w:eastAsia="zh-CN"/>
        </w:rPr>
        <w:t>x</w:t>
      </w:r>
      <w:r>
        <w:rPr>
          <w:rFonts w:ascii="微软雅黑" w:eastAsia="微软雅黑" w:hAnsi="微软雅黑" w:cs="微软雅黑"/>
          <w:spacing w:val="-11"/>
          <w:sz w:val="21"/>
          <w:szCs w:val="21"/>
          <w:lang w:eastAsia="zh-CN"/>
        </w:rPr>
        <w:t xml:space="preserve"> </w:t>
      </w:r>
      <w:r>
        <w:rPr>
          <w:rFonts w:ascii="微软雅黑" w:eastAsia="微软雅黑" w:hAnsi="微软雅黑" w:cs="微软雅黑"/>
          <w:sz w:val="21"/>
          <w:szCs w:val="21"/>
          <w:lang w:eastAsia="zh-CN"/>
        </w:rPr>
        <w:t>系</w:t>
      </w:r>
      <w:r>
        <w:rPr>
          <w:rFonts w:ascii="微软雅黑" w:eastAsia="微软雅黑" w:hAnsi="微软雅黑" w:cs="微软雅黑"/>
          <w:spacing w:val="-2"/>
          <w:sz w:val="21"/>
          <w:szCs w:val="21"/>
          <w:lang w:eastAsia="zh-CN"/>
        </w:rPr>
        <w:t>统</w:t>
      </w:r>
      <w:r>
        <w:rPr>
          <w:rFonts w:ascii="微软雅黑" w:eastAsia="微软雅黑" w:hAnsi="微软雅黑" w:cs="微软雅黑"/>
          <w:spacing w:val="-13"/>
          <w:sz w:val="21"/>
          <w:szCs w:val="21"/>
          <w:lang w:eastAsia="zh-CN"/>
        </w:rPr>
        <w:t>，</w:t>
      </w:r>
      <w:r>
        <w:rPr>
          <w:rFonts w:ascii="微软雅黑" w:eastAsia="微软雅黑" w:hAnsi="微软雅黑" w:cs="微软雅黑"/>
          <w:sz w:val="21"/>
          <w:szCs w:val="21"/>
          <w:lang w:eastAsia="zh-CN"/>
        </w:rPr>
        <w:t>一</w:t>
      </w:r>
      <w:r>
        <w:rPr>
          <w:rFonts w:ascii="微软雅黑" w:eastAsia="微软雅黑" w:hAnsi="微软雅黑" w:cs="微软雅黑"/>
          <w:spacing w:val="-2"/>
          <w:sz w:val="21"/>
          <w:szCs w:val="21"/>
          <w:lang w:eastAsia="zh-CN"/>
        </w:rPr>
        <w:t>块主</w:t>
      </w:r>
      <w:r>
        <w:rPr>
          <w:rFonts w:ascii="微软雅黑" w:eastAsia="微软雅黑" w:hAnsi="微软雅黑" w:cs="微软雅黑"/>
          <w:sz w:val="21"/>
          <w:szCs w:val="21"/>
          <w:lang w:eastAsia="zh-CN"/>
        </w:rPr>
        <w:t>控</w:t>
      </w:r>
      <w:proofErr w:type="gramStart"/>
      <w:r>
        <w:rPr>
          <w:rFonts w:ascii="微软雅黑" w:eastAsia="微软雅黑" w:hAnsi="微软雅黑" w:cs="微软雅黑"/>
          <w:sz w:val="21"/>
          <w:szCs w:val="21"/>
          <w:lang w:eastAsia="zh-CN"/>
        </w:rPr>
        <w:t>板</w:t>
      </w:r>
      <w:r>
        <w:rPr>
          <w:rFonts w:ascii="微软雅黑" w:eastAsia="微软雅黑" w:hAnsi="微软雅黑" w:cs="微软雅黑"/>
          <w:spacing w:val="-2"/>
          <w:sz w:val="21"/>
          <w:szCs w:val="21"/>
          <w:lang w:eastAsia="zh-CN"/>
        </w:rPr>
        <w:t>实</w:t>
      </w:r>
      <w:r>
        <w:rPr>
          <w:rFonts w:ascii="微软雅黑" w:eastAsia="微软雅黑" w:hAnsi="微软雅黑" w:cs="微软雅黑"/>
          <w:spacing w:val="-13"/>
          <w:sz w:val="21"/>
          <w:szCs w:val="21"/>
          <w:lang w:eastAsia="zh-CN"/>
        </w:rPr>
        <w:t>现</w:t>
      </w:r>
      <w:proofErr w:type="gramEnd"/>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算法</w:t>
      </w:r>
      <w:r>
        <w:rPr>
          <w:rFonts w:ascii="微软雅黑" w:eastAsia="微软雅黑" w:hAnsi="微软雅黑" w:cs="微软雅黑"/>
          <w:spacing w:val="-11"/>
          <w:sz w:val="21"/>
          <w:szCs w:val="21"/>
          <w:lang w:eastAsia="zh-CN"/>
        </w:rPr>
        <w:t>”</w:t>
      </w:r>
      <w:r>
        <w:rPr>
          <w:rFonts w:ascii="微软雅黑" w:eastAsia="微软雅黑" w:hAnsi="微软雅黑" w:cs="微软雅黑"/>
          <w:spacing w:val="-11"/>
          <w:w w:val="67"/>
          <w:sz w:val="21"/>
          <w:szCs w:val="21"/>
          <w:lang w:eastAsia="zh-CN"/>
        </w:rPr>
        <w:t>+</w:t>
      </w:r>
      <w:r>
        <w:rPr>
          <w:rFonts w:ascii="微软雅黑" w:eastAsia="微软雅黑" w:hAnsi="微软雅黑" w:cs="微软雅黑"/>
          <w:spacing w:val="-4"/>
          <w:sz w:val="21"/>
          <w:szCs w:val="21"/>
          <w:lang w:eastAsia="zh-CN"/>
        </w:rPr>
        <w:t>“</w:t>
      </w:r>
      <w:r>
        <w:rPr>
          <w:rFonts w:ascii="微软雅黑" w:eastAsia="微软雅黑" w:hAnsi="微软雅黑" w:cs="微软雅黑"/>
          <w:sz w:val="21"/>
          <w:szCs w:val="21"/>
          <w:lang w:eastAsia="zh-CN"/>
        </w:rPr>
        <w:t>通</w:t>
      </w:r>
      <w:r>
        <w:rPr>
          <w:rFonts w:ascii="微软雅黑" w:eastAsia="微软雅黑" w:hAnsi="微软雅黑" w:cs="微软雅黑"/>
          <w:spacing w:val="-2"/>
          <w:sz w:val="21"/>
          <w:szCs w:val="21"/>
          <w:lang w:eastAsia="zh-CN"/>
        </w:rPr>
        <w:t>讯</w:t>
      </w:r>
      <w:r>
        <w:rPr>
          <w:rFonts w:ascii="微软雅黑" w:eastAsia="微软雅黑" w:hAnsi="微软雅黑" w:cs="微软雅黑"/>
          <w:spacing w:val="-8"/>
          <w:sz w:val="21"/>
          <w:szCs w:val="21"/>
          <w:lang w:eastAsia="zh-CN"/>
        </w:rPr>
        <w:t>”</w:t>
      </w:r>
      <w:r>
        <w:rPr>
          <w:rFonts w:ascii="微软雅黑" w:eastAsia="微软雅黑" w:hAnsi="微软雅黑" w:cs="微软雅黑"/>
          <w:spacing w:val="-2"/>
          <w:sz w:val="21"/>
          <w:szCs w:val="21"/>
          <w:lang w:eastAsia="zh-CN"/>
        </w:rPr>
        <w:t>功</w:t>
      </w:r>
      <w:r>
        <w:rPr>
          <w:rFonts w:ascii="微软雅黑" w:eastAsia="微软雅黑" w:hAnsi="微软雅黑" w:cs="微软雅黑"/>
          <w:spacing w:val="-4"/>
          <w:sz w:val="21"/>
          <w:szCs w:val="21"/>
          <w:lang w:eastAsia="zh-CN"/>
        </w:rPr>
        <w:t>能</w:t>
      </w:r>
      <w:r>
        <w:rPr>
          <w:rFonts w:ascii="微软雅黑" w:eastAsia="微软雅黑" w:hAnsi="微软雅黑" w:cs="微软雅黑"/>
          <w:spacing w:val="-8"/>
          <w:sz w:val="21"/>
          <w:szCs w:val="21"/>
          <w:lang w:eastAsia="zh-CN"/>
        </w:rPr>
        <w:t>，</w:t>
      </w:r>
      <w:r>
        <w:rPr>
          <w:rFonts w:ascii="微软雅黑" w:eastAsia="微软雅黑" w:hAnsi="微软雅黑" w:cs="微软雅黑"/>
          <w:spacing w:val="-2"/>
          <w:sz w:val="21"/>
          <w:szCs w:val="21"/>
          <w:lang w:eastAsia="zh-CN"/>
        </w:rPr>
        <w:t>系</w:t>
      </w:r>
      <w:r>
        <w:rPr>
          <w:rFonts w:ascii="微软雅黑" w:eastAsia="微软雅黑" w:hAnsi="微软雅黑" w:cs="微软雅黑"/>
          <w:sz w:val="21"/>
          <w:szCs w:val="21"/>
          <w:lang w:eastAsia="zh-CN"/>
        </w:rPr>
        <w:t>统</w:t>
      </w:r>
      <w:r>
        <w:rPr>
          <w:rFonts w:ascii="微软雅黑" w:eastAsia="微软雅黑" w:hAnsi="微软雅黑" w:cs="微软雅黑"/>
          <w:spacing w:val="-2"/>
          <w:sz w:val="21"/>
          <w:szCs w:val="21"/>
          <w:lang w:eastAsia="zh-CN"/>
        </w:rPr>
        <w:t>架</w:t>
      </w:r>
      <w:r>
        <w:rPr>
          <w:rFonts w:ascii="微软雅黑" w:eastAsia="微软雅黑" w:hAnsi="微软雅黑" w:cs="微软雅黑"/>
          <w:sz w:val="21"/>
          <w:szCs w:val="21"/>
          <w:lang w:eastAsia="zh-CN"/>
        </w:rPr>
        <w:t>构</w:t>
      </w:r>
      <w:r>
        <w:rPr>
          <w:rFonts w:ascii="微软雅黑" w:eastAsia="微软雅黑" w:hAnsi="微软雅黑" w:cs="微软雅黑"/>
          <w:spacing w:val="-4"/>
          <w:sz w:val="21"/>
          <w:szCs w:val="21"/>
          <w:lang w:eastAsia="zh-CN"/>
        </w:rPr>
        <w:t>简</w:t>
      </w:r>
      <w:r>
        <w:rPr>
          <w:rFonts w:ascii="微软雅黑" w:eastAsia="微软雅黑" w:hAnsi="微软雅黑" w:cs="微软雅黑"/>
          <w:sz w:val="21"/>
          <w:szCs w:val="21"/>
          <w:lang w:eastAsia="zh-CN"/>
        </w:rPr>
        <w:t>单可靠。</w:t>
      </w:r>
    </w:p>
    <w:p w14:paraId="16DB9F6B"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多种抗干扰措施</w:t>
      </w:r>
    </w:p>
    <w:p w14:paraId="027F9382" w14:textId="77777777" w:rsidR="00EF46AE" w:rsidRDefault="006B7049">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装置采用多级隔离和良</w:t>
      </w:r>
      <w:r>
        <w:rPr>
          <w:rFonts w:ascii="微软雅黑" w:eastAsia="微软雅黑" w:hAnsi="微软雅黑" w:cs="微软雅黑"/>
          <w:spacing w:val="-2"/>
          <w:sz w:val="21"/>
          <w:szCs w:val="21"/>
          <w:lang w:eastAsia="zh-CN"/>
        </w:rPr>
        <w:t>好</w:t>
      </w:r>
      <w:r>
        <w:rPr>
          <w:rFonts w:ascii="微软雅黑" w:eastAsia="微软雅黑" w:hAnsi="微软雅黑" w:cs="微软雅黑"/>
          <w:sz w:val="21"/>
          <w:szCs w:val="21"/>
          <w:lang w:eastAsia="zh-CN"/>
        </w:rPr>
        <w:t>的屏蔽措施，从机箱到</w:t>
      </w:r>
      <w:r>
        <w:rPr>
          <w:rFonts w:ascii="微软雅黑" w:eastAsia="微软雅黑" w:hAnsi="微软雅黑" w:cs="微软雅黑"/>
          <w:spacing w:val="-2"/>
          <w:sz w:val="21"/>
          <w:szCs w:val="21"/>
          <w:lang w:eastAsia="zh-CN"/>
        </w:rPr>
        <w:t>印</w:t>
      </w:r>
      <w:r>
        <w:rPr>
          <w:rFonts w:ascii="微软雅黑" w:eastAsia="微软雅黑" w:hAnsi="微软雅黑" w:cs="微软雅黑"/>
          <w:sz w:val="21"/>
          <w:szCs w:val="21"/>
          <w:lang w:eastAsia="zh-CN"/>
        </w:rPr>
        <w:t>制板的设计及器件的选</w:t>
      </w:r>
      <w:r>
        <w:rPr>
          <w:rFonts w:ascii="微软雅黑" w:eastAsia="微软雅黑" w:hAnsi="微软雅黑" w:cs="微软雅黑"/>
          <w:spacing w:val="-2"/>
          <w:sz w:val="21"/>
          <w:szCs w:val="21"/>
          <w:lang w:eastAsia="zh-CN"/>
        </w:rPr>
        <w:t>择</w:t>
      </w:r>
      <w:r>
        <w:rPr>
          <w:rFonts w:ascii="微软雅黑" w:eastAsia="微软雅黑" w:hAnsi="微软雅黑" w:cs="微软雅黑"/>
          <w:sz w:val="21"/>
          <w:szCs w:val="21"/>
          <w:lang w:eastAsia="zh-CN"/>
        </w:rPr>
        <w:t>上都充分考虑了各种抗</w:t>
      </w:r>
      <w:r>
        <w:rPr>
          <w:rFonts w:ascii="微软雅黑" w:eastAsia="微软雅黑" w:hAnsi="微软雅黑" w:cs="微软雅黑"/>
          <w:spacing w:val="-2"/>
          <w:sz w:val="21"/>
          <w:szCs w:val="21"/>
          <w:lang w:eastAsia="zh-CN"/>
        </w:rPr>
        <w:t>干</w:t>
      </w:r>
      <w:r>
        <w:rPr>
          <w:rFonts w:ascii="微软雅黑" w:eastAsia="微软雅黑" w:hAnsi="微软雅黑" w:cs="微软雅黑"/>
          <w:sz w:val="21"/>
          <w:szCs w:val="21"/>
          <w:lang w:eastAsia="zh-CN"/>
        </w:rPr>
        <w:t>扰</w:t>
      </w:r>
      <w:r>
        <w:rPr>
          <w:rFonts w:ascii="微软雅黑" w:eastAsia="微软雅黑" w:hAnsi="微软雅黑" w:cs="微软雅黑"/>
          <w:spacing w:val="-2"/>
          <w:sz w:val="21"/>
          <w:szCs w:val="21"/>
          <w:lang w:eastAsia="zh-CN"/>
        </w:rPr>
        <w:t>措</w:t>
      </w:r>
      <w:r>
        <w:rPr>
          <w:rFonts w:ascii="微软雅黑" w:eastAsia="微软雅黑" w:hAnsi="微软雅黑" w:cs="微软雅黑"/>
          <w:sz w:val="21"/>
          <w:szCs w:val="21"/>
          <w:lang w:eastAsia="zh-CN"/>
        </w:rPr>
        <w:t>施</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成</w:t>
      </w:r>
      <w:r>
        <w:rPr>
          <w:rFonts w:ascii="微软雅黑" w:eastAsia="微软雅黑" w:hAnsi="微软雅黑" w:cs="微软雅黑"/>
          <w:spacing w:val="-2"/>
          <w:sz w:val="21"/>
          <w:szCs w:val="21"/>
          <w:lang w:eastAsia="zh-CN"/>
        </w:rPr>
        <w:t>熟</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表</w:t>
      </w:r>
      <w:r>
        <w:rPr>
          <w:rFonts w:ascii="微软雅黑" w:eastAsia="微软雅黑" w:hAnsi="微软雅黑" w:cs="微软雅黑"/>
          <w:sz w:val="21"/>
          <w:szCs w:val="21"/>
          <w:lang w:eastAsia="zh-CN"/>
        </w:rPr>
        <w:t>面贴</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技</w:t>
      </w:r>
      <w:r>
        <w:rPr>
          <w:rFonts w:ascii="微软雅黑" w:eastAsia="微软雅黑" w:hAnsi="微软雅黑" w:cs="微软雅黑"/>
          <w:spacing w:val="-2"/>
          <w:sz w:val="21"/>
          <w:szCs w:val="21"/>
          <w:lang w:eastAsia="zh-CN"/>
        </w:rPr>
        <w:t>术</w:t>
      </w:r>
      <w:r>
        <w:rPr>
          <w:rFonts w:ascii="微软雅黑" w:eastAsia="微软雅黑" w:hAnsi="微软雅黑" w:cs="微软雅黑"/>
          <w:sz w:val="21"/>
          <w:szCs w:val="21"/>
          <w:lang w:eastAsia="zh-CN"/>
        </w:rPr>
        <w:t>的</w:t>
      </w:r>
      <w:r>
        <w:rPr>
          <w:rFonts w:ascii="微软雅黑" w:eastAsia="微软雅黑" w:hAnsi="微软雅黑" w:cs="微软雅黑"/>
          <w:spacing w:val="-2"/>
          <w:sz w:val="21"/>
          <w:szCs w:val="21"/>
          <w:lang w:eastAsia="zh-CN"/>
        </w:rPr>
        <w:t>应</w:t>
      </w:r>
      <w:r>
        <w:rPr>
          <w:rFonts w:ascii="微软雅黑" w:eastAsia="微软雅黑" w:hAnsi="微软雅黑" w:cs="微软雅黑"/>
          <w:sz w:val="21"/>
          <w:szCs w:val="21"/>
          <w:lang w:eastAsia="zh-CN"/>
        </w:rPr>
        <w:t>用</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生</w:t>
      </w:r>
      <w:r>
        <w:rPr>
          <w:rFonts w:ascii="微软雅黑" w:eastAsia="微软雅黑" w:hAnsi="微软雅黑" w:cs="微软雅黑"/>
          <w:spacing w:val="-2"/>
          <w:sz w:val="21"/>
          <w:szCs w:val="21"/>
          <w:lang w:eastAsia="zh-CN"/>
        </w:rPr>
        <w:t>产</w:t>
      </w:r>
      <w:r>
        <w:rPr>
          <w:rFonts w:ascii="微软雅黑" w:eastAsia="微软雅黑" w:hAnsi="微软雅黑" w:cs="微软雅黑"/>
          <w:sz w:val="21"/>
          <w:szCs w:val="21"/>
          <w:lang w:eastAsia="zh-CN"/>
        </w:rPr>
        <w:t>过程</w:t>
      </w:r>
      <w:r>
        <w:rPr>
          <w:rFonts w:ascii="微软雅黑" w:eastAsia="微软雅黑" w:hAnsi="微软雅黑" w:cs="微软雅黑"/>
          <w:spacing w:val="-2"/>
          <w:sz w:val="21"/>
          <w:szCs w:val="21"/>
          <w:lang w:eastAsia="zh-CN"/>
        </w:rPr>
        <w:t>严</w:t>
      </w:r>
      <w:r>
        <w:rPr>
          <w:rFonts w:ascii="微软雅黑" w:eastAsia="微软雅黑" w:hAnsi="微软雅黑" w:cs="微软雅黑"/>
          <w:sz w:val="21"/>
          <w:szCs w:val="21"/>
          <w:lang w:eastAsia="zh-CN"/>
        </w:rPr>
        <w:t>格</w:t>
      </w:r>
      <w:r>
        <w:rPr>
          <w:rFonts w:ascii="微软雅黑" w:eastAsia="微软雅黑" w:hAnsi="微软雅黑" w:cs="微软雅黑"/>
          <w:spacing w:val="-2"/>
          <w:sz w:val="21"/>
          <w:szCs w:val="21"/>
          <w:lang w:eastAsia="zh-CN"/>
        </w:rPr>
        <w:t>遵</w:t>
      </w:r>
      <w:r>
        <w:rPr>
          <w:rFonts w:ascii="微软雅黑" w:eastAsia="微软雅黑" w:hAnsi="微软雅黑" w:cs="微软雅黑"/>
          <w:sz w:val="21"/>
          <w:szCs w:val="21"/>
          <w:lang w:eastAsia="zh-CN"/>
        </w:rPr>
        <w:t>循</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spacing w:val="-2"/>
          <w:w w:val="171"/>
          <w:sz w:val="21"/>
          <w:szCs w:val="21"/>
          <w:lang w:eastAsia="zh-CN"/>
        </w:rPr>
        <w:t>I</w:t>
      </w:r>
      <w:r>
        <w:rPr>
          <w:rFonts w:ascii="微软雅黑" w:eastAsia="微软雅黑" w:hAnsi="微软雅黑" w:cs="微软雅黑"/>
          <w:w w:val="87"/>
          <w:sz w:val="21"/>
          <w:szCs w:val="21"/>
          <w:lang w:eastAsia="zh-CN"/>
        </w:rPr>
        <w:t>S</w:t>
      </w:r>
      <w:r>
        <w:rPr>
          <w:rFonts w:ascii="微软雅黑" w:eastAsia="微软雅黑" w:hAnsi="微软雅黑" w:cs="微软雅黑"/>
          <w:w w:val="61"/>
          <w:sz w:val="21"/>
          <w:szCs w:val="21"/>
          <w:lang w:eastAsia="zh-CN"/>
        </w:rPr>
        <w:t>O</w:t>
      </w:r>
      <w:r>
        <w:rPr>
          <w:rFonts w:ascii="微软雅黑" w:eastAsia="微软雅黑" w:hAnsi="微软雅黑" w:cs="微软雅黑"/>
          <w:w w:val="85"/>
          <w:sz w:val="21"/>
          <w:szCs w:val="21"/>
          <w:lang w:eastAsia="zh-CN"/>
        </w:rPr>
        <w:t>9</w:t>
      </w:r>
      <w:r>
        <w:rPr>
          <w:rFonts w:ascii="微软雅黑" w:eastAsia="微软雅黑" w:hAnsi="微软雅黑" w:cs="微软雅黑"/>
          <w:spacing w:val="-2"/>
          <w:w w:val="85"/>
          <w:sz w:val="21"/>
          <w:szCs w:val="21"/>
          <w:lang w:eastAsia="zh-CN"/>
        </w:rPr>
        <w:t>0</w:t>
      </w:r>
      <w:r>
        <w:rPr>
          <w:rFonts w:ascii="微软雅黑" w:eastAsia="微软雅黑" w:hAnsi="微软雅黑" w:cs="微软雅黑"/>
          <w:w w:val="85"/>
          <w:sz w:val="21"/>
          <w:szCs w:val="21"/>
          <w:lang w:eastAsia="zh-CN"/>
        </w:rPr>
        <w:t>00</w:t>
      </w:r>
      <w:r>
        <w:rPr>
          <w:rFonts w:ascii="微软雅黑" w:eastAsia="微软雅黑" w:hAnsi="微软雅黑" w:cs="微软雅黑"/>
          <w:w w:val="208"/>
          <w:sz w:val="21"/>
          <w:szCs w:val="21"/>
          <w:lang w:eastAsia="zh-CN"/>
        </w:rPr>
        <w:t>:</w:t>
      </w:r>
      <w:r>
        <w:rPr>
          <w:rFonts w:ascii="微软雅黑" w:eastAsia="微软雅黑" w:hAnsi="微软雅黑" w:cs="微软雅黑"/>
          <w:spacing w:val="-4"/>
          <w:w w:val="85"/>
          <w:sz w:val="21"/>
          <w:szCs w:val="21"/>
          <w:lang w:eastAsia="zh-CN"/>
        </w:rPr>
        <w:t>2</w:t>
      </w:r>
      <w:r>
        <w:rPr>
          <w:rFonts w:ascii="微软雅黑" w:eastAsia="微软雅黑" w:hAnsi="微软雅黑" w:cs="微软雅黑"/>
          <w:spacing w:val="-2"/>
          <w:w w:val="85"/>
          <w:sz w:val="21"/>
          <w:szCs w:val="21"/>
          <w:lang w:eastAsia="zh-CN"/>
        </w:rPr>
        <w:t>0</w:t>
      </w:r>
      <w:r>
        <w:rPr>
          <w:rFonts w:ascii="微软雅黑" w:eastAsia="微软雅黑" w:hAnsi="微软雅黑" w:cs="微软雅黑"/>
          <w:w w:val="85"/>
          <w:sz w:val="21"/>
          <w:szCs w:val="21"/>
          <w:lang w:eastAsia="zh-CN"/>
        </w:rPr>
        <w:t>00</w:t>
      </w:r>
      <w:r>
        <w:rPr>
          <w:rFonts w:ascii="微软雅黑" w:eastAsia="微软雅黑" w:hAnsi="微软雅黑" w:cs="微软雅黑"/>
          <w:spacing w:val="-9"/>
          <w:sz w:val="21"/>
          <w:szCs w:val="21"/>
          <w:lang w:eastAsia="zh-CN"/>
        </w:rPr>
        <w:t xml:space="preserve"> </w:t>
      </w:r>
      <w:proofErr w:type="gramStart"/>
      <w:r>
        <w:rPr>
          <w:rFonts w:ascii="微软雅黑" w:eastAsia="微软雅黑" w:hAnsi="微软雅黑" w:cs="微软雅黑"/>
          <w:spacing w:val="-2"/>
          <w:sz w:val="21"/>
          <w:szCs w:val="21"/>
          <w:lang w:eastAsia="zh-CN"/>
        </w:rPr>
        <w:t>版</w:t>
      </w:r>
      <w:r>
        <w:rPr>
          <w:rFonts w:ascii="微软雅黑" w:eastAsia="微软雅黑" w:hAnsi="微软雅黑" w:cs="微软雅黑"/>
          <w:sz w:val="21"/>
          <w:szCs w:val="21"/>
          <w:lang w:eastAsia="zh-CN"/>
        </w:rPr>
        <w:t>程</w:t>
      </w:r>
      <w:r>
        <w:rPr>
          <w:rFonts w:ascii="微软雅黑" w:eastAsia="微软雅黑" w:hAnsi="微软雅黑" w:cs="微软雅黑"/>
          <w:spacing w:val="-2"/>
          <w:sz w:val="21"/>
          <w:szCs w:val="21"/>
          <w:lang w:eastAsia="zh-CN"/>
        </w:rPr>
        <w:t>序</w:t>
      </w:r>
      <w:proofErr w:type="gramEnd"/>
      <w:r>
        <w:rPr>
          <w:rFonts w:ascii="微软雅黑" w:eastAsia="微软雅黑" w:hAnsi="微软雅黑" w:cs="微软雅黑"/>
          <w:sz w:val="21"/>
          <w:szCs w:val="21"/>
          <w:lang w:eastAsia="zh-CN"/>
        </w:rPr>
        <w:t>要求</w:t>
      </w:r>
      <w:r>
        <w:rPr>
          <w:rFonts w:ascii="微软雅黑" w:eastAsia="微软雅黑" w:hAnsi="微软雅黑" w:cs="微软雅黑"/>
          <w:spacing w:val="-23"/>
          <w:sz w:val="21"/>
          <w:szCs w:val="21"/>
          <w:lang w:eastAsia="zh-CN"/>
        </w:rPr>
        <w:t>，</w:t>
      </w:r>
      <w:r>
        <w:rPr>
          <w:rFonts w:ascii="微软雅黑" w:eastAsia="微软雅黑" w:hAnsi="微软雅黑" w:cs="微软雅黑"/>
          <w:sz w:val="21"/>
          <w:szCs w:val="21"/>
          <w:lang w:eastAsia="zh-CN"/>
        </w:rPr>
        <w:t>使</w:t>
      </w:r>
      <w:r>
        <w:rPr>
          <w:rFonts w:ascii="微软雅黑" w:eastAsia="微软雅黑" w:hAnsi="微软雅黑" w:cs="微软雅黑"/>
          <w:spacing w:val="-2"/>
          <w:sz w:val="21"/>
          <w:szCs w:val="21"/>
          <w:lang w:eastAsia="zh-CN"/>
        </w:rPr>
        <w:t>得</w:t>
      </w:r>
      <w:r>
        <w:rPr>
          <w:rFonts w:ascii="微软雅黑" w:eastAsia="微软雅黑" w:hAnsi="微软雅黑" w:cs="微软雅黑"/>
          <w:sz w:val="21"/>
          <w:szCs w:val="21"/>
          <w:lang w:eastAsia="zh-CN"/>
        </w:rPr>
        <w:t>整机具有优异的电磁兼容</w:t>
      </w:r>
      <w:r>
        <w:rPr>
          <w:rFonts w:ascii="微软雅黑" w:eastAsia="微软雅黑" w:hAnsi="微软雅黑" w:cs="微软雅黑"/>
          <w:spacing w:val="-2"/>
          <w:sz w:val="21"/>
          <w:szCs w:val="21"/>
          <w:lang w:eastAsia="zh-CN"/>
        </w:rPr>
        <w:t>性</w:t>
      </w:r>
      <w:r>
        <w:rPr>
          <w:rFonts w:ascii="微软雅黑" w:eastAsia="微软雅黑" w:hAnsi="微软雅黑" w:cs="微软雅黑"/>
          <w:sz w:val="21"/>
          <w:szCs w:val="21"/>
          <w:lang w:eastAsia="zh-CN"/>
        </w:rPr>
        <w:t>能，和现场运行的高可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性，组屏不需任何外部</w:t>
      </w:r>
      <w:r>
        <w:rPr>
          <w:rFonts w:ascii="微软雅黑" w:eastAsia="微软雅黑" w:hAnsi="微软雅黑" w:cs="微软雅黑"/>
          <w:spacing w:val="-2"/>
          <w:sz w:val="21"/>
          <w:szCs w:val="21"/>
          <w:lang w:eastAsia="zh-CN"/>
        </w:rPr>
        <w:t>抗</w:t>
      </w:r>
      <w:r>
        <w:rPr>
          <w:rFonts w:ascii="微软雅黑" w:eastAsia="微软雅黑" w:hAnsi="微软雅黑" w:cs="微软雅黑"/>
          <w:sz w:val="21"/>
          <w:szCs w:val="21"/>
          <w:lang w:eastAsia="zh-CN"/>
        </w:rPr>
        <w:t>干扰措施，简化了设计和运</w:t>
      </w:r>
      <w:r>
        <w:rPr>
          <w:rFonts w:ascii="微软雅黑" w:eastAsia="微软雅黑" w:hAnsi="微软雅黑" w:cs="微软雅黑"/>
          <w:spacing w:val="-2"/>
          <w:sz w:val="21"/>
          <w:szCs w:val="21"/>
          <w:lang w:eastAsia="zh-CN"/>
        </w:rPr>
        <w:t>行</w:t>
      </w:r>
      <w:r>
        <w:rPr>
          <w:rFonts w:ascii="微软雅黑" w:eastAsia="微软雅黑" w:hAnsi="微软雅黑" w:cs="微软雅黑"/>
          <w:sz w:val="21"/>
          <w:szCs w:val="21"/>
          <w:lang w:eastAsia="zh-CN"/>
        </w:rPr>
        <w:t>维</w:t>
      </w:r>
      <w:r>
        <w:rPr>
          <w:rFonts w:ascii="微软雅黑" w:eastAsia="微软雅黑" w:hAnsi="微软雅黑" w:cs="微软雅黑"/>
          <w:spacing w:val="-2"/>
          <w:sz w:val="21"/>
          <w:szCs w:val="21"/>
          <w:lang w:eastAsia="zh-CN"/>
        </w:rPr>
        <w:t>护</w:t>
      </w:r>
      <w:r>
        <w:rPr>
          <w:rFonts w:ascii="微软雅黑" w:eastAsia="微软雅黑" w:hAnsi="微软雅黑" w:cs="微软雅黑"/>
          <w:sz w:val="21"/>
          <w:szCs w:val="21"/>
          <w:lang w:eastAsia="zh-CN"/>
        </w:rPr>
        <w:t>。</w:t>
      </w:r>
    </w:p>
    <w:p w14:paraId="734A8836"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灵活可配的功能</w:t>
      </w:r>
    </w:p>
    <w:p w14:paraId="0D588359" w14:textId="77777777" w:rsidR="00EF46AE" w:rsidRDefault="006B7049">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装置维护工具软件提供</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置通道配置</w:t>
      </w:r>
      <w:r>
        <w:rPr>
          <w:rFonts w:ascii="微软雅黑" w:eastAsia="微软雅黑" w:hAnsi="微软雅黑" w:cs="微软雅黑" w:hint="eastAsia"/>
          <w:sz w:val="21"/>
          <w:szCs w:val="21"/>
          <w:lang w:eastAsia="zh-CN"/>
        </w:rPr>
        <w:t>（根据外部接入遥信、遥测、遥控灵活配置通道，适应各种接线定义）</w:t>
      </w:r>
      <w:r>
        <w:rPr>
          <w:rFonts w:ascii="微软雅黑" w:eastAsia="微软雅黑" w:hAnsi="微软雅黑" w:cs="微软雅黑"/>
          <w:sz w:val="21"/>
          <w:szCs w:val="21"/>
          <w:lang w:eastAsia="zh-CN"/>
        </w:rPr>
        <w:t>、定值参数</w:t>
      </w:r>
      <w:r>
        <w:rPr>
          <w:rFonts w:ascii="微软雅黑" w:eastAsia="微软雅黑" w:hAnsi="微软雅黑" w:cs="微软雅黑"/>
          <w:spacing w:val="-2"/>
          <w:sz w:val="21"/>
          <w:szCs w:val="21"/>
          <w:lang w:eastAsia="zh-CN"/>
        </w:rPr>
        <w:t>设</w:t>
      </w:r>
      <w:r>
        <w:rPr>
          <w:rFonts w:ascii="微软雅黑" w:eastAsia="微软雅黑" w:hAnsi="微软雅黑" w:cs="微软雅黑"/>
          <w:sz w:val="21"/>
          <w:szCs w:val="21"/>
          <w:lang w:eastAsia="zh-CN"/>
        </w:rPr>
        <w:t>置、</w:t>
      </w:r>
      <w:proofErr w:type="gramStart"/>
      <w:r>
        <w:rPr>
          <w:rFonts w:ascii="微软雅黑" w:eastAsia="微软雅黑" w:hAnsi="微软雅黑" w:cs="微软雅黑"/>
          <w:sz w:val="21"/>
          <w:szCs w:val="21"/>
          <w:lang w:eastAsia="zh-CN"/>
        </w:rPr>
        <w:t>转发点表配置</w:t>
      </w:r>
      <w:proofErr w:type="gramEnd"/>
      <w:r>
        <w:rPr>
          <w:rFonts w:ascii="微软雅黑" w:eastAsia="微软雅黑" w:hAnsi="微软雅黑" w:cs="微软雅黑"/>
          <w:sz w:val="21"/>
          <w:szCs w:val="21"/>
          <w:lang w:eastAsia="zh-CN"/>
        </w:rPr>
        <w:t>三大</w:t>
      </w:r>
      <w:r>
        <w:rPr>
          <w:rFonts w:ascii="微软雅黑" w:eastAsia="微软雅黑" w:hAnsi="微软雅黑" w:cs="微软雅黑"/>
          <w:spacing w:val="-2"/>
          <w:sz w:val="21"/>
          <w:szCs w:val="21"/>
          <w:lang w:eastAsia="zh-CN"/>
        </w:rPr>
        <w:t>配</w:t>
      </w:r>
      <w:r>
        <w:rPr>
          <w:rFonts w:ascii="微软雅黑" w:eastAsia="微软雅黑" w:hAnsi="微软雅黑" w:cs="微软雅黑"/>
          <w:sz w:val="21"/>
          <w:szCs w:val="21"/>
          <w:lang w:eastAsia="zh-CN"/>
        </w:rPr>
        <w:t>置功能。通过三大配置</w:t>
      </w:r>
      <w:r>
        <w:rPr>
          <w:rFonts w:ascii="微软雅黑" w:eastAsia="微软雅黑" w:hAnsi="微软雅黑" w:cs="微软雅黑"/>
          <w:spacing w:val="-2"/>
          <w:sz w:val="21"/>
          <w:szCs w:val="21"/>
          <w:lang w:eastAsia="zh-CN"/>
        </w:rPr>
        <w:t>功</w:t>
      </w:r>
      <w:r>
        <w:rPr>
          <w:rFonts w:ascii="微软雅黑" w:eastAsia="微软雅黑" w:hAnsi="微软雅黑" w:cs="微软雅黑"/>
          <w:sz w:val="21"/>
          <w:szCs w:val="21"/>
          <w:lang w:eastAsia="zh-CN"/>
        </w:rPr>
        <w:t>能</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各</w:t>
      </w:r>
      <w:r>
        <w:rPr>
          <w:rFonts w:ascii="微软雅黑" w:eastAsia="微软雅黑" w:hAnsi="微软雅黑" w:cs="微软雅黑"/>
          <w:spacing w:val="-2"/>
          <w:sz w:val="21"/>
          <w:szCs w:val="21"/>
          <w:lang w:eastAsia="zh-CN"/>
        </w:rPr>
        <w:t>种</w:t>
      </w:r>
      <w:r>
        <w:rPr>
          <w:rFonts w:ascii="微软雅黑" w:eastAsia="微软雅黑" w:hAnsi="微软雅黑" w:cs="微软雅黑"/>
          <w:sz w:val="21"/>
          <w:szCs w:val="21"/>
          <w:lang w:eastAsia="zh-CN"/>
        </w:rPr>
        <w:t>工</w:t>
      </w:r>
      <w:r>
        <w:rPr>
          <w:rFonts w:ascii="微软雅黑" w:eastAsia="微软雅黑" w:hAnsi="微软雅黑" w:cs="微软雅黑"/>
          <w:spacing w:val="-4"/>
          <w:sz w:val="21"/>
          <w:szCs w:val="21"/>
          <w:lang w:eastAsia="zh-CN"/>
        </w:rPr>
        <w:t>程</w:t>
      </w:r>
      <w:r>
        <w:rPr>
          <w:rFonts w:ascii="微软雅黑" w:eastAsia="微软雅黑" w:hAnsi="微软雅黑" w:cs="微软雅黑"/>
          <w:sz w:val="21"/>
          <w:szCs w:val="21"/>
          <w:lang w:eastAsia="zh-CN"/>
        </w:rPr>
        <w:t>应</w:t>
      </w:r>
      <w:r>
        <w:rPr>
          <w:rFonts w:ascii="微软雅黑" w:eastAsia="微软雅黑" w:hAnsi="微软雅黑" w:cs="微软雅黑"/>
          <w:spacing w:val="-2"/>
          <w:sz w:val="21"/>
          <w:szCs w:val="21"/>
          <w:lang w:eastAsia="zh-CN"/>
        </w:rPr>
        <w:t>用</w:t>
      </w:r>
      <w:r>
        <w:rPr>
          <w:rFonts w:ascii="微软雅黑" w:eastAsia="微软雅黑" w:hAnsi="微软雅黑" w:cs="微软雅黑"/>
          <w:sz w:val="21"/>
          <w:szCs w:val="21"/>
          <w:lang w:eastAsia="zh-CN"/>
        </w:rPr>
        <w:t>都可</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通</w:t>
      </w:r>
      <w:r>
        <w:rPr>
          <w:rFonts w:ascii="微软雅黑" w:eastAsia="微软雅黑" w:hAnsi="微软雅黑" w:cs="微软雅黑"/>
          <w:spacing w:val="-2"/>
          <w:sz w:val="21"/>
          <w:szCs w:val="21"/>
          <w:lang w:eastAsia="zh-CN"/>
        </w:rPr>
        <w:t>过</w:t>
      </w:r>
      <w:r>
        <w:rPr>
          <w:rFonts w:ascii="微软雅黑" w:eastAsia="微软雅黑" w:hAnsi="微软雅黑" w:cs="微软雅黑"/>
          <w:sz w:val="21"/>
          <w:szCs w:val="21"/>
          <w:lang w:eastAsia="zh-CN"/>
        </w:rPr>
        <w:t>组</w:t>
      </w:r>
      <w:r>
        <w:rPr>
          <w:rFonts w:ascii="微软雅黑" w:eastAsia="微软雅黑" w:hAnsi="微软雅黑" w:cs="微软雅黑"/>
          <w:spacing w:val="-2"/>
          <w:sz w:val="21"/>
          <w:szCs w:val="21"/>
          <w:lang w:eastAsia="zh-CN"/>
        </w:rPr>
        <w:t>态</w:t>
      </w:r>
      <w:r>
        <w:rPr>
          <w:rFonts w:ascii="微软雅黑" w:eastAsia="微软雅黑" w:hAnsi="微软雅黑" w:cs="微软雅黑"/>
          <w:sz w:val="21"/>
          <w:szCs w:val="21"/>
          <w:lang w:eastAsia="zh-CN"/>
        </w:rPr>
        <w:t>完</w:t>
      </w:r>
      <w:r>
        <w:rPr>
          <w:rFonts w:ascii="微软雅黑" w:eastAsia="微软雅黑" w:hAnsi="微软雅黑" w:cs="微软雅黑"/>
          <w:spacing w:val="-2"/>
          <w:sz w:val="21"/>
          <w:szCs w:val="21"/>
          <w:lang w:eastAsia="zh-CN"/>
        </w:rPr>
        <w:t>成</w:t>
      </w:r>
      <w:r>
        <w:rPr>
          <w:rFonts w:ascii="微软雅黑" w:eastAsia="微软雅黑" w:hAnsi="微软雅黑" w:cs="微软雅黑"/>
          <w:sz w:val="21"/>
          <w:szCs w:val="21"/>
          <w:lang w:eastAsia="zh-CN"/>
        </w:rPr>
        <w:t>，</w:t>
      </w:r>
      <w:r>
        <w:rPr>
          <w:rFonts w:ascii="微软雅黑" w:eastAsia="微软雅黑" w:hAnsi="微软雅黑" w:cs="微软雅黑"/>
          <w:spacing w:val="-2"/>
          <w:sz w:val="21"/>
          <w:szCs w:val="21"/>
          <w:lang w:eastAsia="zh-CN"/>
        </w:rPr>
        <w:t>大</w:t>
      </w:r>
      <w:r>
        <w:rPr>
          <w:rFonts w:ascii="微软雅黑" w:eastAsia="微软雅黑" w:hAnsi="微软雅黑" w:cs="微软雅黑"/>
          <w:sz w:val="21"/>
          <w:szCs w:val="21"/>
          <w:lang w:eastAsia="zh-CN"/>
        </w:rPr>
        <w:t>大</w:t>
      </w:r>
      <w:r>
        <w:rPr>
          <w:rFonts w:ascii="微软雅黑" w:eastAsia="微软雅黑" w:hAnsi="微软雅黑" w:cs="微软雅黑"/>
          <w:spacing w:val="-2"/>
          <w:sz w:val="21"/>
          <w:szCs w:val="21"/>
          <w:lang w:eastAsia="zh-CN"/>
        </w:rPr>
        <w:t>提</w:t>
      </w:r>
      <w:r>
        <w:rPr>
          <w:rFonts w:ascii="微软雅黑" w:eastAsia="微软雅黑" w:hAnsi="微软雅黑" w:cs="微软雅黑"/>
          <w:sz w:val="21"/>
          <w:szCs w:val="21"/>
          <w:lang w:eastAsia="zh-CN"/>
        </w:rPr>
        <w:t>高</w:t>
      </w:r>
      <w:r>
        <w:rPr>
          <w:rFonts w:ascii="微软雅黑" w:eastAsia="微软雅黑" w:hAnsi="微软雅黑" w:cs="微软雅黑"/>
          <w:spacing w:val="-2"/>
          <w:sz w:val="21"/>
          <w:szCs w:val="21"/>
          <w:lang w:eastAsia="zh-CN"/>
        </w:rPr>
        <w:t>了</w:t>
      </w: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的</w:t>
      </w:r>
      <w:r>
        <w:rPr>
          <w:rFonts w:ascii="微软雅黑" w:eastAsia="微软雅黑" w:hAnsi="微软雅黑" w:cs="微软雅黑" w:hint="eastAsia"/>
          <w:spacing w:val="-2"/>
          <w:sz w:val="21"/>
          <w:szCs w:val="21"/>
          <w:lang w:eastAsia="zh-CN"/>
        </w:rPr>
        <w:t>适应性和</w:t>
      </w:r>
      <w:r>
        <w:rPr>
          <w:rFonts w:ascii="微软雅黑" w:eastAsia="微软雅黑" w:hAnsi="微软雅黑" w:cs="微软雅黑"/>
          <w:sz w:val="21"/>
          <w:szCs w:val="21"/>
          <w:lang w:eastAsia="zh-CN"/>
        </w:rPr>
        <w:t>可</w:t>
      </w:r>
      <w:r>
        <w:rPr>
          <w:rFonts w:ascii="微软雅黑" w:eastAsia="微软雅黑" w:hAnsi="微软雅黑" w:cs="微软雅黑"/>
          <w:spacing w:val="-2"/>
          <w:sz w:val="21"/>
          <w:szCs w:val="21"/>
          <w:lang w:eastAsia="zh-CN"/>
        </w:rPr>
        <w:t>靠</w:t>
      </w:r>
      <w:r>
        <w:rPr>
          <w:rFonts w:ascii="微软雅黑" w:eastAsia="微软雅黑" w:hAnsi="微软雅黑" w:cs="微软雅黑"/>
          <w:sz w:val="21"/>
          <w:szCs w:val="21"/>
          <w:lang w:eastAsia="zh-CN"/>
        </w:rPr>
        <w:t>性。</w:t>
      </w:r>
    </w:p>
    <w:p w14:paraId="17B39DF7"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良好的可维护性</w:t>
      </w:r>
    </w:p>
    <w:p w14:paraId="60BFBBC9" w14:textId="77777777" w:rsidR="00EF46AE" w:rsidRDefault="006B7049">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lastRenderedPageBreak/>
        <w:t>装置维护工具软件分为</w:t>
      </w:r>
      <w:r>
        <w:rPr>
          <w:rFonts w:ascii="微软雅黑" w:eastAsia="微软雅黑" w:hAnsi="微软雅黑" w:cs="微软雅黑"/>
          <w:spacing w:val="-2"/>
          <w:sz w:val="21"/>
          <w:szCs w:val="21"/>
          <w:lang w:eastAsia="zh-CN"/>
        </w:rPr>
        <w:t>公</w:t>
      </w:r>
      <w:r>
        <w:rPr>
          <w:rFonts w:ascii="微软雅黑" w:eastAsia="微软雅黑" w:hAnsi="微软雅黑" w:cs="微软雅黑"/>
          <w:sz w:val="21"/>
          <w:szCs w:val="21"/>
          <w:lang w:eastAsia="zh-CN"/>
        </w:rPr>
        <w:t>用、工程、生产、开发</w:t>
      </w:r>
      <w:r>
        <w:rPr>
          <w:rFonts w:ascii="微软雅黑" w:eastAsia="微软雅黑" w:hAnsi="微软雅黑" w:cs="微软雅黑"/>
          <w:spacing w:val="-2"/>
          <w:sz w:val="21"/>
          <w:szCs w:val="21"/>
          <w:lang w:eastAsia="zh-CN"/>
        </w:rPr>
        <w:t>四</w:t>
      </w:r>
      <w:r>
        <w:rPr>
          <w:rFonts w:ascii="微软雅黑" w:eastAsia="微软雅黑" w:hAnsi="微软雅黑" w:cs="微软雅黑"/>
          <w:sz w:val="21"/>
          <w:szCs w:val="21"/>
          <w:lang w:eastAsia="zh-CN"/>
        </w:rPr>
        <w:t>大部分，对不同角色的</w:t>
      </w:r>
      <w:r>
        <w:rPr>
          <w:rFonts w:ascii="微软雅黑" w:eastAsia="微软雅黑" w:hAnsi="微软雅黑" w:cs="微软雅黑"/>
          <w:spacing w:val="-2"/>
          <w:sz w:val="21"/>
          <w:szCs w:val="21"/>
          <w:lang w:eastAsia="zh-CN"/>
        </w:rPr>
        <w:t>人</w:t>
      </w:r>
      <w:r>
        <w:rPr>
          <w:rFonts w:ascii="微软雅黑" w:eastAsia="微软雅黑" w:hAnsi="微软雅黑" w:cs="微软雅黑"/>
          <w:sz w:val="21"/>
          <w:szCs w:val="21"/>
          <w:lang w:eastAsia="zh-CN"/>
        </w:rPr>
        <w:t>员都提供了全面的维护功能。其中公用包</w:t>
      </w:r>
      <w:r>
        <w:rPr>
          <w:rFonts w:ascii="微软雅黑" w:eastAsia="微软雅黑" w:hAnsi="微软雅黑" w:cs="微软雅黑"/>
          <w:spacing w:val="-2"/>
          <w:sz w:val="21"/>
          <w:szCs w:val="21"/>
          <w:lang w:eastAsia="zh-CN"/>
        </w:rPr>
        <w:t>括</w:t>
      </w:r>
      <w:r>
        <w:rPr>
          <w:rFonts w:ascii="微软雅黑" w:eastAsia="微软雅黑" w:hAnsi="微软雅黑" w:cs="微软雅黑"/>
          <w:sz w:val="21"/>
          <w:szCs w:val="21"/>
          <w:lang w:eastAsia="zh-CN"/>
        </w:rPr>
        <w:t>：遥测数据、线路遥信</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板卡遥信、采样零漂、</w:t>
      </w:r>
      <w:r>
        <w:rPr>
          <w:rFonts w:ascii="微软雅黑" w:eastAsia="微软雅黑" w:hAnsi="微软雅黑" w:cs="微软雅黑"/>
          <w:spacing w:val="-2"/>
          <w:sz w:val="21"/>
          <w:szCs w:val="21"/>
          <w:lang w:eastAsia="zh-CN"/>
        </w:rPr>
        <w:t>装</w:t>
      </w:r>
      <w:r>
        <w:rPr>
          <w:rFonts w:ascii="微软雅黑" w:eastAsia="微软雅黑" w:hAnsi="微软雅黑" w:cs="微软雅黑"/>
          <w:sz w:val="21"/>
          <w:szCs w:val="21"/>
          <w:lang w:eastAsia="zh-CN"/>
        </w:rPr>
        <w:t>置日志、装置信息、</w:t>
      </w:r>
      <w:r>
        <w:rPr>
          <w:rFonts w:ascii="微软雅黑" w:eastAsia="微软雅黑" w:hAnsi="微软雅黑" w:cs="微软雅黑" w:hint="eastAsia"/>
          <w:sz w:val="21"/>
          <w:szCs w:val="21"/>
          <w:lang w:eastAsia="zh-CN"/>
        </w:rPr>
        <w:t>内部状态、</w:t>
      </w:r>
      <w:r>
        <w:rPr>
          <w:rFonts w:ascii="微软雅黑" w:eastAsia="微软雅黑" w:hAnsi="微软雅黑" w:cs="微软雅黑"/>
          <w:sz w:val="21"/>
          <w:szCs w:val="21"/>
          <w:lang w:eastAsia="zh-CN"/>
        </w:rPr>
        <w:t>装置维护模块；工程包括</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装置通道配置、定值参</w:t>
      </w:r>
      <w:r>
        <w:rPr>
          <w:rFonts w:ascii="微软雅黑" w:eastAsia="微软雅黑" w:hAnsi="微软雅黑" w:cs="微软雅黑"/>
          <w:spacing w:val="-2"/>
          <w:sz w:val="21"/>
          <w:szCs w:val="21"/>
          <w:lang w:eastAsia="zh-CN"/>
        </w:rPr>
        <w:t>数</w:t>
      </w:r>
      <w:r>
        <w:rPr>
          <w:rFonts w:ascii="微软雅黑" w:eastAsia="微软雅黑" w:hAnsi="微软雅黑" w:cs="微软雅黑"/>
          <w:sz w:val="21"/>
          <w:szCs w:val="21"/>
          <w:lang w:eastAsia="zh-CN"/>
        </w:rPr>
        <w:t>修改、</w:t>
      </w:r>
      <w:proofErr w:type="gramStart"/>
      <w:r>
        <w:rPr>
          <w:rFonts w:ascii="微软雅黑" w:eastAsia="微软雅黑" w:hAnsi="微软雅黑" w:cs="微软雅黑"/>
          <w:sz w:val="21"/>
          <w:szCs w:val="21"/>
          <w:lang w:eastAsia="zh-CN"/>
        </w:rPr>
        <w:t>转发点表配置</w:t>
      </w:r>
      <w:proofErr w:type="gramEnd"/>
      <w:r>
        <w:rPr>
          <w:rFonts w:ascii="微软雅黑" w:eastAsia="微软雅黑" w:hAnsi="微软雅黑" w:cs="微软雅黑"/>
          <w:spacing w:val="-3"/>
          <w:sz w:val="21"/>
          <w:szCs w:val="21"/>
          <w:lang w:eastAsia="zh-CN"/>
        </w:rPr>
        <w:t>、</w:t>
      </w:r>
      <w:r>
        <w:rPr>
          <w:rFonts w:ascii="Times New Roman" w:eastAsia="Times New Roman" w:hAnsi="Times New Roman" w:cs="Times New Roman"/>
          <w:sz w:val="21"/>
          <w:szCs w:val="21"/>
          <w:lang w:eastAsia="zh-CN"/>
        </w:rPr>
        <w:t>G</w:t>
      </w:r>
      <w:r>
        <w:rPr>
          <w:rFonts w:ascii="Times New Roman" w:eastAsia="Times New Roman" w:hAnsi="Times New Roman" w:cs="Times New Roman"/>
          <w:spacing w:val="-1"/>
          <w:sz w:val="21"/>
          <w:szCs w:val="21"/>
          <w:lang w:eastAsia="zh-CN"/>
        </w:rPr>
        <w:t>P</w:t>
      </w:r>
      <w:r>
        <w:rPr>
          <w:rFonts w:ascii="Times New Roman" w:eastAsia="Times New Roman" w:hAnsi="Times New Roman" w:cs="Times New Roman"/>
          <w:sz w:val="21"/>
          <w:szCs w:val="21"/>
          <w:lang w:eastAsia="zh-CN"/>
        </w:rPr>
        <w:t xml:space="preserve">RS </w:t>
      </w:r>
      <w:r>
        <w:rPr>
          <w:rFonts w:ascii="微软雅黑" w:eastAsia="微软雅黑" w:hAnsi="微软雅黑" w:cs="微软雅黑"/>
          <w:sz w:val="21"/>
          <w:szCs w:val="21"/>
          <w:lang w:eastAsia="zh-CN"/>
        </w:rPr>
        <w:t>设置、工程备</w:t>
      </w:r>
      <w:r>
        <w:rPr>
          <w:rFonts w:ascii="微软雅黑" w:eastAsia="微软雅黑" w:hAnsi="微软雅黑" w:cs="微软雅黑"/>
          <w:spacing w:val="-2"/>
          <w:sz w:val="21"/>
          <w:szCs w:val="21"/>
          <w:lang w:eastAsia="zh-CN"/>
        </w:rPr>
        <w:t>份</w:t>
      </w:r>
      <w:r>
        <w:rPr>
          <w:rFonts w:ascii="微软雅黑" w:eastAsia="微软雅黑" w:hAnsi="微软雅黑" w:cs="微软雅黑"/>
          <w:sz w:val="21"/>
          <w:szCs w:val="21"/>
          <w:lang w:eastAsia="zh-CN"/>
        </w:rPr>
        <w:t>、工程</w:t>
      </w:r>
      <w:r>
        <w:rPr>
          <w:rFonts w:ascii="微软雅黑" w:eastAsia="微软雅黑" w:hAnsi="微软雅黑" w:cs="微软雅黑"/>
          <w:spacing w:val="-2"/>
          <w:sz w:val="21"/>
          <w:szCs w:val="21"/>
          <w:lang w:eastAsia="zh-CN"/>
        </w:rPr>
        <w:t>恢复</w:t>
      </w:r>
      <w:r>
        <w:rPr>
          <w:rFonts w:ascii="微软雅黑" w:eastAsia="微软雅黑" w:hAnsi="微软雅黑" w:cs="微软雅黑"/>
          <w:spacing w:val="-25"/>
          <w:sz w:val="21"/>
          <w:szCs w:val="21"/>
          <w:lang w:eastAsia="zh-CN"/>
        </w:rPr>
        <w:t>、</w:t>
      </w:r>
      <w:r>
        <w:rPr>
          <w:rFonts w:ascii="微软雅黑" w:eastAsia="微软雅黑" w:hAnsi="微软雅黑" w:cs="微软雅黑"/>
          <w:spacing w:val="-2"/>
          <w:sz w:val="21"/>
          <w:szCs w:val="21"/>
          <w:lang w:eastAsia="zh-CN"/>
        </w:rPr>
        <w:t>远</w:t>
      </w:r>
      <w:r>
        <w:rPr>
          <w:rFonts w:ascii="微软雅黑" w:eastAsia="微软雅黑" w:hAnsi="微软雅黑" w:cs="微软雅黑"/>
          <w:sz w:val="21"/>
          <w:szCs w:val="21"/>
          <w:lang w:eastAsia="zh-CN"/>
        </w:rPr>
        <w:t>动测</w:t>
      </w:r>
      <w:r>
        <w:rPr>
          <w:rFonts w:ascii="微软雅黑" w:eastAsia="微软雅黑" w:hAnsi="微软雅黑" w:cs="微软雅黑"/>
          <w:spacing w:val="-2"/>
          <w:sz w:val="21"/>
          <w:szCs w:val="21"/>
          <w:lang w:eastAsia="zh-CN"/>
        </w:rPr>
        <w:t>试</w:t>
      </w:r>
      <w:r>
        <w:rPr>
          <w:rFonts w:ascii="微软雅黑" w:eastAsia="微软雅黑" w:hAnsi="微软雅黑" w:cs="微软雅黑"/>
          <w:spacing w:val="-25"/>
          <w:sz w:val="21"/>
          <w:szCs w:val="21"/>
          <w:lang w:eastAsia="zh-CN"/>
        </w:rPr>
        <w:t>、</w:t>
      </w:r>
      <w:r>
        <w:rPr>
          <w:rFonts w:ascii="微软雅黑" w:eastAsia="微软雅黑" w:hAnsi="微软雅黑" w:cs="微软雅黑"/>
          <w:spacing w:val="-4"/>
          <w:sz w:val="21"/>
          <w:szCs w:val="21"/>
          <w:lang w:eastAsia="zh-CN"/>
        </w:rPr>
        <w:t>报</w:t>
      </w:r>
      <w:r>
        <w:rPr>
          <w:rFonts w:ascii="微软雅黑" w:eastAsia="微软雅黑" w:hAnsi="微软雅黑" w:cs="微软雅黑"/>
          <w:sz w:val="21"/>
          <w:szCs w:val="21"/>
          <w:lang w:eastAsia="zh-CN"/>
        </w:rPr>
        <w:t>文监</w:t>
      </w:r>
      <w:r>
        <w:rPr>
          <w:rFonts w:ascii="微软雅黑" w:eastAsia="微软雅黑" w:hAnsi="微软雅黑" w:cs="微软雅黑"/>
          <w:spacing w:val="-2"/>
          <w:sz w:val="21"/>
          <w:szCs w:val="21"/>
          <w:lang w:eastAsia="zh-CN"/>
        </w:rPr>
        <w:t>视</w:t>
      </w:r>
      <w:r>
        <w:rPr>
          <w:rFonts w:ascii="微软雅黑" w:eastAsia="微软雅黑" w:hAnsi="微软雅黑" w:cs="微软雅黑"/>
          <w:sz w:val="21"/>
          <w:szCs w:val="21"/>
          <w:lang w:eastAsia="zh-CN"/>
        </w:rPr>
        <w:t>模</w:t>
      </w:r>
      <w:r>
        <w:rPr>
          <w:rFonts w:ascii="微软雅黑" w:eastAsia="微软雅黑" w:hAnsi="微软雅黑" w:cs="微软雅黑"/>
          <w:spacing w:val="-2"/>
          <w:sz w:val="21"/>
          <w:szCs w:val="21"/>
          <w:lang w:eastAsia="zh-CN"/>
        </w:rPr>
        <w:t>块</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生产</w:t>
      </w:r>
      <w:r>
        <w:rPr>
          <w:rFonts w:ascii="微软雅黑" w:eastAsia="微软雅黑" w:hAnsi="微软雅黑" w:cs="微软雅黑"/>
          <w:spacing w:val="-2"/>
          <w:sz w:val="21"/>
          <w:szCs w:val="21"/>
          <w:lang w:eastAsia="zh-CN"/>
        </w:rPr>
        <w:t>包</w:t>
      </w:r>
      <w:r>
        <w:rPr>
          <w:rFonts w:ascii="微软雅黑" w:eastAsia="微软雅黑" w:hAnsi="微软雅黑" w:cs="微软雅黑"/>
          <w:spacing w:val="-4"/>
          <w:sz w:val="21"/>
          <w:szCs w:val="21"/>
          <w:lang w:eastAsia="zh-CN"/>
        </w:rPr>
        <w:t>括</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升级</w:t>
      </w:r>
      <w:r>
        <w:rPr>
          <w:rFonts w:ascii="微软雅黑" w:eastAsia="微软雅黑" w:hAnsi="微软雅黑" w:cs="微软雅黑"/>
          <w:spacing w:val="-25"/>
          <w:sz w:val="21"/>
          <w:szCs w:val="21"/>
          <w:lang w:eastAsia="zh-CN"/>
        </w:rPr>
        <w:t>、</w:t>
      </w:r>
      <w:r>
        <w:rPr>
          <w:rFonts w:ascii="微软雅黑" w:eastAsia="微软雅黑" w:hAnsi="微软雅黑" w:cs="微软雅黑"/>
          <w:spacing w:val="-2"/>
          <w:sz w:val="21"/>
          <w:szCs w:val="21"/>
          <w:lang w:eastAsia="zh-CN"/>
        </w:rPr>
        <w:t>单</w:t>
      </w:r>
      <w:r>
        <w:rPr>
          <w:rFonts w:ascii="微软雅黑" w:eastAsia="微软雅黑" w:hAnsi="微软雅黑" w:cs="微软雅黑"/>
          <w:sz w:val="21"/>
          <w:szCs w:val="21"/>
          <w:lang w:eastAsia="zh-CN"/>
        </w:rPr>
        <w:t>板测</w:t>
      </w:r>
      <w:r>
        <w:rPr>
          <w:rFonts w:ascii="微软雅黑" w:eastAsia="微软雅黑" w:hAnsi="微软雅黑" w:cs="微软雅黑"/>
          <w:spacing w:val="-2"/>
          <w:sz w:val="21"/>
          <w:szCs w:val="21"/>
          <w:lang w:eastAsia="zh-CN"/>
        </w:rPr>
        <w:t>试</w:t>
      </w:r>
      <w:r>
        <w:rPr>
          <w:rFonts w:ascii="微软雅黑" w:eastAsia="微软雅黑" w:hAnsi="微软雅黑" w:cs="微软雅黑"/>
          <w:spacing w:val="-27"/>
          <w:sz w:val="21"/>
          <w:szCs w:val="21"/>
          <w:lang w:eastAsia="zh-CN"/>
        </w:rPr>
        <w:t>、</w:t>
      </w:r>
      <w:r>
        <w:rPr>
          <w:rFonts w:ascii="微软雅黑" w:eastAsia="微软雅黑" w:hAnsi="微软雅黑" w:cs="微软雅黑"/>
          <w:spacing w:val="-2"/>
          <w:sz w:val="21"/>
          <w:szCs w:val="21"/>
          <w:lang w:eastAsia="zh-CN"/>
        </w:rPr>
        <w:t>整</w:t>
      </w:r>
      <w:r>
        <w:rPr>
          <w:rFonts w:ascii="微软雅黑" w:eastAsia="微软雅黑" w:hAnsi="微软雅黑" w:cs="微软雅黑"/>
          <w:sz w:val="21"/>
          <w:szCs w:val="21"/>
          <w:lang w:eastAsia="zh-CN"/>
        </w:rPr>
        <w:t>机测</w:t>
      </w:r>
      <w:r>
        <w:rPr>
          <w:rFonts w:ascii="微软雅黑" w:eastAsia="微软雅黑" w:hAnsi="微软雅黑" w:cs="微软雅黑"/>
          <w:spacing w:val="-2"/>
          <w:sz w:val="21"/>
          <w:szCs w:val="21"/>
          <w:lang w:eastAsia="zh-CN"/>
        </w:rPr>
        <w:t>试</w:t>
      </w:r>
      <w:r>
        <w:rPr>
          <w:rFonts w:ascii="微软雅黑" w:eastAsia="微软雅黑" w:hAnsi="微软雅黑" w:cs="微软雅黑"/>
          <w:sz w:val="21"/>
          <w:szCs w:val="21"/>
          <w:lang w:eastAsia="zh-CN"/>
        </w:rPr>
        <w:t>模</w:t>
      </w:r>
      <w:r>
        <w:rPr>
          <w:rFonts w:ascii="微软雅黑" w:eastAsia="微软雅黑" w:hAnsi="微软雅黑" w:cs="微软雅黑"/>
          <w:spacing w:val="-2"/>
          <w:sz w:val="21"/>
          <w:szCs w:val="21"/>
          <w:lang w:eastAsia="zh-CN"/>
        </w:rPr>
        <w:t>块</w:t>
      </w:r>
      <w:r>
        <w:rPr>
          <w:rFonts w:ascii="微软雅黑" w:eastAsia="微软雅黑" w:hAnsi="微软雅黑" w:cs="微软雅黑"/>
          <w:spacing w:val="-25"/>
          <w:sz w:val="21"/>
          <w:szCs w:val="21"/>
          <w:lang w:eastAsia="zh-CN"/>
        </w:rPr>
        <w:t>；</w:t>
      </w:r>
      <w:r>
        <w:rPr>
          <w:rFonts w:ascii="微软雅黑" w:eastAsia="微软雅黑" w:hAnsi="微软雅黑" w:cs="微软雅黑"/>
          <w:sz w:val="21"/>
          <w:szCs w:val="21"/>
          <w:lang w:eastAsia="zh-CN"/>
        </w:rPr>
        <w:t>开发</w:t>
      </w:r>
      <w:r>
        <w:rPr>
          <w:rFonts w:ascii="微软雅黑" w:eastAsia="微软雅黑" w:hAnsi="微软雅黑" w:cs="微软雅黑"/>
          <w:spacing w:val="-4"/>
          <w:sz w:val="21"/>
          <w:szCs w:val="21"/>
          <w:lang w:eastAsia="zh-CN"/>
        </w:rPr>
        <w:t>包</w:t>
      </w:r>
      <w:r>
        <w:rPr>
          <w:rFonts w:ascii="微软雅黑" w:eastAsia="微软雅黑" w:hAnsi="微软雅黑" w:cs="微软雅黑"/>
          <w:sz w:val="21"/>
          <w:szCs w:val="21"/>
          <w:lang w:eastAsia="zh-CN"/>
        </w:rPr>
        <w:t>括： 置</w:t>
      </w:r>
      <w:r>
        <w:rPr>
          <w:rFonts w:ascii="微软雅黑" w:eastAsia="微软雅黑" w:hAnsi="微软雅黑" w:cs="微软雅黑"/>
          <w:spacing w:val="-2"/>
          <w:sz w:val="21"/>
          <w:szCs w:val="21"/>
          <w:lang w:eastAsia="zh-CN"/>
        </w:rPr>
        <w:t>板</w:t>
      </w:r>
      <w:r>
        <w:rPr>
          <w:rFonts w:ascii="微软雅黑" w:eastAsia="微软雅黑" w:hAnsi="微软雅黑" w:cs="微软雅黑"/>
          <w:sz w:val="21"/>
          <w:szCs w:val="21"/>
          <w:lang w:eastAsia="zh-CN"/>
        </w:rPr>
        <w:t>卡</w:t>
      </w:r>
      <w:r>
        <w:rPr>
          <w:rFonts w:ascii="微软雅黑" w:eastAsia="微软雅黑" w:hAnsi="微软雅黑" w:cs="微软雅黑"/>
          <w:spacing w:val="-2"/>
          <w:sz w:val="21"/>
          <w:szCs w:val="21"/>
          <w:lang w:eastAsia="zh-CN"/>
        </w:rPr>
        <w:t>配</w:t>
      </w:r>
      <w:r>
        <w:rPr>
          <w:rFonts w:ascii="微软雅黑" w:eastAsia="微软雅黑" w:hAnsi="微软雅黑" w:cs="微软雅黑"/>
          <w:sz w:val="21"/>
          <w:szCs w:val="21"/>
          <w:lang w:eastAsia="zh-CN"/>
        </w:rPr>
        <w:t>置</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装</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类</w:t>
      </w:r>
      <w:r>
        <w:rPr>
          <w:rFonts w:ascii="微软雅黑" w:eastAsia="微软雅黑" w:hAnsi="微软雅黑" w:cs="微软雅黑"/>
          <w:spacing w:val="-2"/>
          <w:sz w:val="21"/>
          <w:szCs w:val="21"/>
          <w:lang w:eastAsia="zh-CN"/>
        </w:rPr>
        <w:t>型</w:t>
      </w:r>
      <w:r>
        <w:rPr>
          <w:rFonts w:ascii="微软雅黑" w:eastAsia="微软雅黑" w:hAnsi="微软雅黑" w:cs="微软雅黑"/>
          <w:sz w:val="21"/>
          <w:szCs w:val="21"/>
          <w:lang w:eastAsia="zh-CN"/>
        </w:rPr>
        <w:t>配置</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规</w:t>
      </w:r>
      <w:r>
        <w:rPr>
          <w:rFonts w:ascii="微软雅黑" w:eastAsia="微软雅黑" w:hAnsi="微软雅黑" w:cs="微软雅黑"/>
          <w:spacing w:val="-2"/>
          <w:sz w:val="21"/>
          <w:szCs w:val="21"/>
          <w:lang w:eastAsia="zh-CN"/>
        </w:rPr>
        <w:t>约</w:t>
      </w:r>
      <w:r>
        <w:rPr>
          <w:rFonts w:ascii="微软雅黑" w:eastAsia="微软雅黑" w:hAnsi="微软雅黑" w:cs="微软雅黑"/>
          <w:sz w:val="21"/>
          <w:szCs w:val="21"/>
          <w:lang w:eastAsia="zh-CN"/>
        </w:rPr>
        <w:t>测试</w:t>
      </w:r>
      <w:r>
        <w:rPr>
          <w:rFonts w:ascii="微软雅黑" w:eastAsia="微软雅黑" w:hAnsi="微软雅黑" w:cs="微软雅黑"/>
          <w:spacing w:val="-32"/>
          <w:sz w:val="21"/>
          <w:szCs w:val="21"/>
          <w:lang w:eastAsia="zh-CN"/>
        </w:rPr>
        <w:t>、</w:t>
      </w:r>
      <w:proofErr w:type="gramStart"/>
      <w:r>
        <w:rPr>
          <w:rFonts w:ascii="微软雅黑" w:eastAsia="微软雅黑" w:hAnsi="微软雅黑" w:cs="微软雅黑"/>
          <w:sz w:val="21"/>
          <w:szCs w:val="21"/>
          <w:lang w:eastAsia="zh-CN"/>
        </w:rPr>
        <w:t>录</w:t>
      </w:r>
      <w:r>
        <w:rPr>
          <w:rFonts w:ascii="微软雅黑" w:eastAsia="微软雅黑" w:hAnsi="微软雅黑" w:cs="微软雅黑"/>
          <w:spacing w:val="-2"/>
          <w:sz w:val="21"/>
          <w:szCs w:val="21"/>
          <w:lang w:eastAsia="zh-CN"/>
        </w:rPr>
        <w:t>波数</w:t>
      </w:r>
      <w:r>
        <w:rPr>
          <w:rFonts w:ascii="微软雅黑" w:eastAsia="微软雅黑" w:hAnsi="微软雅黑" w:cs="微软雅黑"/>
          <w:sz w:val="21"/>
          <w:szCs w:val="21"/>
          <w:lang w:eastAsia="zh-CN"/>
        </w:rPr>
        <w:t>据分</w:t>
      </w:r>
      <w:r>
        <w:rPr>
          <w:rFonts w:ascii="微软雅黑" w:eastAsia="微软雅黑" w:hAnsi="微软雅黑" w:cs="微软雅黑"/>
          <w:spacing w:val="-2"/>
          <w:sz w:val="21"/>
          <w:szCs w:val="21"/>
          <w:lang w:eastAsia="zh-CN"/>
        </w:rPr>
        <w:t>析</w:t>
      </w:r>
      <w:proofErr w:type="gramEnd"/>
      <w:r>
        <w:rPr>
          <w:rFonts w:ascii="微软雅黑" w:eastAsia="微软雅黑" w:hAnsi="微软雅黑" w:cs="微软雅黑"/>
          <w:spacing w:val="-30"/>
          <w:sz w:val="21"/>
          <w:szCs w:val="21"/>
          <w:lang w:eastAsia="zh-CN"/>
        </w:rPr>
        <w:t>、</w:t>
      </w:r>
      <w:r>
        <w:rPr>
          <w:rFonts w:ascii="微软雅黑" w:eastAsia="微软雅黑" w:hAnsi="微软雅黑" w:cs="微软雅黑"/>
          <w:spacing w:val="-2"/>
          <w:sz w:val="21"/>
          <w:szCs w:val="21"/>
          <w:lang w:eastAsia="zh-CN"/>
        </w:rPr>
        <w:t>文</w:t>
      </w:r>
      <w:r>
        <w:rPr>
          <w:rFonts w:ascii="微软雅黑" w:eastAsia="微软雅黑" w:hAnsi="微软雅黑" w:cs="微软雅黑"/>
          <w:sz w:val="21"/>
          <w:szCs w:val="21"/>
          <w:lang w:eastAsia="zh-CN"/>
        </w:rPr>
        <w:t>件</w:t>
      </w:r>
      <w:r>
        <w:rPr>
          <w:rFonts w:ascii="微软雅黑" w:eastAsia="微软雅黑" w:hAnsi="微软雅黑" w:cs="微软雅黑"/>
          <w:spacing w:val="-2"/>
          <w:sz w:val="21"/>
          <w:szCs w:val="21"/>
          <w:lang w:eastAsia="zh-CN"/>
        </w:rPr>
        <w:t>传</w:t>
      </w:r>
      <w:r>
        <w:rPr>
          <w:rFonts w:ascii="微软雅黑" w:eastAsia="微软雅黑" w:hAnsi="微软雅黑" w:cs="微软雅黑"/>
          <w:sz w:val="21"/>
          <w:szCs w:val="21"/>
          <w:lang w:eastAsia="zh-CN"/>
        </w:rPr>
        <w:t>输</w:t>
      </w:r>
      <w:r>
        <w:rPr>
          <w:rFonts w:ascii="微软雅黑" w:eastAsia="微软雅黑" w:hAnsi="微软雅黑" w:cs="微软雅黑"/>
          <w:spacing w:val="-30"/>
          <w:sz w:val="21"/>
          <w:szCs w:val="21"/>
          <w:lang w:eastAsia="zh-CN"/>
        </w:rPr>
        <w:t>、</w:t>
      </w:r>
      <w:r>
        <w:rPr>
          <w:rFonts w:ascii="微软雅黑" w:eastAsia="微软雅黑" w:hAnsi="微软雅黑" w:cs="微软雅黑"/>
          <w:spacing w:val="-2"/>
          <w:sz w:val="21"/>
          <w:szCs w:val="21"/>
          <w:lang w:eastAsia="zh-CN"/>
        </w:rPr>
        <w:t>规约</w:t>
      </w:r>
      <w:r>
        <w:rPr>
          <w:rFonts w:ascii="微软雅黑" w:eastAsia="微软雅黑" w:hAnsi="微软雅黑" w:cs="微软雅黑"/>
          <w:sz w:val="21"/>
          <w:szCs w:val="21"/>
          <w:lang w:eastAsia="zh-CN"/>
        </w:rPr>
        <w:t>分析</w:t>
      </w:r>
      <w:r>
        <w:rPr>
          <w:rFonts w:ascii="微软雅黑" w:eastAsia="微软雅黑" w:hAnsi="微软雅黑" w:cs="微软雅黑"/>
          <w:spacing w:val="-32"/>
          <w:sz w:val="21"/>
          <w:szCs w:val="21"/>
          <w:lang w:eastAsia="zh-CN"/>
        </w:rPr>
        <w:t>、</w:t>
      </w:r>
      <w:r>
        <w:rPr>
          <w:rFonts w:ascii="微软雅黑" w:eastAsia="微软雅黑" w:hAnsi="微软雅黑" w:cs="微软雅黑"/>
          <w:sz w:val="21"/>
          <w:szCs w:val="21"/>
          <w:lang w:eastAsia="zh-CN"/>
        </w:rPr>
        <w:t>幅</w:t>
      </w:r>
      <w:r>
        <w:rPr>
          <w:rFonts w:ascii="微软雅黑" w:eastAsia="微软雅黑" w:hAnsi="微软雅黑" w:cs="微软雅黑"/>
          <w:spacing w:val="-2"/>
          <w:sz w:val="21"/>
          <w:szCs w:val="21"/>
          <w:lang w:eastAsia="zh-CN"/>
        </w:rPr>
        <w:t>值</w:t>
      </w:r>
      <w:r>
        <w:rPr>
          <w:rFonts w:ascii="微软雅黑" w:eastAsia="微软雅黑" w:hAnsi="微软雅黑" w:cs="微软雅黑"/>
          <w:sz w:val="21"/>
          <w:szCs w:val="21"/>
          <w:lang w:eastAsia="zh-CN"/>
        </w:rPr>
        <w:t>调</w:t>
      </w:r>
      <w:r>
        <w:rPr>
          <w:rFonts w:ascii="微软雅黑" w:eastAsia="微软雅黑" w:hAnsi="微软雅黑" w:cs="微软雅黑"/>
          <w:spacing w:val="-2"/>
          <w:sz w:val="21"/>
          <w:szCs w:val="21"/>
          <w:lang w:eastAsia="zh-CN"/>
        </w:rPr>
        <w:t>整</w:t>
      </w:r>
      <w:r>
        <w:rPr>
          <w:rFonts w:ascii="微软雅黑" w:eastAsia="微软雅黑" w:hAnsi="微软雅黑" w:cs="微软雅黑" w:hint="eastAsia"/>
          <w:spacing w:val="-2"/>
          <w:sz w:val="21"/>
          <w:szCs w:val="21"/>
          <w:lang w:eastAsia="zh-CN"/>
        </w:rPr>
        <w:t>、逻辑设计</w:t>
      </w:r>
      <w:r>
        <w:rPr>
          <w:rFonts w:ascii="微软雅黑" w:eastAsia="微软雅黑" w:hAnsi="微软雅黑" w:cs="微软雅黑"/>
          <w:sz w:val="21"/>
          <w:szCs w:val="21"/>
          <w:lang w:eastAsia="zh-CN"/>
        </w:rPr>
        <w:t>等</w:t>
      </w:r>
      <w:r>
        <w:rPr>
          <w:rFonts w:ascii="微软雅黑" w:eastAsia="微软雅黑" w:hAnsi="微软雅黑" w:cs="微软雅黑"/>
          <w:spacing w:val="-2"/>
          <w:sz w:val="21"/>
          <w:szCs w:val="21"/>
          <w:lang w:eastAsia="zh-CN"/>
        </w:rPr>
        <w:t>模</w:t>
      </w:r>
      <w:r>
        <w:rPr>
          <w:rFonts w:ascii="微软雅黑" w:eastAsia="微软雅黑" w:hAnsi="微软雅黑" w:cs="微软雅黑"/>
          <w:sz w:val="21"/>
          <w:szCs w:val="21"/>
          <w:lang w:eastAsia="zh-CN"/>
        </w:rPr>
        <w:t>块。</w:t>
      </w:r>
    </w:p>
    <w:p w14:paraId="3693EA8F"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完善的</w:t>
      </w:r>
      <w:proofErr w:type="gramStart"/>
      <w:r>
        <w:rPr>
          <w:rFonts w:ascii="微软雅黑" w:eastAsia="微软雅黑" w:hAnsi="微软雅黑" w:cs="微软雅黑"/>
          <w:b/>
          <w:sz w:val="28"/>
          <w:szCs w:val="28"/>
          <w:lang w:eastAsia="zh-CN"/>
        </w:rPr>
        <w:t>故障录波功能</w:t>
      </w:r>
      <w:proofErr w:type="gramEnd"/>
    </w:p>
    <w:p w14:paraId="639A2FF0" w14:textId="5A8864D7" w:rsidR="00EF46AE" w:rsidRDefault="006B7049">
      <w:pPr>
        <w:spacing w:before="90" w:after="0" w:line="300" w:lineRule="auto"/>
        <w:ind w:firstLineChars="200" w:firstLine="420"/>
        <w:jc w:val="both"/>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装置</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w:t>
      </w:r>
      <w:proofErr w:type="gramStart"/>
      <w:r>
        <w:rPr>
          <w:rFonts w:ascii="微软雅黑" w:eastAsia="微软雅黑" w:hAnsi="微软雅黑" w:cs="微软雅黑" w:hint="eastAsia"/>
          <w:spacing w:val="-2"/>
          <w:sz w:val="21"/>
          <w:szCs w:val="21"/>
          <w:lang w:eastAsia="zh-CN"/>
        </w:rPr>
        <w:t>自动录波也</w:t>
      </w:r>
      <w:proofErr w:type="gramEnd"/>
      <w:r>
        <w:rPr>
          <w:rFonts w:ascii="微软雅黑" w:eastAsia="微软雅黑" w:hAnsi="微软雅黑" w:cs="微软雅黑" w:hint="eastAsia"/>
          <w:spacing w:val="-2"/>
          <w:sz w:val="21"/>
          <w:szCs w:val="21"/>
          <w:lang w:eastAsia="zh-CN"/>
        </w:rPr>
        <w:t>可以手动录波</w:t>
      </w:r>
      <w:r>
        <w:rPr>
          <w:rFonts w:ascii="微软雅黑" w:eastAsia="微软雅黑" w:hAnsi="微软雅黑" w:cs="微软雅黑"/>
          <w:spacing w:val="-4"/>
          <w:sz w:val="21"/>
          <w:szCs w:val="21"/>
          <w:lang w:eastAsia="zh-CN"/>
        </w:rPr>
        <w:t>，</w:t>
      </w:r>
      <w:proofErr w:type="gramStart"/>
      <w:r>
        <w:rPr>
          <w:rFonts w:ascii="微软雅黑" w:eastAsia="微软雅黑" w:hAnsi="微软雅黑" w:cs="微软雅黑" w:hint="eastAsia"/>
          <w:spacing w:val="-4"/>
          <w:sz w:val="21"/>
          <w:szCs w:val="21"/>
          <w:lang w:eastAsia="zh-CN"/>
        </w:rPr>
        <w:t>录波启动</w:t>
      </w:r>
      <w:proofErr w:type="gramEnd"/>
      <w:r>
        <w:rPr>
          <w:rFonts w:ascii="微软雅黑" w:eastAsia="微软雅黑" w:hAnsi="微软雅黑" w:cs="微软雅黑" w:hint="eastAsia"/>
          <w:spacing w:val="-4"/>
          <w:sz w:val="21"/>
          <w:szCs w:val="21"/>
          <w:lang w:eastAsia="zh-CN"/>
        </w:rPr>
        <w:t>方式可支持：过流启动、</w:t>
      </w:r>
      <w:proofErr w:type="gramStart"/>
      <w:r>
        <w:rPr>
          <w:rFonts w:ascii="微软雅黑" w:eastAsia="微软雅黑" w:hAnsi="微软雅黑" w:cs="微软雅黑" w:hint="eastAsia"/>
          <w:spacing w:val="-4"/>
          <w:sz w:val="21"/>
          <w:szCs w:val="21"/>
          <w:lang w:eastAsia="zh-CN"/>
        </w:rPr>
        <w:t>线路失压启动</w:t>
      </w:r>
      <w:proofErr w:type="gramEnd"/>
      <w:r>
        <w:rPr>
          <w:rFonts w:ascii="微软雅黑" w:eastAsia="微软雅黑" w:hAnsi="微软雅黑" w:cs="微软雅黑" w:hint="eastAsia"/>
          <w:spacing w:val="-4"/>
          <w:sz w:val="21"/>
          <w:szCs w:val="21"/>
          <w:lang w:eastAsia="zh-CN"/>
        </w:rPr>
        <w:t>、零序电压启动、零序过流启动、</w:t>
      </w:r>
      <w:proofErr w:type="gramStart"/>
      <w:r>
        <w:rPr>
          <w:rFonts w:ascii="微软雅黑" w:eastAsia="微软雅黑" w:hAnsi="微软雅黑" w:cs="微软雅黑" w:hint="eastAsia"/>
          <w:spacing w:val="-4"/>
          <w:sz w:val="21"/>
          <w:szCs w:val="21"/>
          <w:lang w:eastAsia="zh-CN"/>
        </w:rPr>
        <w:t>零流突变</w:t>
      </w:r>
      <w:proofErr w:type="gramEnd"/>
      <w:r>
        <w:rPr>
          <w:rFonts w:ascii="微软雅黑" w:eastAsia="微软雅黑" w:hAnsi="微软雅黑" w:cs="微软雅黑" w:hint="eastAsia"/>
          <w:spacing w:val="-4"/>
          <w:sz w:val="21"/>
          <w:szCs w:val="21"/>
          <w:lang w:eastAsia="zh-CN"/>
        </w:rPr>
        <w:t>启动、</w:t>
      </w:r>
      <w:r w:rsidR="00D35D98">
        <w:rPr>
          <w:rFonts w:ascii="微软雅黑" w:eastAsia="微软雅黑" w:hAnsi="微软雅黑" w:cs="微软雅黑" w:hint="eastAsia"/>
          <w:spacing w:val="-4"/>
          <w:sz w:val="21"/>
          <w:szCs w:val="21"/>
          <w:lang w:eastAsia="zh-CN"/>
        </w:rPr>
        <w:t>零压突变启动、</w:t>
      </w:r>
      <w:r>
        <w:rPr>
          <w:rFonts w:ascii="微软雅黑" w:eastAsia="微软雅黑" w:hAnsi="微软雅黑" w:cs="微软雅黑" w:hint="eastAsia"/>
          <w:spacing w:val="-4"/>
          <w:sz w:val="21"/>
          <w:szCs w:val="21"/>
          <w:lang w:eastAsia="zh-CN"/>
        </w:rPr>
        <w:t>重合闸启动</w:t>
      </w:r>
      <w:r w:rsidR="00D35D98">
        <w:rPr>
          <w:rFonts w:ascii="微软雅黑" w:eastAsia="微软雅黑" w:hAnsi="微软雅黑" w:cs="微软雅黑" w:hint="eastAsia"/>
          <w:spacing w:val="-4"/>
          <w:sz w:val="21"/>
          <w:szCs w:val="21"/>
          <w:lang w:eastAsia="zh-CN"/>
        </w:rPr>
        <w:t>、相电流突变启动、相电压突变启动、</w:t>
      </w:r>
      <w:proofErr w:type="gramStart"/>
      <w:r w:rsidR="00D35D98">
        <w:rPr>
          <w:rFonts w:ascii="微软雅黑" w:eastAsia="微软雅黑" w:hAnsi="微软雅黑" w:cs="微软雅黑" w:hint="eastAsia"/>
          <w:spacing w:val="-4"/>
          <w:sz w:val="21"/>
          <w:szCs w:val="21"/>
          <w:lang w:eastAsia="zh-CN"/>
        </w:rPr>
        <w:t>合分闸</w:t>
      </w:r>
      <w:proofErr w:type="gramEnd"/>
      <w:r w:rsidR="00D35D98">
        <w:rPr>
          <w:rFonts w:ascii="微软雅黑" w:eastAsia="微软雅黑" w:hAnsi="微软雅黑" w:cs="微软雅黑" w:hint="eastAsia"/>
          <w:spacing w:val="-4"/>
          <w:sz w:val="21"/>
          <w:szCs w:val="21"/>
          <w:lang w:eastAsia="zh-CN"/>
        </w:rPr>
        <w:t>启动、储能启动</w:t>
      </w:r>
      <w:proofErr w:type="gramStart"/>
      <w:r w:rsidR="00D35D98">
        <w:rPr>
          <w:rFonts w:ascii="微软雅黑" w:eastAsia="微软雅黑" w:hAnsi="微软雅黑" w:cs="微软雅黑" w:hint="eastAsia"/>
          <w:spacing w:val="-4"/>
          <w:sz w:val="21"/>
          <w:szCs w:val="21"/>
          <w:lang w:eastAsia="zh-CN"/>
        </w:rPr>
        <w:t>录波</w:t>
      </w:r>
      <w:r>
        <w:rPr>
          <w:rFonts w:ascii="微软雅黑" w:eastAsia="微软雅黑" w:hAnsi="微软雅黑" w:cs="微软雅黑"/>
          <w:sz w:val="21"/>
          <w:szCs w:val="21"/>
          <w:lang w:eastAsia="zh-CN"/>
        </w:rPr>
        <w:t>故障录</w:t>
      </w:r>
      <w:r>
        <w:rPr>
          <w:rFonts w:ascii="微软雅黑" w:eastAsia="微软雅黑" w:hAnsi="微软雅黑" w:cs="微软雅黑"/>
          <w:spacing w:val="-2"/>
          <w:sz w:val="21"/>
          <w:szCs w:val="21"/>
          <w:lang w:eastAsia="zh-CN"/>
        </w:rPr>
        <w:t>波</w:t>
      </w:r>
      <w:proofErr w:type="gramEnd"/>
      <w:r>
        <w:rPr>
          <w:rFonts w:ascii="微软雅黑" w:eastAsia="微软雅黑" w:hAnsi="微软雅黑" w:cs="微软雅黑"/>
          <w:sz w:val="21"/>
          <w:szCs w:val="21"/>
          <w:lang w:eastAsia="zh-CN"/>
        </w:rPr>
        <w:t>时</w:t>
      </w:r>
      <w:r>
        <w:rPr>
          <w:rFonts w:ascii="微软雅黑" w:eastAsia="微软雅黑" w:hAnsi="微软雅黑" w:cs="微软雅黑"/>
          <w:spacing w:val="-2"/>
          <w:sz w:val="21"/>
          <w:szCs w:val="21"/>
          <w:lang w:eastAsia="zh-CN"/>
        </w:rPr>
        <w:t>录</w:t>
      </w:r>
      <w:r>
        <w:rPr>
          <w:rFonts w:ascii="微软雅黑" w:eastAsia="微软雅黑" w:hAnsi="微软雅黑" w:cs="微软雅黑"/>
          <w:sz w:val="21"/>
          <w:szCs w:val="21"/>
          <w:lang w:eastAsia="zh-CN"/>
        </w:rPr>
        <w:t>取</w:t>
      </w:r>
      <w:r>
        <w:rPr>
          <w:rFonts w:ascii="微软雅黑" w:eastAsia="微软雅黑" w:hAnsi="微软雅黑" w:cs="微软雅黑"/>
          <w:spacing w:val="-2"/>
          <w:sz w:val="21"/>
          <w:szCs w:val="21"/>
          <w:lang w:eastAsia="zh-CN"/>
        </w:rPr>
        <w:t>故</w:t>
      </w:r>
      <w:r>
        <w:rPr>
          <w:rFonts w:ascii="微软雅黑" w:eastAsia="微软雅黑" w:hAnsi="微软雅黑" w:cs="微软雅黑"/>
          <w:spacing w:val="-4"/>
          <w:sz w:val="21"/>
          <w:szCs w:val="21"/>
          <w:lang w:eastAsia="zh-CN"/>
        </w:rPr>
        <w:t>障</w:t>
      </w:r>
      <w:r>
        <w:rPr>
          <w:rFonts w:ascii="微软雅黑" w:eastAsia="微软雅黑" w:hAnsi="微软雅黑" w:cs="微软雅黑"/>
          <w:sz w:val="21"/>
          <w:szCs w:val="21"/>
          <w:lang w:eastAsia="zh-CN"/>
        </w:rPr>
        <w:t>前</w:t>
      </w:r>
      <w:r>
        <w:rPr>
          <w:rFonts w:ascii="微软雅黑" w:eastAsia="微软雅黑" w:hAnsi="微软雅黑" w:cs="微软雅黑" w:hint="eastAsia"/>
          <w:spacing w:val="-9"/>
          <w:sz w:val="21"/>
          <w:szCs w:val="21"/>
          <w:lang w:eastAsia="zh-CN"/>
        </w:rPr>
        <w:t>6</w:t>
      </w:r>
      <w:r>
        <w:rPr>
          <w:rFonts w:ascii="微软雅黑" w:eastAsia="微软雅黑" w:hAnsi="微软雅黑" w:cs="微软雅黑"/>
          <w:w w:val="85"/>
          <w:sz w:val="21"/>
          <w:szCs w:val="21"/>
          <w:lang w:eastAsia="zh-CN"/>
        </w:rPr>
        <w:t xml:space="preserve"> </w:t>
      </w:r>
      <w:proofErr w:type="gramStart"/>
      <w:r>
        <w:rPr>
          <w:rFonts w:ascii="微软雅黑" w:eastAsia="微软雅黑" w:hAnsi="微软雅黑" w:cs="微软雅黑"/>
          <w:spacing w:val="-2"/>
          <w:sz w:val="21"/>
          <w:szCs w:val="21"/>
          <w:lang w:eastAsia="zh-CN"/>
        </w:rPr>
        <w:t>个</w:t>
      </w:r>
      <w:proofErr w:type="gramEnd"/>
      <w:r>
        <w:rPr>
          <w:rFonts w:ascii="微软雅黑" w:eastAsia="微软雅黑" w:hAnsi="微软雅黑" w:cs="微软雅黑"/>
          <w:sz w:val="21"/>
          <w:szCs w:val="21"/>
          <w:lang w:eastAsia="zh-CN"/>
        </w:rPr>
        <w:t>周波</w:t>
      </w:r>
      <w:r>
        <w:rPr>
          <w:rFonts w:ascii="微软雅黑" w:eastAsia="微软雅黑" w:hAnsi="微软雅黑" w:cs="微软雅黑"/>
          <w:spacing w:val="-2"/>
          <w:sz w:val="21"/>
          <w:szCs w:val="21"/>
          <w:lang w:eastAsia="zh-CN"/>
        </w:rPr>
        <w:t>和</w:t>
      </w:r>
      <w:r>
        <w:rPr>
          <w:rFonts w:ascii="微软雅黑" w:eastAsia="微软雅黑" w:hAnsi="微软雅黑" w:cs="微软雅黑"/>
          <w:sz w:val="21"/>
          <w:szCs w:val="21"/>
          <w:lang w:eastAsia="zh-CN"/>
        </w:rPr>
        <w:t>故</w:t>
      </w:r>
      <w:r>
        <w:rPr>
          <w:rFonts w:ascii="微软雅黑" w:eastAsia="微软雅黑" w:hAnsi="微软雅黑" w:cs="微软雅黑"/>
          <w:spacing w:val="-2"/>
          <w:sz w:val="21"/>
          <w:szCs w:val="21"/>
          <w:lang w:eastAsia="zh-CN"/>
        </w:rPr>
        <w:t>障</w:t>
      </w:r>
      <w:r>
        <w:rPr>
          <w:rFonts w:ascii="微软雅黑" w:eastAsia="微软雅黑" w:hAnsi="微软雅黑" w:cs="微软雅黑"/>
          <w:sz w:val="21"/>
          <w:szCs w:val="21"/>
          <w:lang w:eastAsia="zh-CN"/>
        </w:rPr>
        <w:t>后</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hint="eastAsia"/>
          <w:w w:val="85"/>
          <w:sz w:val="21"/>
          <w:szCs w:val="21"/>
          <w:lang w:eastAsia="zh-CN"/>
        </w:rPr>
        <w:t>8</w:t>
      </w:r>
      <w:r>
        <w:rPr>
          <w:rFonts w:ascii="微软雅黑" w:eastAsia="微软雅黑" w:hAnsi="微软雅黑" w:cs="微软雅黑"/>
          <w:spacing w:val="-2"/>
          <w:w w:val="85"/>
          <w:sz w:val="21"/>
          <w:szCs w:val="21"/>
          <w:lang w:eastAsia="zh-CN"/>
        </w:rPr>
        <w:t xml:space="preserve"> </w:t>
      </w:r>
      <w:proofErr w:type="gramStart"/>
      <w:r>
        <w:rPr>
          <w:rFonts w:ascii="微软雅黑" w:eastAsia="微软雅黑" w:hAnsi="微软雅黑" w:cs="微软雅黑"/>
          <w:sz w:val="21"/>
          <w:szCs w:val="21"/>
          <w:lang w:eastAsia="zh-CN"/>
        </w:rPr>
        <w:t>个</w:t>
      </w:r>
      <w:proofErr w:type="gramEnd"/>
      <w:r>
        <w:rPr>
          <w:rFonts w:ascii="微软雅黑" w:eastAsia="微软雅黑" w:hAnsi="微软雅黑" w:cs="微软雅黑"/>
          <w:spacing w:val="-2"/>
          <w:sz w:val="21"/>
          <w:szCs w:val="21"/>
          <w:lang w:eastAsia="zh-CN"/>
        </w:rPr>
        <w:t>周</w:t>
      </w:r>
      <w:r>
        <w:rPr>
          <w:rFonts w:ascii="微软雅黑" w:eastAsia="微软雅黑" w:hAnsi="微软雅黑" w:cs="微软雅黑"/>
          <w:sz w:val="21"/>
          <w:szCs w:val="21"/>
          <w:lang w:eastAsia="zh-CN"/>
        </w:rPr>
        <w:t>波</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使用</w:t>
      </w:r>
      <w:r>
        <w:rPr>
          <w:rFonts w:ascii="微软雅黑" w:eastAsia="微软雅黑" w:hAnsi="微软雅黑" w:cs="微软雅黑"/>
          <w:spacing w:val="-4"/>
          <w:sz w:val="21"/>
          <w:szCs w:val="21"/>
          <w:lang w:eastAsia="zh-CN"/>
        </w:rPr>
        <w:t>装</w:t>
      </w:r>
      <w:r>
        <w:rPr>
          <w:rFonts w:ascii="微软雅黑" w:eastAsia="微软雅黑" w:hAnsi="微软雅黑" w:cs="微软雅黑"/>
          <w:sz w:val="21"/>
          <w:szCs w:val="21"/>
          <w:lang w:eastAsia="zh-CN"/>
        </w:rPr>
        <w:t>置</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工</w:t>
      </w:r>
      <w:r>
        <w:rPr>
          <w:rFonts w:ascii="微软雅黑" w:eastAsia="微软雅黑" w:hAnsi="微软雅黑" w:cs="微软雅黑"/>
          <w:sz w:val="21"/>
          <w:szCs w:val="21"/>
          <w:lang w:eastAsia="zh-CN"/>
        </w:rPr>
        <w:t>具</w:t>
      </w:r>
      <w:r>
        <w:rPr>
          <w:rFonts w:ascii="微软雅黑" w:eastAsia="微软雅黑" w:hAnsi="微软雅黑" w:cs="微软雅黑"/>
          <w:spacing w:val="-2"/>
          <w:sz w:val="21"/>
          <w:szCs w:val="21"/>
          <w:lang w:eastAsia="zh-CN"/>
        </w:rPr>
        <w:t>软</w:t>
      </w:r>
      <w:r>
        <w:rPr>
          <w:rFonts w:ascii="微软雅黑" w:eastAsia="微软雅黑" w:hAnsi="微软雅黑" w:cs="微软雅黑"/>
          <w:sz w:val="21"/>
          <w:szCs w:val="21"/>
          <w:lang w:eastAsia="zh-CN"/>
        </w:rPr>
        <w:t>件</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以对</w:t>
      </w:r>
      <w:proofErr w:type="gramStart"/>
      <w:r>
        <w:rPr>
          <w:rFonts w:ascii="微软雅黑" w:eastAsia="微软雅黑" w:hAnsi="微软雅黑" w:cs="微软雅黑"/>
          <w:spacing w:val="-2"/>
          <w:sz w:val="21"/>
          <w:szCs w:val="21"/>
          <w:lang w:eastAsia="zh-CN"/>
        </w:rPr>
        <w:t>录</w:t>
      </w:r>
      <w:r>
        <w:rPr>
          <w:rFonts w:ascii="微软雅黑" w:eastAsia="微软雅黑" w:hAnsi="微软雅黑" w:cs="微软雅黑"/>
          <w:sz w:val="21"/>
          <w:szCs w:val="21"/>
          <w:lang w:eastAsia="zh-CN"/>
        </w:rPr>
        <w:t>波</w:t>
      </w:r>
      <w:r>
        <w:rPr>
          <w:rFonts w:ascii="微软雅黑" w:eastAsia="微软雅黑" w:hAnsi="微软雅黑" w:cs="微软雅黑"/>
          <w:spacing w:val="-2"/>
          <w:sz w:val="21"/>
          <w:szCs w:val="21"/>
          <w:lang w:eastAsia="zh-CN"/>
        </w:rPr>
        <w:t>文</w:t>
      </w:r>
      <w:r>
        <w:rPr>
          <w:rFonts w:ascii="微软雅黑" w:eastAsia="微软雅黑" w:hAnsi="微软雅黑" w:cs="微软雅黑"/>
          <w:sz w:val="21"/>
          <w:szCs w:val="21"/>
          <w:lang w:eastAsia="zh-CN"/>
        </w:rPr>
        <w:t>件</w:t>
      </w:r>
      <w:proofErr w:type="gramEnd"/>
      <w:r>
        <w:rPr>
          <w:rFonts w:ascii="微软雅黑" w:eastAsia="微软雅黑" w:hAnsi="微软雅黑" w:cs="微软雅黑"/>
          <w:spacing w:val="-4"/>
          <w:sz w:val="21"/>
          <w:szCs w:val="21"/>
          <w:lang w:eastAsia="zh-CN"/>
        </w:rPr>
        <w:t>进</w:t>
      </w:r>
      <w:r>
        <w:rPr>
          <w:rFonts w:ascii="微软雅黑" w:eastAsia="微软雅黑" w:hAnsi="微软雅黑" w:cs="微软雅黑"/>
          <w:sz w:val="21"/>
          <w:szCs w:val="21"/>
          <w:lang w:eastAsia="zh-CN"/>
        </w:rPr>
        <w:t>行</w:t>
      </w:r>
      <w:r>
        <w:rPr>
          <w:rFonts w:ascii="微软雅黑" w:eastAsia="微软雅黑" w:hAnsi="微软雅黑" w:cs="微软雅黑"/>
          <w:spacing w:val="-2"/>
          <w:sz w:val="21"/>
          <w:szCs w:val="21"/>
          <w:lang w:eastAsia="zh-CN"/>
        </w:rPr>
        <w:t>详</w:t>
      </w:r>
      <w:r>
        <w:rPr>
          <w:rFonts w:ascii="微软雅黑" w:eastAsia="微软雅黑" w:hAnsi="微软雅黑" w:cs="微软雅黑"/>
          <w:sz w:val="21"/>
          <w:szCs w:val="21"/>
          <w:lang w:eastAsia="zh-CN"/>
        </w:rPr>
        <w:t>细分析。</w:t>
      </w:r>
    </w:p>
    <w:p w14:paraId="2D2DE8AC" w14:textId="2BF39A59" w:rsidR="00EF46AE" w:rsidRDefault="00462B3E">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主备冗余设计</w:t>
      </w:r>
    </w:p>
    <w:p w14:paraId="5543EA32" w14:textId="7AECE5FA" w:rsidR="00EF46AE" w:rsidRDefault="00462B3E">
      <w:pPr>
        <w:spacing w:before="90"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双网冗余设计，实现快速双网切换，保证数据可靠性和完整性。</w:t>
      </w:r>
    </w:p>
    <w:p w14:paraId="39FF8A75" w14:textId="71927E4A" w:rsidR="00462B3E" w:rsidRDefault="00462B3E" w:rsidP="00462B3E">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完善全面的自检功能</w:t>
      </w:r>
    </w:p>
    <w:p w14:paraId="6D3FACD1" w14:textId="4B9237AB" w:rsidR="00462B3E" w:rsidRDefault="00462B3E">
      <w:pPr>
        <w:spacing w:before="90" w:after="0" w:line="300" w:lineRule="auto"/>
        <w:ind w:firstLineChars="200" w:firstLine="420"/>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具备完善的故障快速自诊断并实现自恢复功能，对各功能板件、重要芯片等可进行自诊断，异常时能上送报警信息，软件异常时能自动恢复；</w:t>
      </w:r>
    </w:p>
    <w:p w14:paraId="297C6698"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高分辨率人性化人机界面（选配）</w:t>
      </w:r>
    </w:p>
    <w:p w14:paraId="2478944F" w14:textId="77777777" w:rsidR="00EF46AE" w:rsidRDefault="006B7049">
      <w:pPr>
        <w:spacing w:before="90"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160×160 图形式全中文显示界面，人机界面友好，显示内容丰富。</w:t>
      </w:r>
    </w:p>
    <w:p w14:paraId="40DE724A" w14:textId="77777777" w:rsidR="00EF46AE" w:rsidRDefault="006B7049">
      <w:pPr>
        <w:spacing w:after="0" w:line="300" w:lineRule="auto"/>
        <w:ind w:firstLineChars="200" w:firstLine="640"/>
        <w:outlineLvl w:val="0"/>
        <w:rPr>
          <w:rFonts w:ascii="微软雅黑" w:eastAsia="微软雅黑" w:hAnsi="微软雅黑" w:cs="微软雅黑"/>
          <w:b/>
          <w:sz w:val="32"/>
          <w:szCs w:val="32"/>
          <w:lang w:eastAsia="zh-CN"/>
        </w:rPr>
      </w:pPr>
      <w:bookmarkStart w:id="6" w:name="_Toc70545427"/>
      <w:r>
        <w:rPr>
          <w:rFonts w:ascii="微软雅黑" w:eastAsia="微软雅黑" w:hAnsi="微软雅黑" w:cs="微软雅黑"/>
          <w:b/>
          <w:sz w:val="32"/>
          <w:szCs w:val="32"/>
          <w:lang w:eastAsia="zh-CN"/>
        </w:rPr>
        <w:t>2.基本功能</w:t>
      </w:r>
      <w:bookmarkEnd w:id="6"/>
    </w:p>
    <w:p w14:paraId="30D367B0"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7" w:name="_Toc70545428"/>
      <w:r>
        <w:rPr>
          <w:rFonts w:ascii="微软雅黑" w:eastAsia="微软雅黑" w:hAnsi="微软雅黑" w:cs="微软雅黑"/>
          <w:b/>
          <w:sz w:val="30"/>
          <w:szCs w:val="30"/>
          <w:lang w:eastAsia="zh-CN"/>
        </w:rPr>
        <w:t xml:space="preserve">2.1 </w:t>
      </w:r>
      <w:proofErr w:type="gramStart"/>
      <w:r>
        <w:rPr>
          <w:rFonts w:ascii="微软雅黑" w:eastAsia="微软雅黑" w:hAnsi="微软雅黑" w:cs="微软雅黑" w:hint="eastAsia"/>
          <w:b/>
          <w:sz w:val="30"/>
          <w:szCs w:val="30"/>
          <w:lang w:eastAsia="zh-CN"/>
        </w:rPr>
        <w:t>四</w:t>
      </w:r>
      <w:r>
        <w:rPr>
          <w:rFonts w:ascii="微软雅黑" w:eastAsia="微软雅黑" w:hAnsi="微软雅黑" w:cs="微软雅黑"/>
          <w:b/>
          <w:sz w:val="30"/>
          <w:szCs w:val="30"/>
          <w:lang w:eastAsia="zh-CN"/>
        </w:rPr>
        <w:t>遥功能</w:t>
      </w:r>
      <w:bookmarkEnd w:id="7"/>
      <w:proofErr w:type="gramEnd"/>
    </w:p>
    <w:tbl>
      <w:tblPr>
        <w:tblW w:w="9398" w:type="dxa"/>
        <w:tblLayout w:type="fixed"/>
        <w:tblCellMar>
          <w:left w:w="0" w:type="dxa"/>
          <w:right w:w="0" w:type="dxa"/>
        </w:tblCellMar>
        <w:tblLook w:val="04A0" w:firstRow="1" w:lastRow="0" w:firstColumn="1" w:lastColumn="0" w:noHBand="0" w:noVBand="1"/>
      </w:tblPr>
      <w:tblGrid>
        <w:gridCol w:w="2048"/>
        <w:gridCol w:w="7350"/>
      </w:tblGrid>
      <w:tr w:rsidR="00EF46AE" w14:paraId="163BBC4B" w14:textId="77777777">
        <w:trPr>
          <w:trHeight w:hRule="exact" w:val="449"/>
        </w:trPr>
        <w:tc>
          <w:tcPr>
            <w:tcW w:w="2048" w:type="dxa"/>
            <w:tcBorders>
              <w:top w:val="single" w:sz="4" w:space="0" w:color="auto"/>
              <w:left w:val="single" w:sz="12" w:space="0" w:color="000000"/>
              <w:bottom w:val="single" w:sz="4" w:space="0" w:color="000000"/>
              <w:right w:val="single" w:sz="2" w:space="0" w:color="000000"/>
            </w:tcBorders>
            <w:shd w:val="clear" w:color="auto" w:fill="EDEBE1"/>
            <w:vAlign w:val="center"/>
          </w:tcPr>
          <w:p w14:paraId="393D8682" w14:textId="77777777" w:rsidR="00EF46AE" w:rsidRDefault="006B7049">
            <w:pPr>
              <w:spacing w:after="0" w:line="240" w:lineRule="auto"/>
              <w:jc w:val="center"/>
              <w:rPr>
                <w:rFonts w:ascii="微软雅黑" w:eastAsia="微软雅黑" w:hAnsi="微软雅黑" w:cs="微软雅黑"/>
                <w:sz w:val="21"/>
                <w:szCs w:val="21"/>
              </w:rPr>
            </w:pPr>
            <w:proofErr w:type="gramStart"/>
            <w:r>
              <w:rPr>
                <w:rFonts w:ascii="微软雅黑" w:eastAsia="微软雅黑" w:hAnsi="微软雅黑" w:cs="微软雅黑" w:hint="eastAsia"/>
                <w:position w:val="-2"/>
                <w:sz w:val="21"/>
                <w:szCs w:val="21"/>
                <w:lang w:eastAsia="zh-CN"/>
              </w:rPr>
              <w:t>四</w:t>
            </w:r>
            <w:proofErr w:type="spellStart"/>
            <w:r>
              <w:rPr>
                <w:rFonts w:ascii="微软雅黑" w:eastAsia="微软雅黑" w:hAnsi="微软雅黑" w:cs="微软雅黑"/>
                <w:position w:val="-2"/>
                <w:sz w:val="21"/>
                <w:szCs w:val="21"/>
              </w:rPr>
              <w:t>遥功能</w:t>
            </w:r>
            <w:proofErr w:type="spellEnd"/>
            <w:proofErr w:type="gramEnd"/>
          </w:p>
        </w:tc>
        <w:tc>
          <w:tcPr>
            <w:tcW w:w="7350" w:type="dxa"/>
            <w:tcBorders>
              <w:top w:val="single" w:sz="4" w:space="0" w:color="auto"/>
              <w:left w:val="single" w:sz="2" w:space="0" w:color="000000"/>
              <w:bottom w:val="single" w:sz="4" w:space="0" w:color="000000"/>
              <w:right w:val="single" w:sz="12" w:space="0" w:color="000000"/>
            </w:tcBorders>
            <w:shd w:val="clear" w:color="auto" w:fill="EDEBE1"/>
            <w:vAlign w:val="center"/>
          </w:tcPr>
          <w:p w14:paraId="085DEC37" w14:textId="77777777" w:rsidR="00EF46AE" w:rsidRDefault="006B7049">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内容</w:t>
            </w:r>
          </w:p>
        </w:tc>
      </w:tr>
      <w:tr w:rsidR="00EF46AE" w14:paraId="65500F08" w14:textId="77777777">
        <w:trPr>
          <w:trHeight w:hRule="exact" w:val="1431"/>
        </w:trPr>
        <w:tc>
          <w:tcPr>
            <w:tcW w:w="2048" w:type="dxa"/>
            <w:tcBorders>
              <w:top w:val="single" w:sz="4" w:space="0" w:color="000000"/>
              <w:left w:val="single" w:sz="12" w:space="0" w:color="000000"/>
              <w:bottom w:val="single" w:sz="4" w:space="0" w:color="000000"/>
              <w:right w:val="single" w:sz="2" w:space="0" w:color="000000"/>
            </w:tcBorders>
            <w:vAlign w:val="center"/>
          </w:tcPr>
          <w:p w14:paraId="0CB35993" w14:textId="77777777" w:rsidR="00EF46AE" w:rsidRDefault="006B7049">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position w:val="-1"/>
                <w:sz w:val="21"/>
                <w:szCs w:val="21"/>
                <w:lang w:eastAsia="zh-CN"/>
              </w:rPr>
              <w:t>遥测</w:t>
            </w:r>
          </w:p>
        </w:tc>
        <w:tc>
          <w:tcPr>
            <w:tcW w:w="7350" w:type="dxa"/>
            <w:tcBorders>
              <w:top w:val="single" w:sz="4" w:space="0" w:color="000000"/>
              <w:left w:val="single" w:sz="2" w:space="0" w:color="000000"/>
              <w:bottom w:val="single" w:sz="4" w:space="0" w:color="000000"/>
              <w:right w:val="single" w:sz="12" w:space="0" w:color="000000"/>
            </w:tcBorders>
            <w:vAlign w:val="center"/>
          </w:tcPr>
          <w:p w14:paraId="57800516" w14:textId="21C1082A" w:rsidR="00EF46AE" w:rsidRDefault="00462B3E">
            <w:pPr>
              <w:spacing w:after="0" w:line="240" w:lineRule="auto"/>
              <w:jc w:val="both"/>
              <w:rPr>
                <w:rFonts w:ascii="微软雅黑" w:eastAsia="微软雅黑" w:hAnsi="微软雅黑" w:cs="微软雅黑"/>
                <w:sz w:val="21"/>
                <w:szCs w:val="21"/>
                <w:lang w:eastAsia="zh-CN"/>
              </w:rPr>
            </w:pPr>
            <w:r>
              <w:rPr>
                <w:rFonts w:ascii="微软雅黑" w:eastAsia="微软雅黑" w:hAnsi="微软雅黑" w:cs="微软雅黑" w:hint="eastAsia"/>
                <w:position w:val="-1"/>
                <w:sz w:val="21"/>
                <w:szCs w:val="21"/>
                <w:lang w:eastAsia="zh-CN"/>
              </w:rPr>
              <w:t>支持各间隔单元的遥测数据收集到公共单元，并上送主站功能</w:t>
            </w:r>
          </w:p>
        </w:tc>
      </w:tr>
      <w:tr w:rsidR="00EF46AE" w14:paraId="606BA741" w14:textId="77777777">
        <w:trPr>
          <w:trHeight w:hRule="exact" w:val="823"/>
        </w:trPr>
        <w:tc>
          <w:tcPr>
            <w:tcW w:w="2048" w:type="dxa"/>
            <w:tcBorders>
              <w:top w:val="single" w:sz="4" w:space="0" w:color="000000"/>
              <w:left w:val="single" w:sz="12" w:space="0" w:color="000000"/>
              <w:bottom w:val="single" w:sz="4" w:space="0" w:color="000000"/>
              <w:right w:val="single" w:sz="2" w:space="0" w:color="000000"/>
            </w:tcBorders>
            <w:vAlign w:val="center"/>
          </w:tcPr>
          <w:p w14:paraId="4B5D9147" w14:textId="77777777" w:rsidR="00EF46AE" w:rsidRDefault="006B7049">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遥信</w:t>
            </w:r>
          </w:p>
        </w:tc>
        <w:tc>
          <w:tcPr>
            <w:tcW w:w="7350" w:type="dxa"/>
            <w:tcBorders>
              <w:top w:val="single" w:sz="4" w:space="0" w:color="000000"/>
              <w:left w:val="single" w:sz="2" w:space="0" w:color="000000"/>
              <w:bottom w:val="single" w:sz="4" w:space="0" w:color="000000"/>
              <w:right w:val="single" w:sz="2" w:space="0" w:color="000000"/>
            </w:tcBorders>
            <w:vAlign w:val="center"/>
          </w:tcPr>
          <w:p w14:paraId="5F9B35CB" w14:textId="5BD15E42" w:rsidR="00EF46AE" w:rsidRDefault="00435FF0">
            <w:pPr>
              <w:spacing w:after="0" w:line="240" w:lineRule="auto"/>
              <w:jc w:val="both"/>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自身支持5路遥信量的检测，同时可把各间隔单元的遥信数据收集并上送主站</w:t>
            </w:r>
          </w:p>
        </w:tc>
      </w:tr>
      <w:tr w:rsidR="00EF46AE" w14:paraId="4D06A4EF" w14:textId="77777777">
        <w:trPr>
          <w:trHeight w:hRule="exact" w:val="821"/>
        </w:trPr>
        <w:tc>
          <w:tcPr>
            <w:tcW w:w="2048" w:type="dxa"/>
            <w:tcBorders>
              <w:top w:val="single" w:sz="4" w:space="0" w:color="000000"/>
              <w:left w:val="single" w:sz="12" w:space="0" w:color="000000"/>
              <w:bottom w:val="single" w:sz="4" w:space="0" w:color="000000"/>
              <w:right w:val="single" w:sz="2" w:space="0" w:color="000000"/>
            </w:tcBorders>
            <w:vAlign w:val="center"/>
          </w:tcPr>
          <w:p w14:paraId="1CFC41C8" w14:textId="4103F63A" w:rsidR="00EF46AE" w:rsidRDefault="006B7049">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position w:val="-1"/>
                <w:sz w:val="21"/>
                <w:szCs w:val="21"/>
                <w:lang w:eastAsia="zh-CN"/>
              </w:rPr>
              <w:t>遥控</w:t>
            </w:r>
          </w:p>
        </w:tc>
        <w:tc>
          <w:tcPr>
            <w:tcW w:w="7350" w:type="dxa"/>
            <w:tcBorders>
              <w:top w:val="single" w:sz="4" w:space="0" w:color="000000"/>
              <w:left w:val="single" w:sz="2" w:space="0" w:color="000000"/>
              <w:bottom w:val="single" w:sz="4" w:space="0" w:color="000000"/>
              <w:right w:val="single" w:sz="2" w:space="0" w:color="000000"/>
            </w:tcBorders>
            <w:vAlign w:val="center"/>
          </w:tcPr>
          <w:p w14:paraId="14744EFB" w14:textId="5BF125FF" w:rsidR="00EF46AE" w:rsidRDefault="00500A4A">
            <w:pPr>
              <w:spacing w:after="0" w:line="240" w:lineRule="auto"/>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支持配电主站对各间隔单元的遥控操作</w:t>
            </w:r>
          </w:p>
        </w:tc>
      </w:tr>
      <w:tr w:rsidR="00EF46AE" w14:paraId="06F2503E" w14:textId="77777777">
        <w:trPr>
          <w:trHeight w:hRule="exact" w:val="821"/>
        </w:trPr>
        <w:tc>
          <w:tcPr>
            <w:tcW w:w="2048" w:type="dxa"/>
            <w:tcBorders>
              <w:top w:val="single" w:sz="4" w:space="0" w:color="000000"/>
              <w:left w:val="single" w:sz="12" w:space="0" w:color="000000"/>
              <w:bottom w:val="single" w:sz="4" w:space="0" w:color="000000"/>
              <w:right w:val="single" w:sz="2" w:space="0" w:color="000000"/>
            </w:tcBorders>
            <w:vAlign w:val="center"/>
          </w:tcPr>
          <w:p w14:paraId="12F2560B" w14:textId="77777777" w:rsidR="00EF46AE" w:rsidRDefault="006B7049">
            <w:pPr>
              <w:spacing w:after="0" w:line="240" w:lineRule="auto"/>
              <w:jc w:val="center"/>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lastRenderedPageBreak/>
              <w:t>遥调</w:t>
            </w:r>
          </w:p>
        </w:tc>
        <w:tc>
          <w:tcPr>
            <w:tcW w:w="7350" w:type="dxa"/>
            <w:tcBorders>
              <w:top w:val="single" w:sz="4" w:space="0" w:color="000000"/>
              <w:left w:val="single" w:sz="2" w:space="0" w:color="000000"/>
              <w:bottom w:val="single" w:sz="4" w:space="0" w:color="000000"/>
              <w:right w:val="single" w:sz="2" w:space="0" w:color="000000"/>
            </w:tcBorders>
            <w:vAlign w:val="center"/>
          </w:tcPr>
          <w:p w14:paraId="75DBA914" w14:textId="0F709D1C" w:rsidR="00EF46AE" w:rsidRDefault="006B7049">
            <w:pPr>
              <w:spacing w:after="0" w:line="240" w:lineRule="auto"/>
              <w:jc w:val="both"/>
              <w:rPr>
                <w:rFonts w:ascii="微软雅黑" w:eastAsia="微软雅黑" w:hAnsi="微软雅黑" w:cs="微软雅黑"/>
                <w:position w:val="-1"/>
                <w:sz w:val="21"/>
                <w:szCs w:val="21"/>
                <w:lang w:eastAsia="zh-CN"/>
              </w:rPr>
            </w:pPr>
            <w:r>
              <w:rPr>
                <w:rFonts w:ascii="微软雅黑" w:eastAsia="微软雅黑" w:hAnsi="微软雅黑" w:cs="微软雅黑" w:hint="eastAsia"/>
                <w:position w:val="-1"/>
                <w:sz w:val="21"/>
                <w:szCs w:val="21"/>
                <w:lang w:eastAsia="zh-CN"/>
              </w:rPr>
              <w:t>可支持主站</w:t>
            </w:r>
            <w:r w:rsidR="00500A4A">
              <w:rPr>
                <w:rFonts w:ascii="微软雅黑" w:eastAsia="微软雅黑" w:hAnsi="微软雅黑" w:cs="微软雅黑" w:hint="eastAsia"/>
                <w:position w:val="-1"/>
                <w:sz w:val="21"/>
                <w:szCs w:val="21"/>
                <w:lang w:eastAsia="zh-CN"/>
              </w:rPr>
              <w:t>给公共单元</w:t>
            </w:r>
            <w:r>
              <w:rPr>
                <w:rFonts w:ascii="微软雅黑" w:eastAsia="微软雅黑" w:hAnsi="微软雅黑" w:cs="微软雅黑" w:hint="eastAsia"/>
                <w:position w:val="-1"/>
                <w:sz w:val="21"/>
                <w:szCs w:val="21"/>
                <w:lang w:eastAsia="zh-CN"/>
              </w:rPr>
              <w:t>下装定值</w:t>
            </w:r>
            <w:r w:rsidR="00500A4A">
              <w:rPr>
                <w:rFonts w:ascii="微软雅黑" w:eastAsia="微软雅黑" w:hAnsi="微软雅黑" w:cs="微软雅黑" w:hint="eastAsia"/>
                <w:position w:val="-1"/>
                <w:sz w:val="21"/>
                <w:szCs w:val="21"/>
                <w:lang w:eastAsia="zh-CN"/>
              </w:rPr>
              <w:t>公共定值</w:t>
            </w:r>
            <w:r>
              <w:rPr>
                <w:rFonts w:ascii="微软雅黑" w:eastAsia="微软雅黑" w:hAnsi="微软雅黑" w:cs="微软雅黑" w:hint="eastAsia"/>
                <w:position w:val="-1"/>
                <w:sz w:val="21"/>
                <w:szCs w:val="21"/>
                <w:lang w:eastAsia="zh-CN"/>
              </w:rPr>
              <w:t>，也支持主站通过公共单元给间隔单元下装定值</w:t>
            </w:r>
          </w:p>
        </w:tc>
      </w:tr>
    </w:tbl>
    <w:p w14:paraId="624D6E38" w14:textId="59AF1B8F"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8" w:name="_Toc70545429"/>
      <w:r>
        <w:rPr>
          <w:rFonts w:ascii="微软雅黑" w:eastAsia="微软雅黑" w:hAnsi="微软雅黑" w:cs="微软雅黑"/>
          <w:b/>
          <w:sz w:val="30"/>
          <w:szCs w:val="30"/>
          <w:lang w:eastAsia="zh-CN"/>
        </w:rPr>
        <w:t>2.</w:t>
      </w:r>
      <w:r w:rsidR="00500A4A">
        <w:rPr>
          <w:rFonts w:ascii="微软雅黑" w:eastAsia="微软雅黑" w:hAnsi="微软雅黑" w:cs="微软雅黑" w:hint="eastAsia"/>
          <w:b/>
          <w:sz w:val="30"/>
          <w:szCs w:val="30"/>
          <w:lang w:eastAsia="zh-CN"/>
        </w:rPr>
        <w:t>2</w:t>
      </w:r>
      <w:r>
        <w:rPr>
          <w:rFonts w:ascii="微软雅黑" w:eastAsia="微软雅黑" w:hAnsi="微软雅黑" w:cs="微软雅黑"/>
          <w:b/>
          <w:sz w:val="30"/>
          <w:szCs w:val="30"/>
          <w:lang w:eastAsia="zh-CN"/>
        </w:rPr>
        <w:t xml:space="preserve"> 数据传输功能</w:t>
      </w:r>
      <w:bookmarkEnd w:id="8"/>
    </w:p>
    <w:tbl>
      <w:tblPr>
        <w:tblW w:w="9368" w:type="dxa"/>
        <w:tblLayout w:type="fixed"/>
        <w:tblCellMar>
          <w:left w:w="0" w:type="dxa"/>
          <w:right w:w="0" w:type="dxa"/>
        </w:tblCellMar>
        <w:tblLook w:val="04A0" w:firstRow="1" w:lastRow="0" w:firstColumn="1" w:lastColumn="0" w:noHBand="0" w:noVBand="1"/>
      </w:tblPr>
      <w:tblGrid>
        <w:gridCol w:w="9368"/>
      </w:tblGrid>
      <w:tr w:rsidR="00EF46AE" w14:paraId="09254585" w14:textId="77777777">
        <w:trPr>
          <w:trHeight w:hRule="exact" w:val="449"/>
        </w:trPr>
        <w:tc>
          <w:tcPr>
            <w:tcW w:w="9368" w:type="dxa"/>
            <w:tcBorders>
              <w:top w:val="single" w:sz="4" w:space="0" w:color="auto"/>
              <w:left w:val="single" w:sz="4" w:space="0" w:color="auto"/>
              <w:bottom w:val="single" w:sz="4" w:space="0" w:color="000000"/>
              <w:right w:val="single" w:sz="2" w:space="0" w:color="000000"/>
            </w:tcBorders>
            <w:shd w:val="clear" w:color="auto" w:fill="EDEBE1"/>
            <w:vAlign w:val="center"/>
          </w:tcPr>
          <w:p w14:paraId="4F8A5680" w14:textId="77777777" w:rsidR="00EF46AE" w:rsidRDefault="006B7049">
            <w:pPr>
              <w:wordWrap w:val="0"/>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position w:val="-2"/>
                <w:sz w:val="21"/>
                <w:szCs w:val="21"/>
              </w:rPr>
              <w:t>数据传输功能</w:t>
            </w:r>
            <w:proofErr w:type="spellEnd"/>
          </w:p>
        </w:tc>
      </w:tr>
      <w:tr w:rsidR="00EF46AE" w14:paraId="79E97562" w14:textId="77777777">
        <w:trPr>
          <w:trHeight w:hRule="exact" w:val="823"/>
        </w:trPr>
        <w:tc>
          <w:tcPr>
            <w:tcW w:w="9368" w:type="dxa"/>
            <w:tcBorders>
              <w:top w:val="single" w:sz="4" w:space="0" w:color="000000"/>
              <w:left w:val="single" w:sz="12" w:space="0" w:color="000000"/>
              <w:bottom w:val="single" w:sz="4" w:space="0" w:color="000000"/>
              <w:right w:val="single" w:sz="2" w:space="0" w:color="000000"/>
            </w:tcBorders>
            <w:vAlign w:val="center"/>
          </w:tcPr>
          <w:p w14:paraId="75E8AAB2" w14:textId="77777777" w:rsidR="00EF46AE" w:rsidRDefault="006B7049">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三</w:t>
            </w:r>
            <w:proofErr w:type="gramStart"/>
            <w:r>
              <w:rPr>
                <w:rFonts w:ascii="微软雅黑" w:eastAsia="微软雅黑" w:hAnsi="微软雅黑" w:cs="微软雅黑" w:hint="eastAsia"/>
                <w:sz w:val="21"/>
                <w:szCs w:val="21"/>
                <w:lang w:eastAsia="zh-CN"/>
              </w:rPr>
              <w:t>遥数据</w:t>
            </w:r>
            <w:proofErr w:type="gramEnd"/>
            <w:r>
              <w:rPr>
                <w:rFonts w:ascii="微软雅黑" w:eastAsia="微软雅黑" w:hAnsi="微软雅黑" w:cs="微软雅黑" w:hint="eastAsia"/>
                <w:sz w:val="21"/>
                <w:szCs w:val="21"/>
                <w:lang w:eastAsia="zh-CN"/>
              </w:rPr>
              <w:t>上送、电度量上送</w:t>
            </w:r>
          </w:p>
        </w:tc>
      </w:tr>
      <w:tr w:rsidR="00EF46AE" w14:paraId="6C8C3B7B" w14:textId="77777777">
        <w:trPr>
          <w:trHeight w:hRule="exact" w:val="540"/>
        </w:trPr>
        <w:tc>
          <w:tcPr>
            <w:tcW w:w="9368" w:type="dxa"/>
            <w:tcBorders>
              <w:top w:val="single" w:sz="4" w:space="0" w:color="000000"/>
              <w:left w:val="single" w:sz="12" w:space="0" w:color="000000"/>
              <w:bottom w:val="single" w:sz="4" w:space="0" w:color="000000"/>
              <w:right w:val="single" w:sz="2" w:space="0" w:color="000000"/>
            </w:tcBorders>
            <w:vAlign w:val="center"/>
          </w:tcPr>
          <w:p w14:paraId="0C492139" w14:textId="540F14DA" w:rsidR="00EF46AE" w:rsidRDefault="006B7049">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与上</w:t>
            </w:r>
            <w:r>
              <w:rPr>
                <w:rFonts w:ascii="微软雅黑" w:eastAsia="微软雅黑" w:hAnsi="微软雅黑" w:cs="微软雅黑"/>
                <w:spacing w:val="-2"/>
                <w:sz w:val="21"/>
                <w:szCs w:val="21"/>
                <w:lang w:eastAsia="zh-CN"/>
              </w:rPr>
              <w:t>级</w:t>
            </w:r>
            <w:r>
              <w:rPr>
                <w:rFonts w:ascii="微软雅黑" w:eastAsia="微软雅黑" w:hAnsi="微软雅黑" w:cs="微软雅黑"/>
                <w:sz w:val="21"/>
                <w:szCs w:val="21"/>
                <w:lang w:eastAsia="zh-CN"/>
              </w:rPr>
              <w:t>站</w:t>
            </w:r>
            <w:r w:rsidR="00500A4A">
              <w:rPr>
                <w:rFonts w:ascii="微软雅黑" w:eastAsia="微软雅黑" w:hAnsi="微软雅黑" w:cs="微软雅黑" w:hint="eastAsia"/>
                <w:sz w:val="21"/>
                <w:szCs w:val="21"/>
                <w:lang w:eastAsia="zh-CN"/>
              </w:rPr>
              <w:t>或下级站</w:t>
            </w:r>
            <w:r>
              <w:rPr>
                <w:rFonts w:ascii="微软雅黑" w:eastAsia="微软雅黑" w:hAnsi="微软雅黑" w:cs="微软雅黑"/>
                <w:spacing w:val="-2"/>
                <w:sz w:val="21"/>
                <w:szCs w:val="21"/>
                <w:lang w:eastAsia="zh-CN"/>
              </w:rPr>
              <w:t>进</w:t>
            </w:r>
            <w:r>
              <w:rPr>
                <w:rFonts w:ascii="微软雅黑" w:eastAsia="微软雅黑" w:hAnsi="微软雅黑" w:cs="微软雅黑"/>
                <w:sz w:val="21"/>
                <w:szCs w:val="21"/>
                <w:lang w:eastAsia="zh-CN"/>
              </w:rPr>
              <w:t>行</w:t>
            </w:r>
            <w:r>
              <w:rPr>
                <w:rFonts w:ascii="微软雅黑" w:eastAsia="微软雅黑" w:hAnsi="微软雅黑" w:cs="微软雅黑"/>
                <w:spacing w:val="-2"/>
                <w:sz w:val="21"/>
                <w:szCs w:val="21"/>
                <w:lang w:eastAsia="zh-CN"/>
              </w:rPr>
              <w:t>校</w:t>
            </w:r>
            <w:r>
              <w:rPr>
                <w:rFonts w:ascii="微软雅黑" w:eastAsia="微软雅黑" w:hAnsi="微软雅黑" w:cs="微软雅黑"/>
                <w:sz w:val="21"/>
                <w:szCs w:val="21"/>
                <w:lang w:eastAsia="zh-CN"/>
              </w:rPr>
              <w:t>时</w:t>
            </w:r>
          </w:p>
        </w:tc>
      </w:tr>
      <w:tr w:rsidR="00EF46AE" w14:paraId="63CB5F7D"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5AD2CB3A" w14:textId="77777777" w:rsidR="00EF46AE" w:rsidRDefault="006B7049">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具有</w:t>
            </w:r>
            <w:r>
              <w:rPr>
                <w:rFonts w:ascii="微软雅黑" w:eastAsia="微软雅黑" w:hAnsi="微软雅黑" w:cs="微软雅黑"/>
                <w:spacing w:val="-2"/>
                <w:sz w:val="21"/>
                <w:szCs w:val="21"/>
                <w:lang w:eastAsia="zh-CN"/>
              </w:rPr>
              <w:t>当</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信</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口</w:t>
            </w:r>
            <w:r>
              <w:rPr>
                <w:rFonts w:ascii="微软雅黑" w:eastAsia="微软雅黑" w:hAnsi="微软雅黑" w:cs="微软雅黑" w:hint="eastAsia"/>
                <w:sz w:val="21"/>
                <w:szCs w:val="21"/>
                <w:lang w:eastAsia="zh-CN"/>
              </w:rPr>
              <w:t>（网口和RJ45维护串口）</w:t>
            </w:r>
          </w:p>
        </w:tc>
      </w:tr>
      <w:tr w:rsidR="00EF46AE" w14:paraId="0710BA54"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0C1B1C13" w14:textId="77777777" w:rsidR="00EF46AE" w:rsidRDefault="006B7049">
            <w:pPr>
              <w:wordWrap w:val="0"/>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通信</w:t>
            </w:r>
            <w:r>
              <w:rPr>
                <w:rFonts w:ascii="微软雅黑" w:eastAsia="微软雅黑" w:hAnsi="微软雅黑" w:cs="微软雅黑"/>
                <w:spacing w:val="-2"/>
                <w:sz w:val="21"/>
                <w:szCs w:val="21"/>
                <w:lang w:eastAsia="zh-CN"/>
              </w:rPr>
              <w:t>接</w:t>
            </w:r>
            <w:r>
              <w:rPr>
                <w:rFonts w:ascii="微软雅黑" w:eastAsia="微软雅黑" w:hAnsi="微软雅黑" w:cs="微软雅黑"/>
                <w:sz w:val="21"/>
                <w:szCs w:val="21"/>
                <w:lang w:eastAsia="zh-CN"/>
              </w:rPr>
              <w:t>口</w:t>
            </w:r>
            <w:r>
              <w:rPr>
                <w:rFonts w:ascii="微软雅黑" w:eastAsia="微软雅黑" w:hAnsi="微软雅黑" w:cs="微软雅黑"/>
                <w:spacing w:val="-3"/>
                <w:sz w:val="21"/>
                <w:szCs w:val="21"/>
                <w:lang w:eastAsia="zh-CN"/>
              </w:rPr>
              <w:t>：</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太网</w:t>
            </w:r>
            <w:r>
              <w:rPr>
                <w:rFonts w:ascii="微软雅黑" w:eastAsia="微软雅黑" w:hAnsi="微软雅黑" w:cs="微软雅黑" w:hint="eastAsia"/>
                <w:sz w:val="21"/>
                <w:szCs w:val="21"/>
                <w:lang w:eastAsia="zh-CN"/>
              </w:rPr>
              <w:t>、光纤（选配）</w:t>
            </w:r>
          </w:p>
        </w:tc>
      </w:tr>
      <w:tr w:rsidR="00EF46AE" w14:paraId="629AAF30" w14:textId="77777777">
        <w:trPr>
          <w:trHeight w:hRule="exact" w:val="542"/>
        </w:trPr>
        <w:tc>
          <w:tcPr>
            <w:tcW w:w="9368" w:type="dxa"/>
            <w:tcBorders>
              <w:top w:val="single" w:sz="4" w:space="0" w:color="000000"/>
              <w:left w:val="single" w:sz="12" w:space="0" w:color="000000"/>
              <w:bottom w:val="single" w:sz="4" w:space="0" w:color="000000"/>
              <w:right w:val="single" w:sz="2" w:space="0" w:color="000000"/>
            </w:tcBorders>
            <w:vAlign w:val="center"/>
          </w:tcPr>
          <w:p w14:paraId="27C8EF8D" w14:textId="77777777" w:rsidR="00EF46AE" w:rsidRDefault="006B7049">
            <w:pPr>
              <w:wordWrap w:val="0"/>
              <w:spacing w:after="0" w:line="240" w:lineRule="auto"/>
              <w:jc w:val="center"/>
              <w:rPr>
                <w:rFonts w:ascii="微软雅黑" w:eastAsia="微软雅黑" w:hAnsi="微软雅黑" w:cs="微软雅黑"/>
                <w:sz w:val="21"/>
                <w:szCs w:val="21"/>
                <w:lang w:eastAsia="zh-CN"/>
              </w:rPr>
            </w:pPr>
            <w:proofErr w:type="gramStart"/>
            <w:r>
              <w:rPr>
                <w:rFonts w:ascii="微软雅黑" w:eastAsia="微软雅黑" w:hAnsi="微软雅黑" w:cs="微软雅黑" w:hint="eastAsia"/>
                <w:sz w:val="21"/>
                <w:szCs w:val="21"/>
                <w:lang w:eastAsia="zh-CN"/>
              </w:rPr>
              <w:t>录波文件</w:t>
            </w:r>
            <w:proofErr w:type="gramEnd"/>
            <w:r>
              <w:rPr>
                <w:rFonts w:ascii="微软雅黑" w:eastAsia="微软雅黑" w:hAnsi="微软雅黑" w:cs="微软雅黑" w:hint="eastAsia"/>
                <w:sz w:val="21"/>
                <w:szCs w:val="21"/>
                <w:lang w:eastAsia="zh-CN"/>
              </w:rPr>
              <w:t>上送</w:t>
            </w:r>
          </w:p>
        </w:tc>
      </w:tr>
    </w:tbl>
    <w:p w14:paraId="633FC2C4" w14:textId="77777777" w:rsidR="00EF46AE" w:rsidRDefault="00EF46AE">
      <w:pPr>
        <w:spacing w:before="5" w:after="0" w:line="360" w:lineRule="auto"/>
        <w:rPr>
          <w:sz w:val="9"/>
          <w:szCs w:val="9"/>
        </w:rPr>
      </w:pPr>
    </w:p>
    <w:p w14:paraId="201FBC7C" w14:textId="490FFA0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9" w:name="_Toc70545430"/>
      <w:r>
        <w:rPr>
          <w:rFonts w:ascii="微软雅黑" w:eastAsia="微软雅黑" w:hAnsi="微软雅黑" w:cs="微软雅黑"/>
          <w:b/>
          <w:sz w:val="30"/>
          <w:szCs w:val="30"/>
          <w:lang w:eastAsia="zh-CN"/>
        </w:rPr>
        <w:t>2.</w:t>
      </w:r>
      <w:r w:rsidR="00500A4A">
        <w:rPr>
          <w:rFonts w:ascii="微软雅黑" w:eastAsia="微软雅黑" w:hAnsi="微软雅黑" w:cs="微软雅黑" w:hint="eastAsia"/>
          <w:b/>
          <w:sz w:val="30"/>
          <w:szCs w:val="30"/>
          <w:lang w:eastAsia="zh-CN"/>
        </w:rPr>
        <w:t>3</w:t>
      </w:r>
      <w:r>
        <w:rPr>
          <w:rFonts w:ascii="微软雅黑" w:eastAsia="微软雅黑" w:hAnsi="微软雅黑" w:cs="微软雅黑"/>
          <w:b/>
          <w:sz w:val="30"/>
          <w:szCs w:val="30"/>
          <w:lang w:eastAsia="zh-CN"/>
        </w:rPr>
        <w:t xml:space="preserve"> 维护功能</w:t>
      </w:r>
      <w:bookmarkEnd w:id="9"/>
    </w:p>
    <w:tbl>
      <w:tblPr>
        <w:tblW w:w="9353" w:type="dxa"/>
        <w:tblLayout w:type="fixed"/>
        <w:tblCellMar>
          <w:left w:w="0" w:type="dxa"/>
          <w:right w:w="0" w:type="dxa"/>
        </w:tblCellMar>
        <w:tblLook w:val="04A0" w:firstRow="1" w:lastRow="0" w:firstColumn="1" w:lastColumn="0" w:noHBand="0" w:noVBand="1"/>
      </w:tblPr>
      <w:tblGrid>
        <w:gridCol w:w="9353"/>
      </w:tblGrid>
      <w:tr w:rsidR="00EF46AE" w14:paraId="08C45DBD" w14:textId="77777777">
        <w:trPr>
          <w:trHeight w:hRule="exact" w:val="451"/>
        </w:trPr>
        <w:tc>
          <w:tcPr>
            <w:tcW w:w="9353" w:type="dxa"/>
            <w:tcBorders>
              <w:top w:val="single" w:sz="4" w:space="0" w:color="auto"/>
              <w:left w:val="single" w:sz="12" w:space="0" w:color="000000"/>
              <w:bottom w:val="single" w:sz="4" w:space="0" w:color="000000"/>
              <w:right w:val="single" w:sz="2" w:space="0" w:color="000000"/>
            </w:tcBorders>
            <w:shd w:val="clear" w:color="auto" w:fill="EDEBE1"/>
          </w:tcPr>
          <w:p w14:paraId="7C8EAE5F"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position w:val="-2"/>
                <w:sz w:val="21"/>
                <w:szCs w:val="21"/>
              </w:rPr>
              <w:t>维护功能</w:t>
            </w:r>
            <w:proofErr w:type="spellEnd"/>
          </w:p>
        </w:tc>
      </w:tr>
      <w:tr w:rsidR="00EF46AE" w14:paraId="4D4BC80B" w14:textId="77777777">
        <w:trPr>
          <w:trHeight w:hRule="exact" w:val="540"/>
        </w:trPr>
        <w:tc>
          <w:tcPr>
            <w:tcW w:w="9353" w:type="dxa"/>
            <w:tcBorders>
              <w:top w:val="single" w:sz="4" w:space="0" w:color="000000"/>
              <w:left w:val="single" w:sz="12" w:space="0" w:color="000000"/>
              <w:bottom w:val="single" w:sz="4" w:space="0" w:color="000000"/>
              <w:right w:val="single" w:sz="2" w:space="0" w:color="000000"/>
            </w:tcBorders>
          </w:tcPr>
          <w:p w14:paraId="704CCC70"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当地</w:t>
            </w:r>
            <w:r>
              <w:rPr>
                <w:rFonts w:ascii="微软雅黑" w:eastAsia="微软雅黑" w:hAnsi="微软雅黑" w:cs="微软雅黑"/>
                <w:spacing w:val="-2"/>
                <w:sz w:val="21"/>
                <w:szCs w:val="21"/>
              </w:rPr>
              <w:t>定</w:t>
            </w:r>
            <w:r>
              <w:rPr>
                <w:rFonts w:ascii="微软雅黑" w:eastAsia="微软雅黑" w:hAnsi="微软雅黑" w:cs="微软雅黑"/>
                <w:sz w:val="21"/>
                <w:szCs w:val="21"/>
              </w:rPr>
              <w:t>值</w:t>
            </w:r>
            <w:r>
              <w:rPr>
                <w:rFonts w:ascii="微软雅黑" w:eastAsia="微软雅黑" w:hAnsi="微软雅黑" w:cs="微软雅黑"/>
                <w:spacing w:val="-2"/>
                <w:sz w:val="21"/>
                <w:szCs w:val="21"/>
              </w:rPr>
              <w:t>参</w:t>
            </w:r>
            <w:r>
              <w:rPr>
                <w:rFonts w:ascii="微软雅黑" w:eastAsia="微软雅黑" w:hAnsi="微软雅黑" w:cs="微软雅黑"/>
                <w:sz w:val="21"/>
                <w:szCs w:val="21"/>
              </w:rPr>
              <w:t>数</w:t>
            </w:r>
            <w:r>
              <w:rPr>
                <w:rFonts w:ascii="微软雅黑" w:eastAsia="微软雅黑" w:hAnsi="微软雅黑" w:cs="微软雅黑"/>
                <w:spacing w:val="-2"/>
                <w:sz w:val="21"/>
                <w:szCs w:val="21"/>
              </w:rPr>
              <w:t>设</w:t>
            </w:r>
            <w:r>
              <w:rPr>
                <w:rFonts w:ascii="微软雅黑" w:eastAsia="微软雅黑" w:hAnsi="微软雅黑" w:cs="微软雅黑"/>
                <w:sz w:val="21"/>
                <w:szCs w:val="21"/>
              </w:rPr>
              <w:t>置</w:t>
            </w:r>
            <w:proofErr w:type="spellEnd"/>
          </w:p>
        </w:tc>
      </w:tr>
      <w:tr w:rsidR="00EF46AE" w14:paraId="70A417B9"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6F462270"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远程</w:t>
            </w:r>
            <w:r>
              <w:rPr>
                <w:rFonts w:ascii="微软雅黑" w:eastAsia="微软雅黑" w:hAnsi="微软雅黑" w:cs="微软雅黑"/>
                <w:spacing w:val="-2"/>
                <w:sz w:val="21"/>
                <w:szCs w:val="21"/>
              </w:rPr>
              <w:t>定</w:t>
            </w:r>
            <w:r>
              <w:rPr>
                <w:rFonts w:ascii="微软雅黑" w:eastAsia="微软雅黑" w:hAnsi="微软雅黑" w:cs="微软雅黑"/>
                <w:sz w:val="21"/>
                <w:szCs w:val="21"/>
              </w:rPr>
              <w:t>值</w:t>
            </w:r>
            <w:r>
              <w:rPr>
                <w:rFonts w:ascii="微软雅黑" w:eastAsia="微软雅黑" w:hAnsi="微软雅黑" w:cs="微软雅黑"/>
                <w:spacing w:val="-2"/>
                <w:sz w:val="21"/>
                <w:szCs w:val="21"/>
              </w:rPr>
              <w:t>参</w:t>
            </w:r>
            <w:r>
              <w:rPr>
                <w:rFonts w:ascii="微软雅黑" w:eastAsia="微软雅黑" w:hAnsi="微软雅黑" w:cs="微软雅黑"/>
                <w:sz w:val="21"/>
                <w:szCs w:val="21"/>
              </w:rPr>
              <w:t>数</w:t>
            </w:r>
            <w:r>
              <w:rPr>
                <w:rFonts w:ascii="微软雅黑" w:eastAsia="微软雅黑" w:hAnsi="微软雅黑" w:cs="微软雅黑"/>
                <w:spacing w:val="-2"/>
                <w:sz w:val="21"/>
                <w:szCs w:val="21"/>
              </w:rPr>
              <w:t>设</w:t>
            </w:r>
            <w:r>
              <w:rPr>
                <w:rFonts w:ascii="微软雅黑" w:eastAsia="微软雅黑" w:hAnsi="微软雅黑" w:cs="微软雅黑"/>
                <w:sz w:val="21"/>
                <w:szCs w:val="21"/>
              </w:rPr>
              <w:t>置</w:t>
            </w:r>
            <w:proofErr w:type="spellEnd"/>
          </w:p>
        </w:tc>
      </w:tr>
      <w:tr w:rsidR="00EF46AE" w14:paraId="419C63FF"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622F09EB"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程序</w:t>
            </w:r>
            <w:r>
              <w:rPr>
                <w:rFonts w:ascii="微软雅黑" w:eastAsia="微软雅黑" w:hAnsi="微软雅黑" w:cs="微软雅黑"/>
                <w:spacing w:val="-2"/>
                <w:sz w:val="21"/>
                <w:szCs w:val="21"/>
              </w:rPr>
              <w:t>远</w:t>
            </w:r>
            <w:r>
              <w:rPr>
                <w:rFonts w:ascii="微软雅黑" w:eastAsia="微软雅黑" w:hAnsi="微软雅黑" w:cs="微软雅黑"/>
                <w:sz w:val="21"/>
                <w:szCs w:val="21"/>
              </w:rPr>
              <w:t>程</w:t>
            </w:r>
            <w:r>
              <w:rPr>
                <w:rFonts w:ascii="微软雅黑" w:eastAsia="微软雅黑" w:hAnsi="微软雅黑" w:cs="微软雅黑"/>
                <w:spacing w:val="-2"/>
                <w:sz w:val="21"/>
                <w:szCs w:val="21"/>
              </w:rPr>
              <w:t>更</w:t>
            </w:r>
            <w:r>
              <w:rPr>
                <w:rFonts w:ascii="微软雅黑" w:eastAsia="微软雅黑" w:hAnsi="微软雅黑" w:cs="微软雅黑"/>
                <w:sz w:val="21"/>
                <w:szCs w:val="21"/>
              </w:rPr>
              <w:t>新</w:t>
            </w:r>
            <w:proofErr w:type="spellEnd"/>
          </w:p>
        </w:tc>
      </w:tr>
      <w:tr w:rsidR="00EF46AE" w14:paraId="68203727"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27B50F7F" w14:textId="77777777" w:rsidR="00EF46AE" w:rsidRDefault="006B7049">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sz w:val="21"/>
                <w:szCs w:val="21"/>
                <w:lang w:eastAsia="zh-CN"/>
              </w:rPr>
              <w:t>具有</w:t>
            </w:r>
            <w:r>
              <w:rPr>
                <w:rFonts w:ascii="微软雅黑" w:eastAsia="微软雅黑" w:hAnsi="微软雅黑" w:cs="微软雅黑"/>
                <w:spacing w:val="-2"/>
                <w:sz w:val="21"/>
                <w:szCs w:val="21"/>
                <w:lang w:eastAsia="zh-CN"/>
              </w:rPr>
              <w:t>当</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维</w:t>
            </w:r>
            <w:r>
              <w:rPr>
                <w:rFonts w:ascii="微软雅黑" w:eastAsia="微软雅黑" w:hAnsi="微软雅黑" w:cs="微软雅黑"/>
                <w:sz w:val="21"/>
                <w:szCs w:val="21"/>
                <w:lang w:eastAsia="zh-CN"/>
              </w:rPr>
              <w:t>护</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信</w:t>
            </w:r>
            <w:r>
              <w:rPr>
                <w:rFonts w:ascii="微软雅黑" w:eastAsia="微软雅黑" w:hAnsi="微软雅黑" w:cs="微软雅黑"/>
                <w:spacing w:val="-4"/>
                <w:sz w:val="21"/>
                <w:szCs w:val="21"/>
                <w:lang w:eastAsia="zh-CN"/>
              </w:rPr>
              <w:t>接</w:t>
            </w:r>
            <w:r>
              <w:rPr>
                <w:rFonts w:ascii="微软雅黑" w:eastAsia="微软雅黑" w:hAnsi="微软雅黑" w:cs="微软雅黑"/>
                <w:sz w:val="21"/>
                <w:szCs w:val="21"/>
                <w:lang w:eastAsia="zh-CN"/>
              </w:rPr>
              <w:t>口</w:t>
            </w:r>
          </w:p>
        </w:tc>
      </w:tr>
      <w:tr w:rsidR="00EF46AE" w14:paraId="4D0136AE"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36F0BFF7"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远程</w:t>
            </w:r>
            <w:r>
              <w:rPr>
                <w:rFonts w:ascii="微软雅黑" w:eastAsia="微软雅黑" w:hAnsi="微软雅黑" w:cs="微软雅黑"/>
                <w:spacing w:val="-2"/>
                <w:sz w:val="21"/>
                <w:szCs w:val="21"/>
              </w:rPr>
              <w:t>诊</w:t>
            </w:r>
            <w:r>
              <w:rPr>
                <w:rFonts w:ascii="微软雅黑" w:eastAsia="微软雅黑" w:hAnsi="微软雅黑" w:cs="微软雅黑"/>
                <w:sz w:val="21"/>
                <w:szCs w:val="21"/>
              </w:rPr>
              <w:t>断</w:t>
            </w:r>
            <w:proofErr w:type="spellEnd"/>
          </w:p>
        </w:tc>
      </w:tr>
      <w:tr w:rsidR="00EF46AE" w14:paraId="631B6FF0"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429B83C8"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设备</w:t>
            </w:r>
            <w:r>
              <w:rPr>
                <w:rFonts w:ascii="微软雅黑" w:eastAsia="微软雅黑" w:hAnsi="微软雅黑" w:cs="微软雅黑"/>
                <w:spacing w:val="-2"/>
                <w:sz w:val="21"/>
                <w:szCs w:val="21"/>
              </w:rPr>
              <w:t>自</w:t>
            </w:r>
            <w:r>
              <w:rPr>
                <w:rFonts w:ascii="微软雅黑" w:eastAsia="微软雅黑" w:hAnsi="微软雅黑" w:cs="微软雅黑"/>
                <w:sz w:val="21"/>
                <w:szCs w:val="21"/>
              </w:rPr>
              <w:t>诊断</w:t>
            </w:r>
            <w:proofErr w:type="spellEnd"/>
          </w:p>
        </w:tc>
      </w:tr>
      <w:tr w:rsidR="00EF46AE" w14:paraId="1FA5B730" w14:textId="77777777">
        <w:trPr>
          <w:trHeight w:hRule="exact" w:val="542"/>
        </w:trPr>
        <w:tc>
          <w:tcPr>
            <w:tcW w:w="9353" w:type="dxa"/>
            <w:tcBorders>
              <w:top w:val="single" w:sz="4" w:space="0" w:color="000000"/>
              <w:left w:val="single" w:sz="12" w:space="0" w:color="000000"/>
              <w:bottom w:val="single" w:sz="4" w:space="0" w:color="000000"/>
              <w:right w:val="single" w:sz="2" w:space="0" w:color="000000"/>
            </w:tcBorders>
          </w:tcPr>
          <w:p w14:paraId="2EA233B0"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程序</w:t>
            </w:r>
            <w:r>
              <w:rPr>
                <w:rFonts w:ascii="微软雅黑" w:eastAsia="微软雅黑" w:hAnsi="微软雅黑" w:cs="微软雅黑"/>
                <w:spacing w:val="-2"/>
                <w:sz w:val="21"/>
                <w:szCs w:val="21"/>
              </w:rPr>
              <w:t>自</w:t>
            </w:r>
            <w:r>
              <w:rPr>
                <w:rFonts w:ascii="微软雅黑" w:eastAsia="微软雅黑" w:hAnsi="微软雅黑" w:cs="微软雅黑"/>
                <w:sz w:val="21"/>
                <w:szCs w:val="21"/>
              </w:rPr>
              <w:t>恢复</w:t>
            </w:r>
            <w:proofErr w:type="spellEnd"/>
          </w:p>
        </w:tc>
      </w:tr>
    </w:tbl>
    <w:p w14:paraId="33717485" w14:textId="41CEC238"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0" w:name="_Toc70545431"/>
      <w:r>
        <w:rPr>
          <w:rFonts w:ascii="微软雅黑" w:eastAsia="微软雅黑" w:hAnsi="微软雅黑" w:cs="微软雅黑"/>
          <w:b/>
          <w:sz w:val="30"/>
          <w:szCs w:val="30"/>
          <w:lang w:eastAsia="zh-CN"/>
        </w:rPr>
        <w:t>2.</w:t>
      </w:r>
      <w:r w:rsidR="004873E0">
        <w:rPr>
          <w:rFonts w:ascii="微软雅黑" w:eastAsia="微软雅黑" w:hAnsi="微软雅黑" w:cs="微软雅黑" w:hint="eastAsia"/>
          <w:b/>
          <w:sz w:val="30"/>
          <w:szCs w:val="30"/>
          <w:lang w:eastAsia="zh-CN"/>
        </w:rPr>
        <w:t>4</w:t>
      </w:r>
      <w:r>
        <w:rPr>
          <w:rFonts w:ascii="微软雅黑" w:eastAsia="微软雅黑" w:hAnsi="微软雅黑" w:cs="微软雅黑"/>
          <w:b/>
          <w:sz w:val="30"/>
          <w:szCs w:val="30"/>
          <w:lang w:eastAsia="zh-CN"/>
        </w:rPr>
        <w:t>其他功能</w:t>
      </w:r>
      <w:bookmarkEnd w:id="10"/>
    </w:p>
    <w:tbl>
      <w:tblPr>
        <w:tblW w:w="9353" w:type="dxa"/>
        <w:tblLayout w:type="fixed"/>
        <w:tblCellMar>
          <w:left w:w="0" w:type="dxa"/>
          <w:right w:w="0" w:type="dxa"/>
        </w:tblCellMar>
        <w:tblLook w:val="04A0" w:firstRow="1" w:lastRow="0" w:firstColumn="1" w:lastColumn="0" w:noHBand="0" w:noVBand="1"/>
      </w:tblPr>
      <w:tblGrid>
        <w:gridCol w:w="5693"/>
        <w:gridCol w:w="3660"/>
      </w:tblGrid>
      <w:tr w:rsidR="00EF46AE" w14:paraId="7B2B12EE" w14:textId="77777777">
        <w:trPr>
          <w:trHeight w:hRule="exact" w:val="449"/>
        </w:trPr>
        <w:tc>
          <w:tcPr>
            <w:tcW w:w="5693" w:type="dxa"/>
            <w:tcBorders>
              <w:top w:val="single" w:sz="4" w:space="0" w:color="auto"/>
              <w:left w:val="single" w:sz="12" w:space="0" w:color="000000"/>
              <w:bottom w:val="single" w:sz="4" w:space="0" w:color="000000"/>
              <w:right w:val="single" w:sz="2" w:space="0" w:color="000000"/>
            </w:tcBorders>
            <w:shd w:val="clear" w:color="auto" w:fill="EDEBE1"/>
          </w:tcPr>
          <w:p w14:paraId="228FE21E"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position w:val="-2"/>
                <w:sz w:val="21"/>
                <w:szCs w:val="21"/>
              </w:rPr>
              <w:t>其它功能</w:t>
            </w:r>
            <w:proofErr w:type="spellEnd"/>
          </w:p>
        </w:tc>
        <w:tc>
          <w:tcPr>
            <w:tcW w:w="3660" w:type="dxa"/>
            <w:tcBorders>
              <w:top w:val="single" w:sz="4" w:space="0" w:color="auto"/>
              <w:left w:val="single" w:sz="2" w:space="0" w:color="000000"/>
              <w:bottom w:val="single" w:sz="4" w:space="0" w:color="000000"/>
              <w:right w:val="single" w:sz="12" w:space="0" w:color="000000"/>
            </w:tcBorders>
            <w:shd w:val="clear" w:color="auto" w:fill="EDEBE1"/>
          </w:tcPr>
          <w:p w14:paraId="04E25D89" w14:textId="77777777" w:rsidR="00EF46AE" w:rsidRDefault="006B7049">
            <w:pPr>
              <w:spacing w:after="0" w:line="240" w:lineRule="auto"/>
              <w:jc w:val="center"/>
              <w:rPr>
                <w:rFonts w:ascii="微软雅黑" w:eastAsia="微软雅黑" w:hAnsi="微软雅黑" w:cs="微软雅黑"/>
                <w:sz w:val="21"/>
                <w:szCs w:val="21"/>
              </w:rPr>
            </w:pPr>
            <w:r>
              <w:rPr>
                <w:rFonts w:ascii="微软雅黑" w:eastAsia="微软雅黑" w:hAnsi="微软雅黑" w:cs="微软雅黑" w:hint="eastAsia"/>
                <w:sz w:val="20"/>
                <w:szCs w:val="20"/>
                <w:lang w:eastAsia="zh-CN"/>
              </w:rPr>
              <w:t>备注</w:t>
            </w:r>
          </w:p>
        </w:tc>
      </w:tr>
      <w:tr w:rsidR="00EF46AE" w14:paraId="53B5B050"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3E821D36"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事件</w:t>
            </w:r>
            <w:r>
              <w:rPr>
                <w:rFonts w:ascii="微软雅黑" w:eastAsia="微软雅黑" w:hAnsi="微软雅黑" w:cs="微软雅黑"/>
                <w:spacing w:val="-2"/>
                <w:sz w:val="21"/>
                <w:szCs w:val="21"/>
              </w:rPr>
              <w:t>顺</w:t>
            </w:r>
            <w:r>
              <w:rPr>
                <w:rFonts w:ascii="微软雅黑" w:eastAsia="微软雅黑" w:hAnsi="微软雅黑" w:cs="微软雅黑"/>
                <w:sz w:val="21"/>
                <w:szCs w:val="21"/>
              </w:rPr>
              <w:t>序</w:t>
            </w:r>
            <w:r>
              <w:rPr>
                <w:rFonts w:ascii="微软雅黑" w:eastAsia="微软雅黑" w:hAnsi="微软雅黑" w:cs="微软雅黑"/>
                <w:spacing w:val="-2"/>
                <w:sz w:val="21"/>
                <w:szCs w:val="21"/>
              </w:rPr>
              <w:t>记</w:t>
            </w:r>
            <w:r>
              <w:rPr>
                <w:rFonts w:ascii="微软雅黑" w:eastAsia="微软雅黑" w:hAnsi="微软雅黑" w:cs="微软雅黑"/>
                <w:sz w:val="21"/>
                <w:szCs w:val="21"/>
              </w:rPr>
              <w:t>录</w:t>
            </w:r>
            <w:r>
              <w:rPr>
                <w:rFonts w:ascii="微软雅黑" w:eastAsia="微软雅黑" w:hAnsi="微软雅黑" w:cs="微软雅黑"/>
                <w:spacing w:val="-2"/>
                <w:sz w:val="21"/>
                <w:szCs w:val="21"/>
              </w:rPr>
              <w:t>功</w:t>
            </w:r>
            <w:r>
              <w:rPr>
                <w:rFonts w:ascii="微软雅黑" w:eastAsia="微软雅黑" w:hAnsi="微软雅黑" w:cs="微软雅黑"/>
                <w:sz w:val="21"/>
                <w:szCs w:val="21"/>
              </w:rPr>
              <w:t>能</w:t>
            </w:r>
            <w:proofErr w:type="spellEnd"/>
          </w:p>
        </w:tc>
        <w:tc>
          <w:tcPr>
            <w:tcW w:w="3660" w:type="dxa"/>
            <w:tcBorders>
              <w:top w:val="single" w:sz="4" w:space="0" w:color="000000"/>
              <w:left w:val="single" w:sz="2" w:space="0" w:color="000000"/>
              <w:bottom w:val="single" w:sz="4" w:space="0" w:color="000000"/>
              <w:right w:val="single" w:sz="2" w:space="0" w:color="000000"/>
            </w:tcBorders>
          </w:tcPr>
          <w:p w14:paraId="20A77810" w14:textId="1805D5BD" w:rsidR="00EF46AE" w:rsidRDefault="004873E0">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同时记录公共单元和间隔单元数据</w:t>
            </w:r>
          </w:p>
        </w:tc>
      </w:tr>
      <w:tr w:rsidR="00EF46AE" w14:paraId="58596F69"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7C39D73C" w14:textId="77777777" w:rsidR="00EF46AE" w:rsidRDefault="006B7049">
            <w:pPr>
              <w:spacing w:after="0" w:line="240" w:lineRule="auto"/>
              <w:jc w:val="center"/>
              <w:rPr>
                <w:rFonts w:ascii="微软雅黑" w:eastAsia="微软雅黑" w:hAnsi="微软雅黑" w:cs="微软雅黑"/>
                <w:sz w:val="21"/>
                <w:szCs w:val="21"/>
              </w:rPr>
            </w:pPr>
            <w:proofErr w:type="spellStart"/>
            <w:r>
              <w:rPr>
                <w:rFonts w:ascii="微软雅黑" w:eastAsia="微软雅黑" w:hAnsi="微软雅黑" w:cs="微软雅黑"/>
                <w:sz w:val="21"/>
                <w:szCs w:val="21"/>
              </w:rPr>
              <w:t>失电</w:t>
            </w:r>
            <w:r>
              <w:rPr>
                <w:rFonts w:ascii="微软雅黑" w:eastAsia="微软雅黑" w:hAnsi="微软雅黑" w:cs="微软雅黑"/>
                <w:spacing w:val="-2"/>
                <w:sz w:val="21"/>
                <w:szCs w:val="21"/>
              </w:rPr>
              <w:t>数</w:t>
            </w:r>
            <w:r>
              <w:rPr>
                <w:rFonts w:ascii="微软雅黑" w:eastAsia="微软雅黑" w:hAnsi="微软雅黑" w:cs="微软雅黑"/>
                <w:sz w:val="21"/>
                <w:szCs w:val="21"/>
              </w:rPr>
              <w:t>据</w:t>
            </w:r>
            <w:r>
              <w:rPr>
                <w:rFonts w:ascii="微软雅黑" w:eastAsia="微软雅黑" w:hAnsi="微软雅黑" w:cs="微软雅黑"/>
                <w:spacing w:val="-2"/>
                <w:sz w:val="21"/>
                <w:szCs w:val="21"/>
              </w:rPr>
              <w:t>保</w:t>
            </w:r>
            <w:r>
              <w:rPr>
                <w:rFonts w:ascii="微软雅黑" w:eastAsia="微软雅黑" w:hAnsi="微软雅黑" w:cs="微软雅黑"/>
                <w:sz w:val="21"/>
                <w:szCs w:val="21"/>
              </w:rPr>
              <w:t>存</w:t>
            </w:r>
            <w:r>
              <w:rPr>
                <w:rFonts w:ascii="微软雅黑" w:eastAsia="微软雅黑" w:hAnsi="微软雅黑" w:cs="微软雅黑"/>
                <w:spacing w:val="-2"/>
                <w:sz w:val="21"/>
                <w:szCs w:val="21"/>
              </w:rPr>
              <w:t>功</w:t>
            </w:r>
            <w:r>
              <w:rPr>
                <w:rFonts w:ascii="微软雅黑" w:eastAsia="微软雅黑" w:hAnsi="微软雅黑" w:cs="微软雅黑"/>
                <w:sz w:val="21"/>
                <w:szCs w:val="21"/>
              </w:rPr>
              <w:t>能</w:t>
            </w:r>
            <w:proofErr w:type="spellEnd"/>
          </w:p>
        </w:tc>
        <w:tc>
          <w:tcPr>
            <w:tcW w:w="3660" w:type="dxa"/>
            <w:tcBorders>
              <w:top w:val="single" w:sz="4" w:space="0" w:color="000000"/>
              <w:left w:val="single" w:sz="2" w:space="0" w:color="000000"/>
              <w:bottom w:val="single" w:sz="4" w:space="0" w:color="000000"/>
              <w:right w:val="single" w:sz="2" w:space="0" w:color="000000"/>
            </w:tcBorders>
          </w:tcPr>
          <w:p w14:paraId="52030165" w14:textId="4E6694F2" w:rsidR="00EF46AE" w:rsidRDefault="004873E0">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同时记录公共单元和间隔单元数据</w:t>
            </w:r>
          </w:p>
        </w:tc>
      </w:tr>
      <w:tr w:rsidR="00EF46AE" w14:paraId="4C01B68A"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24F1F2E2" w14:textId="77777777" w:rsidR="00EF46AE" w:rsidRDefault="006B7049">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操作记录</w:t>
            </w:r>
          </w:p>
          <w:p w14:paraId="7A13E250" w14:textId="33FDA6BA" w:rsidR="004873E0" w:rsidRDefault="004873E0">
            <w:pPr>
              <w:spacing w:after="0" w:line="240" w:lineRule="auto"/>
              <w:jc w:val="center"/>
              <w:rPr>
                <w:rFonts w:ascii="微软雅黑" w:eastAsia="微软雅黑" w:hAnsi="微软雅黑" w:cs="微软雅黑"/>
                <w:sz w:val="21"/>
                <w:szCs w:val="21"/>
                <w:lang w:eastAsia="zh-CN"/>
              </w:rPr>
            </w:pPr>
          </w:p>
        </w:tc>
        <w:tc>
          <w:tcPr>
            <w:tcW w:w="3660" w:type="dxa"/>
            <w:tcBorders>
              <w:top w:val="single" w:sz="4" w:space="0" w:color="000000"/>
              <w:left w:val="single" w:sz="2" w:space="0" w:color="000000"/>
              <w:bottom w:val="single" w:sz="4" w:space="0" w:color="000000"/>
              <w:right w:val="single" w:sz="2" w:space="0" w:color="000000"/>
            </w:tcBorders>
          </w:tcPr>
          <w:p w14:paraId="67DE08BA" w14:textId="506CF7C8" w:rsidR="00EF46AE" w:rsidRDefault="004873E0">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同时记录公共单元和间隔单元数据</w:t>
            </w:r>
          </w:p>
        </w:tc>
      </w:tr>
      <w:tr w:rsidR="00EF46AE" w14:paraId="2FEAC3E8" w14:textId="77777777">
        <w:trPr>
          <w:trHeight w:hRule="exact" w:val="542"/>
        </w:trPr>
        <w:tc>
          <w:tcPr>
            <w:tcW w:w="5693" w:type="dxa"/>
            <w:tcBorders>
              <w:top w:val="single" w:sz="4" w:space="0" w:color="000000"/>
              <w:left w:val="single" w:sz="12" w:space="0" w:color="000000"/>
              <w:bottom w:val="single" w:sz="4" w:space="0" w:color="000000"/>
              <w:right w:val="single" w:sz="2" w:space="0" w:color="000000"/>
            </w:tcBorders>
          </w:tcPr>
          <w:p w14:paraId="78C4A658" w14:textId="1A9459B1" w:rsidR="00EF46AE" w:rsidRDefault="004873E0">
            <w:pPr>
              <w:spacing w:after="0" w:line="240" w:lineRule="auto"/>
              <w:jc w:val="center"/>
              <w:rPr>
                <w:rFonts w:ascii="微软雅黑" w:eastAsia="微软雅黑" w:hAnsi="微软雅黑" w:cs="微软雅黑"/>
                <w:sz w:val="21"/>
                <w:szCs w:val="21"/>
                <w:lang w:eastAsia="zh-CN"/>
              </w:rPr>
            </w:pPr>
            <w:proofErr w:type="gramStart"/>
            <w:r>
              <w:rPr>
                <w:rFonts w:ascii="微软雅黑" w:eastAsia="微软雅黑" w:hAnsi="微软雅黑" w:cs="微软雅黑" w:hint="eastAsia"/>
                <w:sz w:val="21"/>
                <w:szCs w:val="21"/>
                <w:lang w:eastAsia="zh-CN"/>
              </w:rPr>
              <w:t>录波循环</w:t>
            </w:r>
            <w:proofErr w:type="gramEnd"/>
            <w:r>
              <w:rPr>
                <w:rFonts w:ascii="微软雅黑" w:eastAsia="微软雅黑" w:hAnsi="微软雅黑" w:cs="微软雅黑" w:hint="eastAsia"/>
                <w:sz w:val="21"/>
                <w:szCs w:val="21"/>
                <w:lang w:eastAsia="zh-CN"/>
              </w:rPr>
              <w:t>存储</w:t>
            </w:r>
          </w:p>
        </w:tc>
        <w:tc>
          <w:tcPr>
            <w:tcW w:w="3660" w:type="dxa"/>
            <w:tcBorders>
              <w:top w:val="single" w:sz="4" w:space="0" w:color="000000"/>
              <w:left w:val="single" w:sz="2" w:space="0" w:color="000000"/>
              <w:bottom w:val="single" w:sz="4" w:space="0" w:color="000000"/>
              <w:right w:val="single" w:sz="2" w:space="0" w:color="000000"/>
            </w:tcBorders>
          </w:tcPr>
          <w:p w14:paraId="2B2E727C" w14:textId="0367BE41" w:rsidR="00EF46AE" w:rsidRDefault="004873E0">
            <w:pPr>
              <w:spacing w:after="0" w:line="24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间隔单元的录波数据存储到公共单元</w:t>
            </w:r>
          </w:p>
        </w:tc>
      </w:tr>
    </w:tbl>
    <w:p w14:paraId="747CE28E" w14:textId="77777777" w:rsidR="00EF46AE" w:rsidRDefault="006B7049">
      <w:pPr>
        <w:spacing w:after="0" w:line="360" w:lineRule="auto"/>
        <w:outlineLvl w:val="0"/>
        <w:rPr>
          <w:rFonts w:ascii="微软雅黑" w:eastAsia="微软雅黑" w:hAnsi="微软雅黑" w:cs="微软雅黑"/>
          <w:b/>
          <w:sz w:val="32"/>
          <w:szCs w:val="32"/>
          <w:lang w:eastAsia="zh-CN"/>
        </w:rPr>
      </w:pPr>
      <w:bookmarkStart w:id="11" w:name="_Toc70545432"/>
      <w:r>
        <w:rPr>
          <w:rFonts w:ascii="微软雅黑" w:eastAsia="微软雅黑" w:hAnsi="微软雅黑" w:cs="微软雅黑"/>
          <w:b/>
          <w:sz w:val="32"/>
          <w:szCs w:val="32"/>
          <w:lang w:eastAsia="zh-CN"/>
        </w:rPr>
        <w:t>3.技术参数</w:t>
      </w:r>
      <w:bookmarkEnd w:id="11"/>
    </w:p>
    <w:p w14:paraId="760C5BCA"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2" w:name="_Toc70545433"/>
      <w:r>
        <w:rPr>
          <w:rFonts w:ascii="微软雅黑" w:eastAsia="微软雅黑" w:hAnsi="微软雅黑" w:cs="微软雅黑"/>
          <w:b/>
          <w:sz w:val="30"/>
          <w:szCs w:val="30"/>
          <w:lang w:eastAsia="zh-CN"/>
        </w:rPr>
        <w:lastRenderedPageBreak/>
        <w:t>3.1 环境条件</w:t>
      </w:r>
      <w:bookmarkEnd w:id="12"/>
    </w:p>
    <w:p w14:paraId="532A5E7A"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 xml:space="preserve">正常工作大气条件 </w:t>
      </w:r>
    </w:p>
    <w:p w14:paraId="1B773F2C"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站所终端设备满足在如下环境中正常工作：</w:t>
      </w:r>
    </w:p>
    <w:p w14:paraId="48BF2E16" w14:textId="77777777" w:rsidR="00EF46AE" w:rsidRDefault="006B7049">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a)环境温度范围：-40℃～+75℃；</w:t>
      </w:r>
    </w:p>
    <w:p w14:paraId="6957D72F" w14:textId="77777777" w:rsidR="00EF46AE" w:rsidRDefault="006B7049">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b)环境温度最大变化率：1.0℃/min；</w:t>
      </w:r>
    </w:p>
    <w:p w14:paraId="69E71411" w14:textId="77777777" w:rsidR="00EF46AE" w:rsidRDefault="006B7049">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c)湿度：5％～100％；</w:t>
      </w:r>
    </w:p>
    <w:p w14:paraId="60F9C2E4" w14:textId="77777777" w:rsidR="00EF46AE" w:rsidRDefault="006B7049">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d)最大绝对湿度：35g/m3；</w:t>
      </w:r>
    </w:p>
    <w:p w14:paraId="68B68230" w14:textId="77777777" w:rsidR="00EF46AE" w:rsidRDefault="006B7049">
      <w:pPr>
        <w:tabs>
          <w:tab w:val="left" w:pos="980"/>
        </w:tabs>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e)大气压力：70～106KPa。</w:t>
      </w:r>
    </w:p>
    <w:p w14:paraId="3CAD51B7"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周围环境要求</w:t>
      </w:r>
    </w:p>
    <w:p w14:paraId="6024B0FF"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a)</w:t>
      </w:r>
      <w:r>
        <w:rPr>
          <w:rFonts w:ascii="微软雅黑" w:eastAsia="微软雅黑" w:hAnsi="微软雅黑" w:cs="微软雅黑"/>
          <w:spacing w:val="-2"/>
          <w:sz w:val="21"/>
          <w:szCs w:val="21"/>
          <w:lang w:eastAsia="zh-CN"/>
        </w:rPr>
        <w:tab/>
        <w:t>无爆炸危险，无腐蚀性气体及导电尘埃，无严重霉菌存在，无剧烈振动冲击源。场地安全 要求应符合 GB/T  9361 中的规定。</w:t>
      </w:r>
    </w:p>
    <w:p w14:paraId="7AA70677"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w:t>
      </w:r>
      <w:r>
        <w:rPr>
          <w:rFonts w:ascii="微软雅黑" w:eastAsia="微软雅黑" w:hAnsi="微软雅黑" w:cs="微软雅黑"/>
          <w:spacing w:val="-2"/>
          <w:sz w:val="21"/>
          <w:szCs w:val="21"/>
          <w:lang w:eastAsia="zh-CN"/>
        </w:rPr>
        <w:tab/>
        <w:t>接地电阻应小于 4Ω。</w:t>
      </w:r>
    </w:p>
    <w:p w14:paraId="74B00FA5"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贮存、运输极限环境温度</w:t>
      </w:r>
    </w:p>
    <w:p w14:paraId="21551611"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设备的贮存、运输极限的环境温度-40℃～+75℃，不出现异常情况。</w:t>
      </w:r>
    </w:p>
    <w:p w14:paraId="583C5E05"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3" w:name="_Toc70545434"/>
      <w:r>
        <w:rPr>
          <w:rFonts w:ascii="微软雅黑" w:eastAsia="微软雅黑" w:hAnsi="微软雅黑" w:cs="微软雅黑"/>
          <w:b/>
          <w:sz w:val="30"/>
          <w:szCs w:val="30"/>
          <w:lang w:eastAsia="zh-CN"/>
        </w:rPr>
        <w:t>3.2 电源要求</w:t>
      </w:r>
      <w:bookmarkEnd w:id="13"/>
    </w:p>
    <w:p w14:paraId="099EC59D" w14:textId="3E784DE3" w:rsidR="002020A5" w:rsidRDefault="004873E0">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额定</w:t>
      </w:r>
      <w:r w:rsidR="002020A5">
        <w:rPr>
          <w:rFonts w:ascii="微软雅黑" w:eastAsia="微软雅黑" w:hAnsi="微软雅黑" w:cs="微软雅黑"/>
          <w:spacing w:val="-2"/>
          <w:sz w:val="21"/>
          <w:szCs w:val="21"/>
          <w:lang w:eastAsia="zh-CN"/>
        </w:rPr>
        <w:t>直流电源</w:t>
      </w:r>
      <w:r w:rsidR="002020A5">
        <w:rPr>
          <w:rFonts w:ascii="微软雅黑" w:eastAsia="微软雅黑" w:hAnsi="微软雅黑" w:cs="微软雅黑" w:hint="eastAsia"/>
          <w:spacing w:val="-2"/>
          <w:sz w:val="21"/>
          <w:szCs w:val="21"/>
          <w:lang w:eastAsia="zh-CN"/>
        </w:rPr>
        <w:t>：</w:t>
      </w:r>
      <w:r>
        <w:rPr>
          <w:rFonts w:ascii="微软雅黑" w:eastAsia="微软雅黑" w:hAnsi="微软雅黑" w:cs="微软雅黑" w:hint="eastAsia"/>
          <w:spacing w:val="-2"/>
          <w:sz w:val="21"/>
          <w:szCs w:val="21"/>
          <w:lang w:eastAsia="zh-CN"/>
        </w:rPr>
        <w:t>D</w:t>
      </w:r>
      <w:r>
        <w:rPr>
          <w:rFonts w:ascii="微软雅黑" w:eastAsia="微软雅黑" w:hAnsi="微软雅黑" w:cs="微软雅黑"/>
          <w:spacing w:val="-2"/>
          <w:sz w:val="21"/>
          <w:szCs w:val="21"/>
          <w:lang w:eastAsia="zh-CN"/>
        </w:rPr>
        <w:t>C24V</w:t>
      </w:r>
    </w:p>
    <w:p w14:paraId="1EEFC979" w14:textId="2850D8E1" w:rsidR="00EF46AE" w:rsidRDefault="002020A5">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可工作的电压范围：</w:t>
      </w:r>
      <w:r w:rsidR="006B7049">
        <w:rPr>
          <w:rFonts w:ascii="微软雅黑" w:eastAsia="微软雅黑" w:hAnsi="微软雅黑" w:cs="微软雅黑"/>
          <w:spacing w:val="-2"/>
          <w:sz w:val="21"/>
          <w:szCs w:val="21"/>
          <w:lang w:eastAsia="zh-CN"/>
        </w:rPr>
        <w:t>DC</w:t>
      </w:r>
      <w:r w:rsidR="006B7049">
        <w:rPr>
          <w:rFonts w:ascii="微软雅黑" w:eastAsia="微软雅黑" w:hAnsi="微软雅黑" w:cs="微软雅黑" w:hint="eastAsia"/>
          <w:spacing w:val="-2"/>
          <w:sz w:val="21"/>
          <w:szCs w:val="21"/>
          <w:lang w:eastAsia="zh-CN"/>
        </w:rPr>
        <w:t>18</w:t>
      </w:r>
      <w:r w:rsidR="006B7049">
        <w:rPr>
          <w:rFonts w:ascii="微软雅黑" w:eastAsia="微软雅黑" w:hAnsi="微软雅黑" w:cs="微软雅黑"/>
          <w:spacing w:val="-2"/>
          <w:sz w:val="21"/>
          <w:szCs w:val="21"/>
          <w:lang w:eastAsia="zh-CN"/>
        </w:rPr>
        <w:t>V</w:t>
      </w:r>
      <w:r w:rsidR="006B7049">
        <w:rPr>
          <w:rFonts w:ascii="微软雅黑" w:eastAsia="微软雅黑" w:hAnsi="微软雅黑" w:cs="微软雅黑" w:hint="eastAsia"/>
          <w:spacing w:val="-2"/>
          <w:sz w:val="21"/>
          <w:szCs w:val="21"/>
          <w:lang w:eastAsia="zh-CN"/>
        </w:rPr>
        <w:t>-72</w:t>
      </w:r>
      <w:r w:rsidR="006B7049">
        <w:rPr>
          <w:rFonts w:ascii="微软雅黑" w:eastAsia="微软雅黑" w:hAnsi="微软雅黑" w:cs="微软雅黑"/>
          <w:spacing w:val="-2"/>
          <w:sz w:val="21"/>
          <w:szCs w:val="21"/>
          <w:lang w:eastAsia="zh-CN"/>
        </w:rPr>
        <w:t xml:space="preserve">V </w:t>
      </w:r>
    </w:p>
    <w:p w14:paraId="60F8AA28" w14:textId="65677A9E"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4" w:name="_Toc70545435"/>
      <w:r>
        <w:rPr>
          <w:rFonts w:ascii="微软雅黑" w:eastAsia="微软雅黑" w:hAnsi="微软雅黑" w:cs="微软雅黑"/>
          <w:b/>
          <w:sz w:val="30"/>
          <w:szCs w:val="30"/>
          <w:lang w:eastAsia="zh-CN"/>
        </w:rPr>
        <w:t>3.</w:t>
      </w:r>
      <w:r w:rsidR="004873E0">
        <w:rPr>
          <w:rFonts w:ascii="微软雅黑" w:eastAsia="微软雅黑" w:hAnsi="微软雅黑" w:cs="微软雅黑" w:hint="eastAsia"/>
          <w:b/>
          <w:sz w:val="30"/>
          <w:szCs w:val="30"/>
          <w:lang w:eastAsia="zh-CN"/>
        </w:rPr>
        <w:t>3</w:t>
      </w:r>
      <w:r>
        <w:rPr>
          <w:rFonts w:ascii="微软雅黑" w:eastAsia="微软雅黑" w:hAnsi="微软雅黑" w:cs="微软雅黑"/>
          <w:b/>
          <w:sz w:val="30"/>
          <w:szCs w:val="30"/>
          <w:lang w:eastAsia="zh-CN"/>
        </w:rPr>
        <w:t xml:space="preserve"> 功率消耗</w:t>
      </w:r>
      <w:bookmarkEnd w:id="14"/>
      <w:r>
        <w:rPr>
          <w:rFonts w:ascii="微软雅黑" w:eastAsia="微软雅黑" w:hAnsi="微软雅黑" w:cs="微软雅黑"/>
          <w:b/>
          <w:sz w:val="30"/>
          <w:szCs w:val="30"/>
          <w:lang w:eastAsia="zh-CN"/>
        </w:rPr>
        <w:t xml:space="preserve"> </w:t>
      </w:r>
    </w:p>
    <w:p w14:paraId="4BC651D0" w14:textId="09CE18D1" w:rsidR="00EF46AE" w:rsidRDefault="004873E0">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整机功耗</w:t>
      </w:r>
      <w:r w:rsidR="006B7049">
        <w:rPr>
          <w:rFonts w:ascii="微软雅黑" w:eastAsia="微软雅黑" w:hAnsi="微软雅黑" w:cs="微软雅黑"/>
          <w:spacing w:val="-2"/>
          <w:sz w:val="21"/>
          <w:szCs w:val="21"/>
          <w:lang w:eastAsia="zh-CN"/>
        </w:rPr>
        <w:t>直流：≤</w:t>
      </w:r>
      <w:r w:rsidR="006B7049">
        <w:rPr>
          <w:rFonts w:ascii="微软雅黑" w:eastAsia="微软雅黑" w:hAnsi="微软雅黑" w:cs="微软雅黑" w:hint="eastAsia"/>
          <w:spacing w:val="-2"/>
          <w:sz w:val="21"/>
          <w:szCs w:val="21"/>
          <w:lang w:eastAsia="zh-CN"/>
        </w:rPr>
        <w:t>1</w:t>
      </w:r>
      <w:r w:rsidR="006B7049">
        <w:rPr>
          <w:rFonts w:ascii="微软雅黑" w:eastAsia="微软雅黑" w:hAnsi="微软雅黑" w:cs="微软雅黑"/>
          <w:spacing w:val="-2"/>
          <w:sz w:val="21"/>
          <w:szCs w:val="21"/>
          <w:lang w:eastAsia="zh-CN"/>
        </w:rPr>
        <w:t>0VA</w:t>
      </w:r>
    </w:p>
    <w:p w14:paraId="429AB89B" w14:textId="6516F537" w:rsidR="00FE0F56" w:rsidRDefault="00FE0F56" w:rsidP="00FE0F56">
      <w:pPr>
        <w:spacing w:after="0" w:line="300" w:lineRule="auto"/>
        <w:ind w:firstLineChars="200" w:firstLine="600"/>
        <w:outlineLvl w:val="1"/>
        <w:rPr>
          <w:rFonts w:ascii="微软雅黑" w:eastAsia="微软雅黑" w:hAnsi="微软雅黑" w:cs="微软雅黑"/>
          <w:b/>
          <w:sz w:val="30"/>
          <w:szCs w:val="30"/>
          <w:lang w:eastAsia="zh-CN"/>
        </w:rPr>
      </w:pPr>
      <w:bookmarkStart w:id="15" w:name="_Toc70545436"/>
      <w:r w:rsidRPr="00FE0F56">
        <w:rPr>
          <w:rFonts w:ascii="微软雅黑" w:eastAsia="微软雅黑" w:hAnsi="微软雅黑" w:cs="微软雅黑" w:hint="eastAsia"/>
          <w:b/>
          <w:sz w:val="30"/>
          <w:szCs w:val="30"/>
          <w:lang w:eastAsia="zh-CN"/>
        </w:rPr>
        <w:t>3.4遥信性能</w:t>
      </w:r>
      <w:bookmarkEnd w:id="15"/>
    </w:p>
    <w:p w14:paraId="60438B07" w14:textId="7CC23B52" w:rsidR="00FE0F56" w:rsidRDefault="00FE0F56" w:rsidP="00FE0F56">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hint="eastAsia"/>
          <w:spacing w:val="-2"/>
          <w:sz w:val="21"/>
          <w:szCs w:val="21"/>
          <w:lang w:eastAsia="zh-CN"/>
        </w:rPr>
        <w:t>接口数量：5个；</w:t>
      </w:r>
    </w:p>
    <w:p w14:paraId="01183946" w14:textId="2F7CC2A2" w:rsidR="00FE0F56" w:rsidRDefault="00FE0F56" w:rsidP="00FE0F56">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状态量输入电压： DC24V，启动电压（60%～75%）</w:t>
      </w:r>
      <w:proofErr w:type="spellStart"/>
      <w:r>
        <w:rPr>
          <w:rFonts w:ascii="微软雅黑" w:eastAsia="微软雅黑" w:hAnsi="微软雅黑" w:cs="微软雅黑"/>
          <w:spacing w:val="-2"/>
          <w:sz w:val="21"/>
          <w:szCs w:val="21"/>
          <w:lang w:eastAsia="zh-CN"/>
        </w:rPr>
        <w:t>Ue</w:t>
      </w:r>
      <w:proofErr w:type="spellEnd"/>
    </w:p>
    <w:p w14:paraId="79C8ABE4" w14:textId="235C4933"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6" w:name="_Toc70545437"/>
      <w:r>
        <w:rPr>
          <w:rFonts w:ascii="微软雅黑" w:eastAsia="微软雅黑" w:hAnsi="微软雅黑" w:cs="微软雅黑"/>
          <w:b/>
          <w:sz w:val="30"/>
          <w:szCs w:val="30"/>
          <w:lang w:eastAsia="zh-CN"/>
        </w:rPr>
        <w:t>3.</w:t>
      </w:r>
      <w:r w:rsidR="000B29C6">
        <w:rPr>
          <w:rFonts w:ascii="微软雅黑" w:eastAsia="微软雅黑" w:hAnsi="微软雅黑" w:cs="微软雅黑" w:hint="eastAsia"/>
          <w:b/>
          <w:sz w:val="30"/>
          <w:szCs w:val="30"/>
          <w:lang w:eastAsia="zh-CN"/>
        </w:rPr>
        <w:t>5</w:t>
      </w:r>
      <w:r>
        <w:rPr>
          <w:rFonts w:ascii="微软雅黑" w:eastAsia="微软雅黑" w:hAnsi="微软雅黑" w:cs="微软雅黑"/>
          <w:b/>
          <w:sz w:val="30"/>
          <w:szCs w:val="30"/>
          <w:lang w:eastAsia="zh-CN"/>
        </w:rPr>
        <w:t xml:space="preserve"> 绝缘性能</w:t>
      </w:r>
      <w:bookmarkEnd w:id="16"/>
    </w:p>
    <w:p w14:paraId="22774B15"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绝缘电阻</w:t>
      </w:r>
    </w:p>
    <w:p w14:paraId="558824D7" w14:textId="1EC21E3C"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lastRenderedPageBreak/>
        <w:t xml:space="preserve">装置的各带电的导电电路对地（即外壳或外露的非带电金属零件）之间，以及产品中电气上无 联系的各带电的导电电路之间，用开路电压为 </w:t>
      </w:r>
      <w:r w:rsidR="0068355D">
        <w:rPr>
          <w:rFonts w:ascii="微软雅黑" w:eastAsia="微软雅黑" w:hAnsi="微软雅黑" w:cs="微软雅黑" w:hint="eastAsia"/>
          <w:spacing w:val="-2"/>
          <w:sz w:val="21"/>
          <w:szCs w:val="21"/>
          <w:lang w:eastAsia="zh-CN"/>
        </w:rPr>
        <w:t>250</w:t>
      </w:r>
      <w:r>
        <w:rPr>
          <w:rFonts w:ascii="微软雅黑" w:eastAsia="微软雅黑" w:hAnsi="微软雅黑" w:cs="微软雅黑"/>
          <w:spacing w:val="-2"/>
          <w:sz w:val="21"/>
          <w:szCs w:val="21"/>
          <w:lang w:eastAsia="zh-CN"/>
        </w:rPr>
        <w:t xml:space="preserve">V </w:t>
      </w:r>
      <w:r w:rsidR="0068355D">
        <w:rPr>
          <w:rFonts w:ascii="微软雅黑" w:eastAsia="微软雅黑" w:hAnsi="微软雅黑" w:cs="微软雅黑" w:hint="eastAsia"/>
          <w:spacing w:val="-2"/>
          <w:sz w:val="21"/>
          <w:szCs w:val="21"/>
          <w:lang w:eastAsia="zh-CN"/>
        </w:rPr>
        <w:t>或500</w:t>
      </w:r>
      <w:r w:rsidR="0068355D">
        <w:rPr>
          <w:rFonts w:ascii="微软雅黑" w:eastAsia="微软雅黑" w:hAnsi="微软雅黑" w:cs="微软雅黑"/>
          <w:spacing w:val="-2"/>
          <w:sz w:val="21"/>
          <w:szCs w:val="21"/>
          <w:lang w:eastAsia="zh-CN"/>
        </w:rPr>
        <w:t>V</w:t>
      </w:r>
      <w:r>
        <w:rPr>
          <w:rFonts w:ascii="微软雅黑" w:eastAsia="微软雅黑" w:hAnsi="微软雅黑" w:cs="微软雅黑"/>
          <w:spacing w:val="-2"/>
          <w:sz w:val="21"/>
          <w:szCs w:val="21"/>
          <w:lang w:eastAsia="zh-CN"/>
        </w:rPr>
        <w:t>的测试仪器</w:t>
      </w:r>
      <w:r w:rsidR="0068355D">
        <w:rPr>
          <w:rFonts w:ascii="微软雅黑" w:eastAsia="微软雅黑" w:hAnsi="微软雅黑" w:cs="微软雅黑" w:hint="eastAsia"/>
          <w:spacing w:val="-2"/>
          <w:sz w:val="21"/>
          <w:szCs w:val="21"/>
          <w:lang w:eastAsia="zh-CN"/>
        </w:rPr>
        <w:t>在非湿热条件下</w:t>
      </w:r>
      <w:r>
        <w:rPr>
          <w:rFonts w:ascii="微软雅黑" w:eastAsia="微软雅黑" w:hAnsi="微软雅黑" w:cs="微软雅黑"/>
          <w:spacing w:val="-2"/>
          <w:sz w:val="21"/>
          <w:szCs w:val="21"/>
          <w:lang w:eastAsia="zh-CN"/>
        </w:rPr>
        <w:t>测定其绝缘电阻应不小于 10MΩ。</w:t>
      </w:r>
    </w:p>
    <w:p w14:paraId="62FA3F7E"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介质强度</w:t>
      </w:r>
    </w:p>
    <w:p w14:paraId="3562BA7D" w14:textId="223170D8"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装置的各带电的导电电路对地（即外壳或外露的非带电金属零件）之间，以及产品中电气上无联系的各带电的导电电路之间，应能承受500V（额定绝缘电压≤63V）（有效值）、50Hz 的交流试验电压，历时 1min，而无击穿或闪络现象</w:t>
      </w:r>
      <w:r w:rsidR="0068355D">
        <w:rPr>
          <w:rFonts w:ascii="微软雅黑" w:eastAsia="微软雅黑" w:hAnsi="微软雅黑" w:cs="微软雅黑" w:hint="eastAsia"/>
          <w:spacing w:val="-2"/>
          <w:sz w:val="21"/>
          <w:szCs w:val="21"/>
          <w:lang w:eastAsia="zh-CN"/>
        </w:rPr>
        <w:t>；输出继电器常开触点间的试验电压</w:t>
      </w:r>
      <w:r w:rsidR="006E6F2B">
        <w:rPr>
          <w:rFonts w:ascii="微软雅黑" w:eastAsia="微软雅黑" w:hAnsi="微软雅黑" w:cs="微软雅黑" w:hint="eastAsia"/>
          <w:spacing w:val="-2"/>
          <w:sz w:val="21"/>
          <w:szCs w:val="21"/>
          <w:lang w:eastAsia="zh-CN"/>
        </w:rPr>
        <w:t>为2500</w:t>
      </w:r>
      <w:r w:rsidR="006E6F2B">
        <w:rPr>
          <w:rFonts w:ascii="微软雅黑" w:eastAsia="微软雅黑" w:hAnsi="微软雅黑" w:cs="微软雅黑"/>
          <w:spacing w:val="-2"/>
          <w:sz w:val="21"/>
          <w:szCs w:val="21"/>
          <w:lang w:eastAsia="zh-CN"/>
        </w:rPr>
        <w:t>V</w:t>
      </w:r>
      <w:r w:rsidR="006E6F2B">
        <w:rPr>
          <w:rFonts w:ascii="微软雅黑" w:eastAsia="微软雅黑" w:hAnsi="微软雅黑" w:cs="微软雅黑" w:hint="eastAsia"/>
          <w:spacing w:val="-2"/>
          <w:sz w:val="21"/>
          <w:szCs w:val="21"/>
          <w:lang w:eastAsia="zh-CN"/>
        </w:rPr>
        <w:t>（有效值）</w:t>
      </w:r>
      <w:r>
        <w:rPr>
          <w:rFonts w:ascii="微软雅黑" w:eastAsia="微软雅黑" w:hAnsi="微软雅黑" w:cs="微软雅黑"/>
          <w:spacing w:val="-2"/>
          <w:sz w:val="21"/>
          <w:szCs w:val="21"/>
          <w:lang w:eastAsia="zh-CN"/>
        </w:rPr>
        <w:t>。</w:t>
      </w:r>
    </w:p>
    <w:p w14:paraId="27990E99"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冲击电压</w:t>
      </w:r>
    </w:p>
    <w:p w14:paraId="35D1DE79"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装置的各带电的导电电路对地（即外壳或外露的非带电金属零件）之间，以及产品中电气上无 联系的各带电的导电电路之间，应能承受冲击电压波形为标准雷电波，峰值为 1kV（额定绝缘电压≤63V）或 5kV（额定绝缘电压＞63V）的试验电压，此后无绝缘损坏。</w:t>
      </w:r>
    </w:p>
    <w:p w14:paraId="4F508818" w14:textId="77777777" w:rsidR="00EF46AE" w:rsidRDefault="006B7049">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b/>
          <w:sz w:val="28"/>
          <w:szCs w:val="28"/>
          <w:lang w:eastAsia="zh-CN"/>
        </w:rPr>
        <w:t>耐湿热性能</w:t>
      </w:r>
    </w:p>
    <w:p w14:paraId="5F81ED23" w14:textId="77777777"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装置应能承受 GB/T 2423.9 规定的湿热试验。试验温度为+40℃±2℃、相对湿度(93±3)％，试 </w:t>
      </w:r>
      <w:proofErr w:type="gramStart"/>
      <w:r>
        <w:rPr>
          <w:rFonts w:ascii="微软雅黑" w:eastAsia="微软雅黑" w:hAnsi="微软雅黑" w:cs="微软雅黑"/>
          <w:spacing w:val="-2"/>
          <w:sz w:val="21"/>
          <w:szCs w:val="21"/>
          <w:lang w:eastAsia="zh-CN"/>
        </w:rPr>
        <w:t>验时间</w:t>
      </w:r>
      <w:proofErr w:type="gramEnd"/>
      <w:r>
        <w:rPr>
          <w:rFonts w:ascii="微软雅黑" w:eastAsia="微软雅黑" w:hAnsi="微软雅黑" w:cs="微软雅黑"/>
          <w:spacing w:val="-2"/>
          <w:sz w:val="21"/>
          <w:szCs w:val="21"/>
          <w:lang w:eastAsia="zh-CN"/>
        </w:rPr>
        <w:t>为 48h，在试验结束前 2h 内根据 2.4.1 的要求，测量各导电电路对外露导电金属部分及外壳 之间、电气上不联系的各回路之间的绝缘电阻应不小于 1.5MΩ，介质耐压强度不低于 2.4.2 规定的 介质强度试验电压幅值的 75％。</w:t>
      </w:r>
    </w:p>
    <w:p w14:paraId="1673518D" w14:textId="766987C1"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7" w:name="_Toc70545438"/>
      <w:r>
        <w:rPr>
          <w:rFonts w:ascii="微软雅黑" w:eastAsia="微软雅黑" w:hAnsi="微软雅黑" w:cs="微软雅黑"/>
          <w:b/>
          <w:sz w:val="30"/>
          <w:szCs w:val="30"/>
          <w:lang w:eastAsia="zh-CN"/>
        </w:rPr>
        <w:t>3.</w:t>
      </w:r>
      <w:r w:rsidR="000B29C6">
        <w:rPr>
          <w:rFonts w:ascii="微软雅黑" w:eastAsia="微软雅黑" w:hAnsi="微软雅黑" w:cs="微软雅黑" w:hint="eastAsia"/>
          <w:b/>
          <w:sz w:val="30"/>
          <w:szCs w:val="30"/>
          <w:lang w:eastAsia="zh-CN"/>
        </w:rPr>
        <w:t>6</w:t>
      </w:r>
      <w:r>
        <w:rPr>
          <w:rFonts w:ascii="微软雅黑" w:eastAsia="微软雅黑" w:hAnsi="微软雅黑" w:cs="微软雅黑"/>
          <w:b/>
          <w:sz w:val="30"/>
          <w:szCs w:val="30"/>
          <w:lang w:eastAsia="zh-CN"/>
        </w:rPr>
        <w:t>机械性能</w:t>
      </w:r>
      <w:bookmarkEnd w:id="17"/>
    </w:p>
    <w:p w14:paraId="610C4F09" w14:textId="734D877A"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设备应能承受频率 f 为 2～9Hz，振幅为 </w:t>
      </w:r>
      <w:r w:rsidR="00727628">
        <w:rPr>
          <w:rFonts w:ascii="微软雅黑" w:eastAsia="微软雅黑" w:hAnsi="微软雅黑" w:cs="微软雅黑" w:hint="eastAsia"/>
          <w:spacing w:val="-2"/>
          <w:sz w:val="21"/>
          <w:szCs w:val="21"/>
          <w:lang w:eastAsia="zh-CN"/>
        </w:rPr>
        <w:t>3</w:t>
      </w:r>
      <w:r>
        <w:rPr>
          <w:rFonts w:ascii="微软雅黑" w:eastAsia="微软雅黑" w:hAnsi="微软雅黑" w:cs="微软雅黑"/>
          <w:spacing w:val="-2"/>
          <w:sz w:val="21"/>
          <w:szCs w:val="21"/>
          <w:lang w:eastAsia="zh-CN"/>
        </w:rPr>
        <w:t>mm 及 f 为 9Hz～500Hz，加速度为 1</w:t>
      </w:r>
      <w:r w:rsidR="00727628">
        <w:rPr>
          <w:rFonts w:ascii="微软雅黑" w:eastAsia="微软雅黑" w:hAnsi="微软雅黑" w:cs="微软雅黑" w:hint="eastAsia"/>
          <w:spacing w:val="-2"/>
          <w:sz w:val="21"/>
          <w:szCs w:val="21"/>
          <w:lang w:eastAsia="zh-CN"/>
        </w:rPr>
        <w:t>0</w:t>
      </w:r>
      <w:r>
        <w:rPr>
          <w:rFonts w:ascii="微软雅黑" w:eastAsia="微软雅黑" w:hAnsi="微软雅黑" w:cs="微软雅黑"/>
          <w:spacing w:val="-2"/>
          <w:sz w:val="21"/>
          <w:szCs w:val="21"/>
          <w:lang w:eastAsia="zh-CN"/>
        </w:rPr>
        <w:t>m/s2 的振动。振 动之后，设备不应发生损坏和零部件受振动脱落现象。</w:t>
      </w:r>
    </w:p>
    <w:p w14:paraId="33B39D52" w14:textId="7EE90AA8" w:rsidR="003B4843" w:rsidRDefault="008A231A" w:rsidP="003B4843">
      <w:pPr>
        <w:spacing w:after="0" w:line="300" w:lineRule="auto"/>
        <w:ind w:firstLineChars="200" w:firstLine="600"/>
        <w:outlineLvl w:val="1"/>
        <w:rPr>
          <w:rFonts w:ascii="微软雅黑" w:eastAsia="微软雅黑" w:hAnsi="微软雅黑" w:cs="微软雅黑"/>
          <w:spacing w:val="-2"/>
          <w:sz w:val="21"/>
          <w:szCs w:val="21"/>
          <w:lang w:eastAsia="zh-CN"/>
        </w:rPr>
      </w:pPr>
      <w:bookmarkStart w:id="18" w:name="_Toc70545439"/>
      <w:r>
        <w:rPr>
          <w:rFonts w:ascii="微软雅黑" w:eastAsia="微软雅黑" w:hAnsi="微软雅黑" w:cs="微软雅黑" w:hint="eastAsia"/>
          <w:b/>
          <w:sz w:val="30"/>
          <w:szCs w:val="30"/>
          <w:lang w:eastAsia="zh-CN"/>
        </w:rPr>
        <w:t>3.7</w:t>
      </w:r>
      <w:r w:rsidR="00C24F4C">
        <w:rPr>
          <w:rFonts w:ascii="微软雅黑" w:eastAsia="微软雅黑" w:hAnsi="微软雅黑" w:cs="微软雅黑" w:hint="eastAsia"/>
          <w:b/>
          <w:sz w:val="30"/>
          <w:szCs w:val="30"/>
          <w:lang w:eastAsia="zh-CN"/>
        </w:rPr>
        <w:t>安全性能</w:t>
      </w:r>
      <w:bookmarkEnd w:id="18"/>
    </w:p>
    <w:p w14:paraId="62F8BCC1" w14:textId="6C5E62E6" w:rsidR="008A231A" w:rsidRPr="003B4843" w:rsidRDefault="003B4843" w:rsidP="003B4843">
      <w:pPr>
        <w:spacing w:after="0" w:line="360" w:lineRule="auto"/>
        <w:ind w:firstLineChars="200" w:firstLine="416"/>
        <w:rPr>
          <w:rFonts w:ascii="微软雅黑" w:eastAsia="微软雅黑" w:hAnsi="微软雅黑" w:cs="微软雅黑"/>
          <w:spacing w:val="-2"/>
          <w:sz w:val="21"/>
          <w:szCs w:val="21"/>
          <w:lang w:eastAsia="zh-CN"/>
        </w:rPr>
      </w:pPr>
      <w:r w:rsidRPr="003B4843">
        <w:rPr>
          <w:rFonts w:ascii="微软雅黑" w:eastAsia="微软雅黑" w:hAnsi="微软雅黑" w:cs="微软雅黑" w:hint="eastAsia"/>
          <w:spacing w:val="-2"/>
          <w:sz w:val="21"/>
          <w:szCs w:val="21"/>
          <w:lang w:eastAsia="zh-CN"/>
        </w:rPr>
        <w:t>设备</w:t>
      </w:r>
      <w:r w:rsidR="00C24F4C">
        <w:rPr>
          <w:rFonts w:ascii="微软雅黑" w:eastAsia="微软雅黑" w:hAnsi="微软雅黑" w:cs="微软雅黑" w:hint="eastAsia"/>
          <w:spacing w:val="-2"/>
          <w:sz w:val="21"/>
          <w:szCs w:val="21"/>
          <w:lang w:eastAsia="zh-CN"/>
        </w:rPr>
        <w:t>符合</w:t>
      </w:r>
      <w:r w:rsidRPr="003B4843">
        <w:rPr>
          <w:rFonts w:ascii="微软雅黑" w:eastAsia="微软雅黑" w:hAnsi="微软雅黑" w:cs="微软雅黑"/>
          <w:spacing w:val="-2"/>
          <w:sz w:val="21"/>
          <w:szCs w:val="21"/>
          <w:lang w:eastAsia="zh-CN"/>
        </w:rPr>
        <w:t>GB/T 4208</w:t>
      </w:r>
      <w:r w:rsidRPr="003B4843">
        <w:rPr>
          <w:rFonts w:ascii="微软雅黑" w:eastAsia="微软雅黑" w:hAnsi="微软雅黑" w:cs="微软雅黑" w:hint="eastAsia"/>
          <w:spacing w:val="-2"/>
          <w:sz w:val="21"/>
          <w:szCs w:val="21"/>
          <w:lang w:eastAsia="zh-CN"/>
        </w:rPr>
        <w:t>-2017中的有关规定</w:t>
      </w:r>
      <w:r w:rsidR="00C24F4C">
        <w:rPr>
          <w:rFonts w:ascii="微软雅黑" w:eastAsia="微软雅黑" w:hAnsi="微软雅黑" w:cs="微软雅黑" w:hint="eastAsia"/>
          <w:spacing w:val="-2"/>
          <w:sz w:val="21"/>
          <w:szCs w:val="21"/>
          <w:lang w:eastAsia="zh-CN"/>
        </w:rPr>
        <w:t>的外壳防护等级</w:t>
      </w:r>
      <w:r w:rsidRPr="003B4843">
        <w:rPr>
          <w:rFonts w:ascii="微软雅黑" w:eastAsia="微软雅黑" w:hAnsi="微软雅黑" w:cs="微软雅黑" w:hint="eastAsia"/>
          <w:spacing w:val="-2"/>
          <w:sz w:val="21"/>
          <w:szCs w:val="21"/>
          <w:lang w:eastAsia="zh-CN"/>
        </w:rPr>
        <w:t>试验不低于I</w:t>
      </w:r>
      <w:r w:rsidRPr="003B4843">
        <w:rPr>
          <w:rFonts w:ascii="微软雅黑" w:eastAsia="微软雅黑" w:hAnsi="微软雅黑" w:cs="微软雅黑"/>
          <w:spacing w:val="-2"/>
          <w:sz w:val="21"/>
          <w:szCs w:val="21"/>
          <w:lang w:eastAsia="zh-CN"/>
        </w:rPr>
        <w:t>P</w:t>
      </w:r>
      <w:r w:rsidRPr="003B4843">
        <w:rPr>
          <w:rFonts w:ascii="微软雅黑" w:eastAsia="微软雅黑" w:hAnsi="微软雅黑" w:cs="微软雅黑" w:hint="eastAsia"/>
          <w:spacing w:val="-2"/>
          <w:sz w:val="21"/>
          <w:szCs w:val="21"/>
          <w:lang w:eastAsia="zh-CN"/>
        </w:rPr>
        <w:t>20</w:t>
      </w:r>
      <w:r w:rsidR="00C24F4C">
        <w:rPr>
          <w:rFonts w:ascii="微软雅黑" w:eastAsia="微软雅黑" w:hAnsi="微软雅黑" w:cs="微软雅黑" w:hint="eastAsia"/>
          <w:spacing w:val="-2"/>
          <w:sz w:val="21"/>
          <w:szCs w:val="21"/>
          <w:lang w:eastAsia="zh-CN"/>
        </w:rPr>
        <w:t>，安全类别为I类</w:t>
      </w:r>
      <w:r w:rsidRPr="003B4843">
        <w:rPr>
          <w:rFonts w:ascii="微软雅黑" w:eastAsia="微软雅黑" w:hAnsi="微软雅黑" w:cs="微软雅黑" w:hint="eastAsia"/>
          <w:spacing w:val="-2"/>
          <w:sz w:val="21"/>
          <w:szCs w:val="21"/>
          <w:lang w:eastAsia="zh-CN"/>
        </w:rPr>
        <w:t>。</w:t>
      </w:r>
    </w:p>
    <w:p w14:paraId="3040EAAE" w14:textId="16009143"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19" w:name="_Toc70545440"/>
      <w:r>
        <w:rPr>
          <w:rFonts w:ascii="微软雅黑" w:eastAsia="微软雅黑" w:hAnsi="微软雅黑" w:cs="微软雅黑"/>
          <w:b/>
          <w:sz w:val="30"/>
          <w:szCs w:val="30"/>
          <w:lang w:eastAsia="zh-CN"/>
        </w:rPr>
        <w:t>3.</w:t>
      </w:r>
      <w:r w:rsidR="003B4843">
        <w:rPr>
          <w:rFonts w:ascii="微软雅黑" w:eastAsia="微软雅黑" w:hAnsi="微软雅黑" w:cs="微软雅黑" w:hint="eastAsia"/>
          <w:b/>
          <w:sz w:val="30"/>
          <w:szCs w:val="30"/>
          <w:lang w:eastAsia="zh-CN"/>
        </w:rPr>
        <w:t>8</w:t>
      </w:r>
      <w:r>
        <w:rPr>
          <w:rFonts w:ascii="微软雅黑" w:eastAsia="微软雅黑" w:hAnsi="微软雅黑" w:cs="微软雅黑"/>
          <w:b/>
          <w:sz w:val="30"/>
          <w:szCs w:val="30"/>
          <w:lang w:eastAsia="zh-CN"/>
        </w:rPr>
        <w:t>电磁兼容</w:t>
      </w:r>
      <w:bookmarkEnd w:id="19"/>
    </w:p>
    <w:p w14:paraId="570CAD88" w14:textId="77777777" w:rsidR="000B29C6" w:rsidRDefault="006B7049">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电压突降和电压中断适应能力 按 GB/T15153.1 </w:t>
      </w:r>
      <w:r w:rsidR="00727628">
        <w:rPr>
          <w:rFonts w:ascii="微软雅黑" w:eastAsia="微软雅黑" w:hAnsi="微软雅黑" w:cs="微软雅黑" w:hint="eastAsia"/>
          <w:spacing w:val="-2"/>
          <w:sz w:val="21"/>
          <w:szCs w:val="21"/>
          <w:lang w:eastAsia="zh-CN"/>
        </w:rPr>
        <w:t>或G</w:t>
      </w:r>
      <w:r w:rsidR="00727628">
        <w:rPr>
          <w:rFonts w:ascii="微软雅黑" w:eastAsia="微软雅黑" w:hAnsi="微软雅黑" w:cs="微软雅黑"/>
          <w:spacing w:val="-2"/>
          <w:sz w:val="21"/>
          <w:szCs w:val="21"/>
          <w:lang w:eastAsia="zh-CN"/>
        </w:rPr>
        <w:t>B</w:t>
      </w:r>
      <w:r w:rsidR="00727628">
        <w:rPr>
          <w:rFonts w:ascii="微软雅黑" w:eastAsia="微软雅黑" w:hAnsi="微软雅黑" w:cs="微软雅黑" w:hint="eastAsia"/>
          <w:spacing w:val="-2"/>
          <w:sz w:val="21"/>
          <w:szCs w:val="21"/>
          <w:lang w:eastAsia="zh-CN"/>
        </w:rPr>
        <w:t>/</w:t>
      </w:r>
      <w:r w:rsidR="00727628">
        <w:rPr>
          <w:rFonts w:ascii="微软雅黑" w:eastAsia="微软雅黑" w:hAnsi="微软雅黑" w:cs="微软雅黑"/>
          <w:spacing w:val="-2"/>
          <w:sz w:val="21"/>
          <w:szCs w:val="21"/>
          <w:lang w:eastAsia="zh-CN"/>
        </w:rPr>
        <w:t>T</w:t>
      </w:r>
      <w:r w:rsidR="00727628">
        <w:rPr>
          <w:rFonts w:ascii="微软雅黑" w:eastAsia="微软雅黑" w:hAnsi="微软雅黑" w:cs="微软雅黑" w:hint="eastAsia"/>
          <w:spacing w:val="-2"/>
          <w:sz w:val="21"/>
          <w:szCs w:val="21"/>
          <w:lang w:eastAsia="zh-CN"/>
        </w:rPr>
        <w:t>17626.29</w:t>
      </w:r>
      <w:r>
        <w:rPr>
          <w:rFonts w:ascii="微软雅黑" w:eastAsia="微软雅黑" w:hAnsi="微软雅黑" w:cs="微软雅黑"/>
          <w:spacing w:val="-2"/>
          <w:sz w:val="21"/>
          <w:szCs w:val="21"/>
          <w:lang w:eastAsia="zh-CN"/>
        </w:rPr>
        <w:t>中的有关规定执行。</w:t>
      </w:r>
    </w:p>
    <w:p w14:paraId="4577E9F4" w14:textId="4B6DC138" w:rsidR="00EF46AE" w:rsidRDefault="006B7049">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抗高频干扰的能力 按GB/T15153.1  中的有关规定执行。 </w:t>
      </w:r>
    </w:p>
    <w:p w14:paraId="5A9D153E" w14:textId="77777777" w:rsidR="008A231A" w:rsidRDefault="006B7049">
      <w:pPr>
        <w:wordWrap w:val="0"/>
        <w:spacing w:after="0" w:line="360" w:lineRule="auto"/>
        <w:ind w:firstLineChars="200" w:firstLine="416"/>
        <w:rPr>
          <w:rFonts w:ascii="微软雅黑" w:eastAsia="微软雅黑" w:hAnsi="微软雅黑" w:cs="微软雅黑"/>
          <w:spacing w:val="-2"/>
          <w:sz w:val="21"/>
          <w:szCs w:val="21"/>
          <w:lang w:eastAsia="zh-CN"/>
        </w:rPr>
      </w:pPr>
      <w:proofErr w:type="gramStart"/>
      <w:r>
        <w:rPr>
          <w:rFonts w:ascii="微软雅黑" w:eastAsia="微软雅黑" w:hAnsi="微软雅黑" w:cs="微软雅黑"/>
          <w:spacing w:val="-2"/>
          <w:sz w:val="21"/>
          <w:szCs w:val="21"/>
          <w:lang w:eastAsia="zh-CN"/>
        </w:rPr>
        <w:t>抗快速</w:t>
      </w:r>
      <w:proofErr w:type="gramEnd"/>
      <w:r>
        <w:rPr>
          <w:rFonts w:ascii="微软雅黑" w:eastAsia="微软雅黑" w:hAnsi="微软雅黑" w:cs="微软雅黑"/>
          <w:spacing w:val="-2"/>
          <w:sz w:val="21"/>
          <w:szCs w:val="21"/>
          <w:lang w:eastAsia="zh-CN"/>
        </w:rPr>
        <w:t xml:space="preserve">瞬变脉冲群干扰的能力 按 GB/T17626.4  中的有关规定执行。 </w:t>
      </w:r>
    </w:p>
    <w:p w14:paraId="24572031" w14:textId="4C9A6838" w:rsidR="00EF46AE" w:rsidRDefault="006B7049">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lastRenderedPageBreak/>
        <w:t xml:space="preserve">抗浪涌干扰的能力 按 GB/T15153.1  中的有关规定执行。 </w:t>
      </w:r>
    </w:p>
    <w:p w14:paraId="3D7AB684" w14:textId="77777777" w:rsidR="00EF46AE" w:rsidRDefault="006B7049">
      <w:pPr>
        <w:wordWrap w:val="0"/>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抗静电放电的能力 按 GB/T15153.1  中的有关规定执行。</w:t>
      </w:r>
    </w:p>
    <w:p w14:paraId="06093ECE" w14:textId="77777777" w:rsidR="008A231A"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抗工频磁场和阻尼振荡磁场干扰的能力 按 GB/T15153.1  中的有关规定执行。</w:t>
      </w:r>
    </w:p>
    <w:p w14:paraId="27B8C111" w14:textId="5744D0C0" w:rsidR="00EF46AE" w:rsidRDefault="006B7049">
      <w:pPr>
        <w:spacing w:after="0" w:line="36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 xml:space="preserve"> 抗辐射电磁场干扰的能力 按 GB/T17626.3  中的有关规定执行。</w:t>
      </w:r>
    </w:p>
    <w:p w14:paraId="3AE79D71" w14:textId="77777777" w:rsidR="00EF46AE" w:rsidRDefault="006B7049">
      <w:pPr>
        <w:spacing w:after="0" w:line="360" w:lineRule="auto"/>
        <w:outlineLvl w:val="0"/>
        <w:rPr>
          <w:rFonts w:ascii="微软雅黑" w:eastAsia="微软雅黑" w:hAnsi="微软雅黑" w:cs="微软雅黑"/>
          <w:b/>
          <w:sz w:val="32"/>
          <w:szCs w:val="32"/>
          <w:lang w:eastAsia="zh-CN"/>
        </w:rPr>
      </w:pPr>
      <w:bookmarkStart w:id="20" w:name="_Toc70545441"/>
      <w:r>
        <w:rPr>
          <w:rFonts w:ascii="微软雅黑" w:eastAsia="微软雅黑" w:hAnsi="微软雅黑" w:cs="微软雅黑"/>
          <w:b/>
          <w:sz w:val="32"/>
          <w:szCs w:val="32"/>
          <w:lang w:eastAsia="zh-CN"/>
        </w:rPr>
        <w:t>4.装置结构硬件</w:t>
      </w:r>
      <w:bookmarkEnd w:id="20"/>
    </w:p>
    <w:p w14:paraId="628FDD21"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21" w:name="_Toc70545442"/>
      <w:r>
        <w:rPr>
          <w:rFonts w:ascii="微软雅黑" w:eastAsia="微软雅黑" w:hAnsi="微软雅黑" w:cs="微软雅黑"/>
          <w:b/>
          <w:sz w:val="30"/>
          <w:szCs w:val="30"/>
          <w:lang w:eastAsia="zh-CN"/>
        </w:rPr>
        <w:t>4.1 装置结构</w:t>
      </w:r>
      <w:bookmarkEnd w:id="21"/>
    </w:p>
    <w:p w14:paraId="390CA75B" w14:textId="77777777" w:rsidR="00282751" w:rsidRDefault="00F06877">
      <w:pPr>
        <w:wordWrap w:val="0"/>
        <w:spacing w:after="0" w:line="300" w:lineRule="auto"/>
        <w:ind w:firstLineChars="200" w:firstLine="420"/>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pict w14:anchorId="42F98422">
          <v:group id="_x0000_s8384" style="position:absolute;left:0;text-align:left;margin-left:94.3pt;margin-top:102.35pt;width:.1pt;height:.1pt;z-index:-251658752;mso-position-horizontal-relative:page" coordorigin="1886,2047" coordsize="2,2203">
            <v:shape id="_x0000_s8385" style="position:absolute;left:1886;top:2047;width:2;height:2" coordorigin="1886,2047" coordsize="0,0" path="m1886,2047r,l1886,2047xe" fillcolor="black" stroked="f">
              <v:path arrowok="t"/>
            </v:shape>
            <w10:wrap anchorx="page"/>
          </v:group>
        </w:pict>
      </w:r>
      <w:r>
        <w:rPr>
          <w:rFonts w:ascii="微软雅黑" w:eastAsia="微软雅黑" w:hAnsi="微软雅黑" w:cs="微软雅黑"/>
          <w:spacing w:val="-2"/>
          <w:sz w:val="21"/>
          <w:szCs w:val="21"/>
          <w:lang w:eastAsia="zh-CN"/>
        </w:rPr>
        <w:pict w14:anchorId="794ED2B5">
          <v:group id="_x0000_s8382" style="position:absolute;left:0;text-align:left;margin-left:471.8pt;margin-top:103.65pt;width:.1pt;height:.1pt;z-index:-251657728;mso-position-horizontal-relative:page" coordorigin="9436,2073" coordsize="2,2203">
            <v:shape id="_x0000_s8383" style="position:absolute;left:9436;top:2073;width:2;height:2" coordorigin="9436,2073" coordsize="0,0" path="m9436,2073r,l9436,2073xe" fillcolor="black" stroked="f">
              <v:path arrowok="t"/>
            </v:shape>
            <w10:wrap anchorx="page"/>
          </v:group>
        </w:pict>
      </w:r>
      <w:r w:rsidR="006B7049">
        <w:rPr>
          <w:rFonts w:ascii="微软雅黑" w:eastAsia="微软雅黑" w:hAnsi="微软雅黑" w:cs="微软雅黑"/>
          <w:spacing w:val="-2"/>
          <w:sz w:val="21"/>
          <w:szCs w:val="21"/>
          <w:lang w:eastAsia="zh-CN"/>
        </w:rPr>
        <w:t>装置采用</w:t>
      </w:r>
      <w:r w:rsidR="00C24F4C" w:rsidRPr="00C24F4C">
        <w:rPr>
          <w:rFonts w:ascii="微软雅黑" w:eastAsia="微软雅黑" w:hAnsi="微软雅黑" w:cs="微软雅黑" w:hint="eastAsia"/>
          <w:spacing w:val="-2"/>
          <w:sz w:val="21"/>
          <w:szCs w:val="21"/>
          <w:lang w:eastAsia="zh-CN"/>
        </w:rPr>
        <w:t xml:space="preserve">公共单元机箱使用镀锌钢板，成型厚度不小于 </w:t>
      </w:r>
      <w:r w:rsidR="00C24F4C" w:rsidRPr="00C24F4C">
        <w:rPr>
          <w:rFonts w:ascii="微软雅黑" w:eastAsia="微软雅黑" w:hAnsi="微软雅黑" w:cs="微软雅黑"/>
          <w:spacing w:val="-2"/>
          <w:sz w:val="21"/>
          <w:szCs w:val="21"/>
          <w:lang w:eastAsia="zh-CN"/>
        </w:rPr>
        <w:t>1.0mm</w:t>
      </w:r>
      <w:r w:rsidR="00C24F4C" w:rsidRPr="00C24F4C">
        <w:rPr>
          <w:rFonts w:ascii="微软雅黑" w:eastAsia="微软雅黑" w:hAnsi="微软雅黑" w:cs="微软雅黑" w:hint="eastAsia"/>
          <w:spacing w:val="-2"/>
          <w:sz w:val="21"/>
          <w:szCs w:val="21"/>
          <w:lang w:eastAsia="zh-CN"/>
        </w:rPr>
        <w:t>，机箱颜色采用磨砂黑；正面</w:t>
      </w:r>
      <w:proofErr w:type="gramStart"/>
      <w:r w:rsidR="00C24F4C" w:rsidRPr="00C24F4C">
        <w:rPr>
          <w:rFonts w:ascii="微软雅黑" w:eastAsia="微软雅黑" w:hAnsi="微软雅黑" w:cs="微软雅黑" w:hint="eastAsia"/>
          <w:spacing w:val="-2"/>
          <w:sz w:val="21"/>
          <w:szCs w:val="21"/>
          <w:lang w:eastAsia="zh-CN"/>
        </w:rPr>
        <w:t>板区域</w:t>
      </w:r>
      <w:proofErr w:type="gramEnd"/>
      <w:r w:rsidR="00C24F4C" w:rsidRPr="00C24F4C">
        <w:rPr>
          <w:rFonts w:ascii="微软雅黑" w:eastAsia="微软雅黑" w:hAnsi="微软雅黑" w:cs="微软雅黑" w:hint="eastAsia"/>
          <w:spacing w:val="-2"/>
          <w:sz w:val="21"/>
          <w:szCs w:val="21"/>
          <w:lang w:eastAsia="zh-CN"/>
        </w:rPr>
        <w:t xml:space="preserve">的文字及厂家 </w:t>
      </w:r>
      <w:r w:rsidR="00C24F4C" w:rsidRPr="00C24F4C">
        <w:rPr>
          <w:rFonts w:ascii="微软雅黑" w:eastAsia="微软雅黑" w:hAnsi="微软雅黑" w:cs="微软雅黑"/>
          <w:spacing w:val="-2"/>
          <w:sz w:val="21"/>
          <w:szCs w:val="21"/>
          <w:lang w:eastAsia="zh-CN"/>
        </w:rPr>
        <w:t xml:space="preserve">LOGO </w:t>
      </w:r>
      <w:r w:rsidR="00C24F4C" w:rsidRPr="00C24F4C">
        <w:rPr>
          <w:rFonts w:ascii="微软雅黑" w:eastAsia="微软雅黑" w:hAnsi="微软雅黑" w:cs="微软雅黑" w:hint="eastAsia"/>
          <w:spacing w:val="-2"/>
          <w:sz w:val="21"/>
          <w:szCs w:val="21"/>
          <w:lang w:eastAsia="zh-CN"/>
        </w:rPr>
        <w:t>直接丝印，字体采用黑体、颜色白色。</w:t>
      </w:r>
      <w:r w:rsidR="00C24F4C" w:rsidRPr="00C24F4C">
        <w:rPr>
          <w:rFonts w:ascii="微软雅黑" w:eastAsia="微软雅黑" w:hAnsi="微软雅黑" w:cs="微软雅黑"/>
          <w:spacing w:val="-2"/>
          <w:sz w:val="21"/>
          <w:szCs w:val="21"/>
          <w:lang w:eastAsia="zh-CN"/>
        </w:rPr>
        <w:t xml:space="preserve">RJ45 </w:t>
      </w:r>
      <w:r w:rsidR="00C24F4C" w:rsidRPr="00C24F4C">
        <w:rPr>
          <w:rFonts w:ascii="微软雅黑" w:eastAsia="微软雅黑" w:hAnsi="微软雅黑" w:cs="微软雅黑" w:hint="eastAsia"/>
          <w:spacing w:val="-2"/>
          <w:sz w:val="21"/>
          <w:szCs w:val="21"/>
          <w:lang w:eastAsia="zh-CN"/>
        </w:rPr>
        <w:t>接口要求带簧片，屏蔽外壳材质黄铜，镀镍</w:t>
      </w:r>
      <w:r w:rsidR="00282751">
        <w:rPr>
          <w:rFonts w:ascii="微软雅黑" w:eastAsia="微软雅黑" w:hAnsi="微软雅黑" w:cs="微软雅黑" w:hint="eastAsia"/>
          <w:spacing w:val="-2"/>
          <w:sz w:val="21"/>
          <w:szCs w:val="21"/>
          <w:lang w:eastAsia="zh-CN"/>
        </w:rPr>
        <w:t>。</w:t>
      </w:r>
    </w:p>
    <w:p w14:paraId="4423161A" w14:textId="21756C2C" w:rsidR="00EF46AE" w:rsidRDefault="006B7049">
      <w:pPr>
        <w:wordWrap w:val="0"/>
        <w:spacing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装置外形尺寸及安装尺寸见图 4-1</w:t>
      </w:r>
      <w:r w:rsidR="00282751">
        <w:rPr>
          <w:rFonts w:ascii="微软雅黑" w:eastAsia="微软雅黑" w:hAnsi="微软雅黑" w:cs="微软雅黑" w:hint="eastAsia"/>
          <w:spacing w:val="-2"/>
          <w:sz w:val="21"/>
          <w:szCs w:val="21"/>
          <w:lang w:eastAsia="zh-CN"/>
        </w:rPr>
        <w:t>-1</w:t>
      </w:r>
      <w:r>
        <w:rPr>
          <w:rFonts w:ascii="微软雅黑" w:eastAsia="微软雅黑" w:hAnsi="微软雅黑" w:cs="微软雅黑"/>
          <w:spacing w:val="-2"/>
          <w:sz w:val="21"/>
          <w:szCs w:val="21"/>
          <w:lang w:eastAsia="zh-CN"/>
        </w:rPr>
        <w:t>。</w:t>
      </w:r>
    </w:p>
    <w:p w14:paraId="1113B87E" w14:textId="4BFAF62D" w:rsidR="00EF46AE" w:rsidRDefault="005066C3">
      <w:pPr>
        <w:wordWrap w:val="0"/>
        <w:spacing w:after="0" w:line="300" w:lineRule="auto"/>
        <w:ind w:firstLineChars="200" w:firstLine="440"/>
        <w:rPr>
          <w:rFonts w:ascii="微软雅黑" w:eastAsia="微软雅黑" w:hAnsi="微软雅黑" w:cs="微软雅黑"/>
          <w:spacing w:val="-2"/>
          <w:sz w:val="21"/>
          <w:szCs w:val="21"/>
          <w:lang w:eastAsia="zh-CN"/>
        </w:rPr>
      </w:pPr>
      <w:r>
        <w:rPr>
          <w:noProof/>
          <w:lang w:eastAsia="zh-CN"/>
        </w:rPr>
        <w:drawing>
          <wp:anchor distT="0" distB="0" distL="0" distR="0" simplePos="0" relativeHeight="251662336" behindDoc="1" locked="0" layoutInCell="1" allowOverlap="1" wp14:anchorId="62722A98" wp14:editId="2C625300">
            <wp:simplePos x="0" y="0"/>
            <wp:positionH relativeFrom="page">
              <wp:posOffset>810491</wp:posOffset>
            </wp:positionH>
            <wp:positionV relativeFrom="paragraph">
              <wp:posOffset>287886</wp:posOffset>
            </wp:positionV>
            <wp:extent cx="6224875" cy="2570018"/>
            <wp:effectExtent l="0" t="0" r="0" b="0"/>
            <wp:wrapNone/>
            <wp:docPr id="231" name="image1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784.png"/>
                    <pic:cNvPicPr/>
                  </pic:nvPicPr>
                  <pic:blipFill>
                    <a:blip r:embed="rId11" cstate="print"/>
                    <a:stretch>
                      <a:fillRect/>
                    </a:stretch>
                  </pic:blipFill>
                  <pic:spPr>
                    <a:xfrm>
                      <a:off x="0" y="0"/>
                      <a:ext cx="6234012" cy="2573790"/>
                    </a:xfrm>
                    <a:prstGeom prst="rect">
                      <a:avLst/>
                    </a:prstGeom>
                  </pic:spPr>
                </pic:pic>
              </a:graphicData>
            </a:graphic>
            <wp14:sizeRelH relativeFrom="margin">
              <wp14:pctWidth>0</wp14:pctWidth>
            </wp14:sizeRelH>
            <wp14:sizeRelV relativeFrom="margin">
              <wp14:pctHeight>0</wp14:pctHeight>
            </wp14:sizeRelV>
          </wp:anchor>
        </w:drawing>
      </w:r>
    </w:p>
    <w:p w14:paraId="3C997378" w14:textId="66970DD8"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00045EAF"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42B11393"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1E48CA7E"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698D0E2D"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6365BC59" w14:textId="5BE971C3"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50F780AB" w14:textId="77777777" w:rsidR="00EF46AE" w:rsidRDefault="00EF46AE">
      <w:pPr>
        <w:wordWrap w:val="0"/>
        <w:spacing w:after="0" w:line="300" w:lineRule="auto"/>
        <w:rPr>
          <w:rFonts w:ascii="微软雅黑" w:eastAsia="微软雅黑" w:hAnsi="微软雅黑" w:cs="微软雅黑"/>
          <w:spacing w:val="-2"/>
          <w:sz w:val="21"/>
          <w:szCs w:val="21"/>
          <w:lang w:eastAsia="zh-CN"/>
        </w:rPr>
      </w:pPr>
    </w:p>
    <w:p w14:paraId="420FEDE6" w14:textId="77777777" w:rsidR="00EF46AE" w:rsidRDefault="00EF46AE">
      <w:pPr>
        <w:wordWrap w:val="0"/>
        <w:spacing w:after="0" w:line="300" w:lineRule="auto"/>
        <w:rPr>
          <w:rFonts w:ascii="微软雅黑" w:eastAsia="微软雅黑" w:hAnsi="微软雅黑" w:cs="微软雅黑"/>
          <w:spacing w:val="-2"/>
          <w:sz w:val="21"/>
          <w:szCs w:val="21"/>
          <w:lang w:eastAsia="zh-CN"/>
        </w:rPr>
      </w:pPr>
    </w:p>
    <w:p w14:paraId="782658DB"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722BD49F" w14:textId="77777777" w:rsidR="00EF46AE" w:rsidRDefault="00EF46AE">
      <w:pPr>
        <w:wordWrap w:val="0"/>
        <w:spacing w:after="0" w:line="300" w:lineRule="auto"/>
        <w:ind w:firstLineChars="200" w:firstLine="416"/>
        <w:rPr>
          <w:rFonts w:ascii="微软雅黑" w:eastAsia="微软雅黑" w:hAnsi="微软雅黑" w:cs="微软雅黑"/>
          <w:spacing w:val="-2"/>
          <w:sz w:val="21"/>
          <w:szCs w:val="21"/>
          <w:lang w:eastAsia="zh-CN"/>
        </w:rPr>
      </w:pPr>
    </w:p>
    <w:p w14:paraId="4E227C3B" w14:textId="5CB6F76B" w:rsidR="00EF46AE" w:rsidRDefault="006B7049">
      <w:pPr>
        <w:spacing w:after="0" w:line="30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图4-1</w:t>
      </w:r>
      <w:r w:rsidR="00282751">
        <w:rPr>
          <w:rFonts w:ascii="微软雅黑" w:eastAsia="微软雅黑" w:hAnsi="微软雅黑" w:cs="微软雅黑" w:hint="eastAsia"/>
          <w:sz w:val="21"/>
          <w:szCs w:val="21"/>
          <w:lang w:eastAsia="zh-CN"/>
        </w:rPr>
        <w:t>-1</w:t>
      </w:r>
      <w:r>
        <w:rPr>
          <w:rFonts w:ascii="微软雅黑" w:eastAsia="微软雅黑" w:hAnsi="微软雅黑" w:cs="微软雅黑" w:hint="eastAsia"/>
          <w:sz w:val="21"/>
          <w:szCs w:val="21"/>
          <w:lang w:eastAsia="zh-CN"/>
        </w:rPr>
        <w:t xml:space="preserve"> 装置外形尺寸</w:t>
      </w:r>
    </w:p>
    <w:p w14:paraId="56D539CB" w14:textId="77777777" w:rsidR="005066C3" w:rsidRDefault="005066C3">
      <w:pPr>
        <w:spacing w:after="0" w:line="300" w:lineRule="auto"/>
        <w:jc w:val="center"/>
        <w:rPr>
          <w:rFonts w:ascii="微软雅黑" w:eastAsia="微软雅黑" w:hAnsi="微软雅黑" w:cs="微软雅黑"/>
          <w:sz w:val="21"/>
          <w:szCs w:val="21"/>
          <w:lang w:eastAsia="zh-CN"/>
        </w:rPr>
      </w:pPr>
    </w:p>
    <w:p w14:paraId="1C04CB36" w14:textId="6B37529E" w:rsidR="00EF46AE" w:rsidRDefault="00282751">
      <w:pPr>
        <w:spacing w:after="0" w:line="300" w:lineRule="auto"/>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公共</w:t>
      </w:r>
      <w:r w:rsidR="006B7049">
        <w:rPr>
          <w:rFonts w:ascii="微软雅黑" w:eastAsia="微软雅黑" w:hAnsi="微软雅黑" w:cs="微软雅黑" w:hint="eastAsia"/>
          <w:sz w:val="21"/>
          <w:szCs w:val="21"/>
          <w:lang w:eastAsia="zh-CN"/>
        </w:rPr>
        <w:t>单元结构图见图4-</w:t>
      </w:r>
      <w:r>
        <w:rPr>
          <w:rFonts w:ascii="微软雅黑" w:eastAsia="微软雅黑" w:hAnsi="微软雅黑" w:cs="微软雅黑" w:hint="eastAsia"/>
          <w:sz w:val="21"/>
          <w:szCs w:val="21"/>
          <w:lang w:eastAsia="zh-CN"/>
        </w:rPr>
        <w:t>1-</w:t>
      </w:r>
      <w:r w:rsidR="006B7049">
        <w:rPr>
          <w:rFonts w:ascii="微软雅黑" w:eastAsia="微软雅黑" w:hAnsi="微软雅黑" w:cs="微软雅黑" w:hint="eastAsia"/>
          <w:sz w:val="21"/>
          <w:szCs w:val="21"/>
          <w:lang w:eastAsia="zh-CN"/>
        </w:rPr>
        <w:t>2：</w:t>
      </w:r>
    </w:p>
    <w:p w14:paraId="27E5B000" w14:textId="5F800F6D" w:rsidR="00EF46AE" w:rsidRDefault="005066C3">
      <w:pPr>
        <w:spacing w:after="0" w:line="300" w:lineRule="auto"/>
        <w:rPr>
          <w:rFonts w:ascii="微软雅黑" w:eastAsia="微软雅黑" w:hAnsi="微软雅黑" w:cs="微软雅黑"/>
          <w:sz w:val="21"/>
          <w:szCs w:val="21"/>
          <w:lang w:eastAsia="zh-CN"/>
        </w:rPr>
      </w:pPr>
      <w:r>
        <w:rPr>
          <w:noProof/>
          <w:lang w:eastAsia="zh-CN"/>
        </w:rPr>
        <w:lastRenderedPageBreak/>
        <w:drawing>
          <wp:inline distT="0" distB="0" distL="0" distR="0" wp14:anchorId="345DC6A4" wp14:editId="5316F1DA">
            <wp:extent cx="5956300" cy="4999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6300" cy="4999355"/>
                    </a:xfrm>
                    <a:prstGeom prst="rect">
                      <a:avLst/>
                    </a:prstGeom>
                  </pic:spPr>
                </pic:pic>
              </a:graphicData>
            </a:graphic>
          </wp:inline>
        </w:drawing>
      </w:r>
    </w:p>
    <w:p w14:paraId="319DAC3E" w14:textId="1B0D387E" w:rsidR="00EF46AE" w:rsidRDefault="006B7049">
      <w:pPr>
        <w:spacing w:after="0" w:line="30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图4-</w:t>
      </w:r>
      <w:r w:rsidR="00282751">
        <w:rPr>
          <w:rFonts w:ascii="微软雅黑" w:eastAsia="微软雅黑" w:hAnsi="微软雅黑" w:cs="微软雅黑" w:hint="eastAsia"/>
          <w:sz w:val="21"/>
          <w:szCs w:val="21"/>
          <w:lang w:eastAsia="zh-CN"/>
        </w:rPr>
        <w:t>1-</w:t>
      </w:r>
      <w:r>
        <w:rPr>
          <w:rFonts w:ascii="微软雅黑" w:eastAsia="微软雅黑" w:hAnsi="微软雅黑" w:cs="微软雅黑" w:hint="eastAsia"/>
          <w:sz w:val="21"/>
          <w:szCs w:val="21"/>
          <w:lang w:eastAsia="zh-CN"/>
        </w:rPr>
        <w:t>2</w:t>
      </w:r>
      <w:r w:rsidR="005066C3">
        <w:rPr>
          <w:rFonts w:ascii="微软雅黑" w:eastAsia="微软雅黑" w:hAnsi="微软雅黑" w:cs="微软雅黑" w:hint="eastAsia"/>
          <w:sz w:val="21"/>
          <w:szCs w:val="21"/>
          <w:lang w:eastAsia="zh-CN"/>
        </w:rPr>
        <w:t>公共</w:t>
      </w:r>
      <w:r>
        <w:rPr>
          <w:rFonts w:ascii="微软雅黑" w:eastAsia="微软雅黑" w:hAnsi="微软雅黑" w:cs="微软雅黑" w:hint="eastAsia"/>
          <w:sz w:val="21"/>
          <w:szCs w:val="21"/>
          <w:lang w:eastAsia="zh-CN"/>
        </w:rPr>
        <w:t>单元结构图</w:t>
      </w:r>
    </w:p>
    <w:p w14:paraId="1C8A7E93" w14:textId="6D07A630" w:rsidR="00282751" w:rsidRDefault="00282751" w:rsidP="00282751">
      <w:pPr>
        <w:spacing w:after="0" w:line="300" w:lineRule="auto"/>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公共单元效果图见图4-1-3：</w:t>
      </w:r>
    </w:p>
    <w:p w14:paraId="2193A397" w14:textId="1AF2F178" w:rsidR="00282751" w:rsidRDefault="00282751" w:rsidP="00282751">
      <w:pPr>
        <w:spacing w:after="0" w:line="300" w:lineRule="auto"/>
        <w:rPr>
          <w:rFonts w:ascii="微软雅黑" w:eastAsia="微软雅黑" w:hAnsi="微软雅黑" w:cs="微软雅黑"/>
          <w:sz w:val="21"/>
          <w:szCs w:val="21"/>
          <w:lang w:eastAsia="zh-CN"/>
        </w:rPr>
      </w:pPr>
      <w:r>
        <w:rPr>
          <w:noProof/>
          <w:lang w:eastAsia="zh-CN"/>
        </w:rPr>
        <w:drawing>
          <wp:anchor distT="0" distB="0" distL="0" distR="0" simplePos="0" relativeHeight="251664384" behindDoc="0" locked="0" layoutInCell="1" allowOverlap="1" wp14:anchorId="75264E59" wp14:editId="324923A5">
            <wp:simplePos x="0" y="0"/>
            <wp:positionH relativeFrom="page">
              <wp:posOffset>812800</wp:posOffset>
            </wp:positionH>
            <wp:positionV relativeFrom="paragraph">
              <wp:posOffset>285750</wp:posOffset>
            </wp:positionV>
            <wp:extent cx="5717540" cy="1200150"/>
            <wp:effectExtent l="0" t="0" r="0" b="0"/>
            <wp:wrapTopAndBottom/>
            <wp:docPr id="235" name="image1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786.png"/>
                    <pic:cNvPicPr/>
                  </pic:nvPicPr>
                  <pic:blipFill>
                    <a:blip r:embed="rId13" cstate="print"/>
                    <a:stretch>
                      <a:fillRect/>
                    </a:stretch>
                  </pic:blipFill>
                  <pic:spPr>
                    <a:xfrm>
                      <a:off x="0" y="0"/>
                      <a:ext cx="5717540" cy="1200150"/>
                    </a:xfrm>
                    <a:prstGeom prst="rect">
                      <a:avLst/>
                    </a:prstGeom>
                  </pic:spPr>
                </pic:pic>
              </a:graphicData>
            </a:graphic>
            <wp14:sizeRelH relativeFrom="margin">
              <wp14:pctWidth>0</wp14:pctWidth>
            </wp14:sizeRelH>
            <wp14:sizeRelV relativeFrom="margin">
              <wp14:pctHeight>0</wp14:pctHeight>
            </wp14:sizeRelV>
          </wp:anchor>
        </w:drawing>
      </w:r>
    </w:p>
    <w:p w14:paraId="33775633" w14:textId="08A1872A" w:rsidR="00282751" w:rsidRDefault="00282751" w:rsidP="00282751">
      <w:pPr>
        <w:spacing w:after="0" w:line="300" w:lineRule="auto"/>
        <w:jc w:val="center"/>
        <w:rPr>
          <w:rFonts w:ascii="微软雅黑" w:eastAsia="微软雅黑" w:hAnsi="微软雅黑" w:cs="微软雅黑"/>
          <w:sz w:val="21"/>
          <w:szCs w:val="21"/>
          <w:lang w:eastAsia="zh-CN"/>
        </w:rPr>
      </w:pPr>
      <w:r>
        <w:rPr>
          <w:rFonts w:ascii="微软雅黑" w:eastAsia="微软雅黑" w:hAnsi="微软雅黑" w:cs="微软雅黑" w:hint="eastAsia"/>
          <w:sz w:val="21"/>
          <w:szCs w:val="21"/>
          <w:lang w:eastAsia="zh-CN"/>
        </w:rPr>
        <w:t>图4-1-3公共单元效果图</w:t>
      </w:r>
    </w:p>
    <w:p w14:paraId="31111ED4" w14:textId="2A0EF5A8" w:rsidR="00282751" w:rsidRDefault="00282751" w:rsidP="00282751">
      <w:pPr>
        <w:spacing w:after="0" w:line="300" w:lineRule="auto"/>
        <w:rPr>
          <w:rFonts w:ascii="微软雅黑" w:eastAsia="微软雅黑" w:hAnsi="微软雅黑" w:cs="微软雅黑"/>
          <w:b/>
          <w:sz w:val="30"/>
          <w:szCs w:val="30"/>
          <w:lang w:eastAsia="zh-CN"/>
        </w:rPr>
      </w:pPr>
    </w:p>
    <w:p w14:paraId="4E1C154A" w14:textId="22C45892" w:rsidR="00C24F4C" w:rsidRDefault="00C24F4C" w:rsidP="00CD2C69">
      <w:pPr>
        <w:spacing w:after="0" w:line="300" w:lineRule="auto"/>
        <w:ind w:firstLineChars="200" w:firstLine="600"/>
        <w:outlineLvl w:val="1"/>
        <w:rPr>
          <w:rFonts w:ascii="微软雅黑" w:eastAsia="微软雅黑" w:hAnsi="微软雅黑" w:cs="微软雅黑"/>
          <w:b/>
          <w:sz w:val="30"/>
          <w:szCs w:val="30"/>
          <w:lang w:eastAsia="zh-CN"/>
        </w:rPr>
      </w:pPr>
      <w:bookmarkStart w:id="22" w:name="_Toc70545443"/>
      <w:r w:rsidRPr="00C24F4C">
        <w:rPr>
          <w:rFonts w:ascii="微软雅黑" w:eastAsia="微软雅黑" w:hAnsi="微软雅黑" w:cs="微软雅黑" w:hint="eastAsia"/>
          <w:b/>
          <w:sz w:val="30"/>
          <w:szCs w:val="30"/>
          <w:lang w:eastAsia="zh-CN"/>
        </w:rPr>
        <w:t>4.2</w:t>
      </w:r>
      <w:r w:rsidR="00143DCE">
        <w:rPr>
          <w:rFonts w:ascii="微软雅黑" w:eastAsia="微软雅黑" w:hAnsi="微软雅黑" w:cs="微软雅黑"/>
          <w:b/>
          <w:sz w:val="30"/>
          <w:szCs w:val="30"/>
          <w:lang w:eastAsia="zh-CN"/>
        </w:rPr>
        <w:t xml:space="preserve"> </w:t>
      </w:r>
      <w:r w:rsidRPr="00C24F4C">
        <w:rPr>
          <w:rFonts w:ascii="微软雅黑" w:eastAsia="微软雅黑" w:hAnsi="微软雅黑" w:cs="微软雅黑" w:hint="eastAsia"/>
          <w:b/>
          <w:sz w:val="30"/>
          <w:szCs w:val="30"/>
          <w:lang w:eastAsia="zh-CN"/>
        </w:rPr>
        <w:t>前视图端子定义</w:t>
      </w:r>
      <w:bookmarkEnd w:id="22"/>
    </w:p>
    <w:p w14:paraId="5AA2DBCD" w14:textId="37CAFCC6" w:rsidR="00C24F4C" w:rsidRDefault="00F06877" w:rsidP="00C24F4C">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position w:val="-4"/>
          <w:sz w:val="21"/>
          <w:szCs w:val="21"/>
          <w:lang w:eastAsia="zh-CN"/>
        </w:rPr>
        <w:pict w14:anchorId="4C4C542E">
          <v:group id="_x0000_s8725" style="position:absolute;left:0;text-align:left;margin-left:94.3pt;margin-top:102.35pt;width:.1pt;height:.1pt;z-index:-251656704;mso-position-horizontal-relative:page" coordorigin="1886,2047" coordsize="2,2203">
            <v:shape id="_x0000_s8726" style="position:absolute;left:1886;top:2047;width:2;height:2" coordorigin="1886,2047" coordsize="0,0" path="m1886,2047r,l1886,2047xe" fillcolor="black" stroked="f">
              <v:path arrowok="t"/>
            </v:shape>
            <w10:wrap anchorx="page"/>
          </v:group>
        </w:pict>
      </w:r>
      <w:r>
        <w:rPr>
          <w:rFonts w:ascii="微软雅黑" w:eastAsia="微软雅黑" w:hAnsi="微软雅黑" w:cs="微软雅黑"/>
          <w:position w:val="-4"/>
          <w:sz w:val="21"/>
          <w:szCs w:val="21"/>
          <w:lang w:eastAsia="zh-CN"/>
        </w:rPr>
        <w:pict w14:anchorId="274646EF">
          <v:group id="_x0000_s8727" style="position:absolute;left:0;text-align:left;margin-left:471.8pt;margin-top:103.65pt;width:.1pt;height:.1pt;z-index:-251655680;mso-position-horizontal-relative:page" coordorigin="9436,2073" coordsize="2,2203">
            <v:shape id="_x0000_s8728" style="position:absolute;left:9436;top:2073;width:2;height:2" coordorigin="9436,2073" coordsize="0,0" path="m9436,2073r,l9436,2073xe" fillcolor="black" stroked="f">
              <v:path arrowok="t"/>
            </v:shape>
            <w10:wrap anchorx="page"/>
          </v:group>
        </w:pict>
      </w:r>
      <w:r w:rsidR="00C24F4C" w:rsidRPr="00C24F4C">
        <w:rPr>
          <w:rFonts w:ascii="微软雅黑" w:eastAsia="微软雅黑" w:hAnsi="微软雅黑" w:cs="微软雅黑"/>
          <w:position w:val="-4"/>
          <w:sz w:val="21"/>
          <w:szCs w:val="21"/>
          <w:lang w:eastAsia="zh-CN"/>
        </w:rPr>
        <w:t>装置</w:t>
      </w:r>
      <w:r w:rsidR="00282751">
        <w:rPr>
          <w:rFonts w:ascii="微软雅黑" w:eastAsia="微软雅黑" w:hAnsi="微软雅黑" w:cs="微软雅黑" w:hint="eastAsia"/>
          <w:position w:val="-4"/>
          <w:sz w:val="21"/>
          <w:szCs w:val="21"/>
          <w:lang w:eastAsia="zh-CN"/>
        </w:rPr>
        <w:t>面板端子</w:t>
      </w:r>
      <w:r w:rsidR="00282751" w:rsidRPr="00282751">
        <w:rPr>
          <w:rFonts w:ascii="微软雅黑" w:eastAsia="微软雅黑" w:hAnsi="微软雅黑" w:cs="微软雅黑" w:hint="eastAsia"/>
          <w:position w:val="-4"/>
          <w:sz w:val="21"/>
          <w:szCs w:val="21"/>
          <w:lang w:eastAsia="zh-CN"/>
        </w:rPr>
        <w:t>包括：通信指示灯、以太网通信端口（</w:t>
      </w:r>
      <w:r w:rsidR="00282751" w:rsidRPr="00282751">
        <w:rPr>
          <w:rFonts w:ascii="微软雅黑" w:eastAsia="微软雅黑" w:hAnsi="微软雅黑" w:cs="微软雅黑"/>
          <w:position w:val="-4"/>
          <w:sz w:val="21"/>
          <w:szCs w:val="21"/>
          <w:lang w:eastAsia="zh-CN"/>
        </w:rPr>
        <w:t>RJ45</w:t>
      </w:r>
      <w:r w:rsidR="00282751" w:rsidRPr="00282751">
        <w:rPr>
          <w:rFonts w:ascii="微软雅黑" w:eastAsia="微软雅黑" w:hAnsi="微软雅黑" w:cs="微软雅黑" w:hint="eastAsia"/>
          <w:position w:val="-4"/>
          <w:sz w:val="21"/>
          <w:szCs w:val="21"/>
          <w:lang w:eastAsia="zh-CN"/>
        </w:rPr>
        <w:t>）、</w:t>
      </w:r>
      <w:r w:rsidR="00282751" w:rsidRPr="00282751">
        <w:rPr>
          <w:rFonts w:ascii="微软雅黑" w:eastAsia="微软雅黑" w:hAnsi="微软雅黑" w:cs="微软雅黑"/>
          <w:position w:val="-4"/>
          <w:sz w:val="21"/>
          <w:szCs w:val="21"/>
          <w:lang w:eastAsia="zh-CN"/>
        </w:rPr>
        <w:t xml:space="preserve">RS485/232 </w:t>
      </w:r>
      <w:r w:rsidR="00282751" w:rsidRPr="00282751">
        <w:rPr>
          <w:rFonts w:ascii="微软雅黑" w:eastAsia="微软雅黑" w:hAnsi="微软雅黑" w:cs="微软雅黑" w:hint="eastAsia"/>
          <w:position w:val="-4"/>
          <w:sz w:val="21"/>
          <w:szCs w:val="21"/>
          <w:lang w:eastAsia="zh-CN"/>
        </w:rPr>
        <w:t>通信端口、</w:t>
      </w:r>
      <w:r w:rsidR="00282751" w:rsidRPr="00282751">
        <w:rPr>
          <w:rFonts w:ascii="微软雅黑" w:eastAsia="微软雅黑" w:hAnsi="微软雅黑" w:cs="微软雅黑"/>
          <w:position w:val="-4"/>
          <w:sz w:val="21"/>
          <w:szCs w:val="21"/>
          <w:lang w:eastAsia="zh-CN"/>
        </w:rPr>
        <w:t xml:space="preserve">RS232 </w:t>
      </w:r>
      <w:r w:rsidR="00282751" w:rsidRPr="00282751">
        <w:rPr>
          <w:rFonts w:ascii="微软雅黑" w:eastAsia="微软雅黑" w:hAnsi="微软雅黑" w:cs="微软雅黑" w:hint="eastAsia"/>
          <w:position w:val="-4"/>
          <w:sz w:val="21"/>
          <w:szCs w:val="21"/>
          <w:lang w:eastAsia="zh-CN"/>
        </w:rPr>
        <w:t>维</w:t>
      </w:r>
      <w:r w:rsidR="00282751" w:rsidRPr="00282751">
        <w:rPr>
          <w:rFonts w:ascii="微软雅黑" w:eastAsia="微软雅黑" w:hAnsi="微软雅黑" w:cs="微软雅黑" w:hint="eastAsia"/>
          <w:position w:val="-4"/>
          <w:sz w:val="21"/>
          <w:szCs w:val="21"/>
          <w:lang w:eastAsia="zh-CN"/>
        </w:rPr>
        <w:lastRenderedPageBreak/>
        <w:t>护口（</w:t>
      </w:r>
      <w:r w:rsidR="00282751" w:rsidRPr="00282751">
        <w:rPr>
          <w:rFonts w:ascii="微软雅黑" w:eastAsia="微软雅黑" w:hAnsi="微软雅黑" w:cs="微软雅黑"/>
          <w:position w:val="-4"/>
          <w:sz w:val="21"/>
          <w:szCs w:val="21"/>
          <w:lang w:eastAsia="zh-CN"/>
        </w:rPr>
        <w:t>RJ45</w:t>
      </w:r>
      <w:r w:rsidR="00282751" w:rsidRPr="00282751">
        <w:rPr>
          <w:rFonts w:ascii="微软雅黑" w:eastAsia="微软雅黑" w:hAnsi="微软雅黑" w:cs="微软雅黑" w:hint="eastAsia"/>
          <w:position w:val="-4"/>
          <w:sz w:val="21"/>
          <w:szCs w:val="21"/>
          <w:lang w:eastAsia="zh-CN"/>
        </w:rPr>
        <w:t>）、无线通信接口（</w:t>
      </w:r>
      <w:r w:rsidR="00282751" w:rsidRPr="00282751">
        <w:rPr>
          <w:rFonts w:ascii="微软雅黑" w:eastAsia="微软雅黑" w:hAnsi="微软雅黑" w:cs="微软雅黑"/>
          <w:position w:val="-4"/>
          <w:sz w:val="21"/>
          <w:szCs w:val="21"/>
          <w:lang w:eastAsia="zh-CN"/>
        </w:rPr>
        <w:t xml:space="preserve">SIM </w:t>
      </w:r>
      <w:r w:rsidR="00282751" w:rsidRPr="00282751">
        <w:rPr>
          <w:rFonts w:ascii="微软雅黑" w:eastAsia="微软雅黑" w:hAnsi="微软雅黑" w:cs="微软雅黑" w:hint="eastAsia"/>
          <w:position w:val="-4"/>
          <w:sz w:val="21"/>
          <w:szCs w:val="21"/>
          <w:lang w:eastAsia="zh-CN"/>
        </w:rPr>
        <w:t>卡及天线）、备用遥信端口、供电电源接口、电源开关（船型开关）</w:t>
      </w:r>
      <w:r w:rsidR="00282751">
        <w:rPr>
          <w:rFonts w:ascii="微软雅黑" w:eastAsia="微软雅黑" w:hAnsi="微软雅黑" w:cs="微软雅黑" w:hint="eastAsia"/>
          <w:position w:val="-4"/>
          <w:sz w:val="21"/>
          <w:szCs w:val="21"/>
          <w:lang w:eastAsia="zh-CN"/>
        </w:rPr>
        <w:t>。</w:t>
      </w:r>
    </w:p>
    <w:p w14:paraId="014FF959" w14:textId="0B527C2F" w:rsidR="00282751" w:rsidRDefault="00282751" w:rsidP="00C24F4C">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指示灯定义如表4-2-1、表4-2-2、表4-2-3、表4-2-4</w:t>
      </w:r>
      <w:r w:rsidR="00EB2E0A">
        <w:rPr>
          <w:rFonts w:ascii="微软雅黑" w:eastAsia="微软雅黑" w:hAnsi="微软雅黑" w:cs="微软雅黑" w:hint="eastAsia"/>
          <w:position w:val="-4"/>
          <w:sz w:val="21"/>
          <w:szCs w:val="21"/>
          <w:lang w:eastAsia="zh-CN"/>
        </w:rPr>
        <w:t>；</w:t>
      </w:r>
    </w:p>
    <w:p w14:paraId="7672DD0E" w14:textId="7376EC84" w:rsidR="00EB2E0A" w:rsidRDefault="00EB2E0A" w:rsidP="00C24F4C">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连接端子定义如表4-2-5、表4-2-6、表4-2-7、表4-2-8</w:t>
      </w:r>
      <w:r w:rsidR="007E6EFC">
        <w:rPr>
          <w:rFonts w:ascii="微软雅黑" w:eastAsia="微软雅黑" w:hAnsi="微软雅黑" w:cs="微软雅黑" w:hint="eastAsia"/>
          <w:position w:val="-4"/>
          <w:sz w:val="21"/>
          <w:szCs w:val="21"/>
          <w:lang w:eastAsia="zh-CN"/>
        </w:rPr>
        <w:t>；</w:t>
      </w:r>
    </w:p>
    <w:p w14:paraId="7BDAB923" w14:textId="77777777" w:rsidR="007E6EFC" w:rsidRDefault="007E6EFC" w:rsidP="007E6EFC">
      <w:pPr>
        <w:spacing w:after="0" w:line="300" w:lineRule="auto"/>
        <w:ind w:firstLineChars="200" w:firstLine="420"/>
        <w:rPr>
          <w:rFonts w:ascii="微软雅黑" w:eastAsia="微软雅黑" w:hAnsi="微软雅黑" w:cs="微软雅黑"/>
          <w:position w:val="-4"/>
          <w:sz w:val="21"/>
          <w:szCs w:val="21"/>
          <w:lang w:eastAsia="zh-CN"/>
        </w:rPr>
      </w:pPr>
      <w:r w:rsidRPr="00940250">
        <w:rPr>
          <w:rFonts w:ascii="微软雅黑" w:eastAsia="微软雅黑" w:hAnsi="微软雅黑" w:cs="微软雅黑"/>
          <w:position w:val="-4"/>
          <w:sz w:val="21"/>
          <w:szCs w:val="21"/>
          <w:lang w:eastAsia="zh-CN"/>
        </w:rPr>
        <w:t>调试串口配置线缆的结构如图</w:t>
      </w:r>
      <w:r w:rsidRPr="00940250">
        <w:rPr>
          <w:rFonts w:ascii="微软雅黑" w:eastAsia="微软雅黑" w:hAnsi="微软雅黑" w:cs="微软雅黑" w:hint="eastAsia"/>
          <w:position w:val="-4"/>
          <w:sz w:val="21"/>
          <w:szCs w:val="21"/>
          <w:lang w:eastAsia="zh-CN"/>
        </w:rPr>
        <w:t>4-2-</w:t>
      </w:r>
      <w:r>
        <w:rPr>
          <w:rFonts w:ascii="微软雅黑" w:eastAsia="微软雅黑" w:hAnsi="微软雅黑" w:cs="微软雅黑" w:hint="eastAsia"/>
          <w:position w:val="-4"/>
          <w:sz w:val="21"/>
          <w:szCs w:val="21"/>
          <w:lang w:eastAsia="zh-CN"/>
        </w:rPr>
        <w:t>9；</w:t>
      </w:r>
    </w:p>
    <w:p w14:paraId="58A64DF9" w14:textId="1D84F9B4" w:rsidR="007E6EFC" w:rsidRDefault="007E6EFC" w:rsidP="007E6EFC">
      <w:pPr>
        <w:spacing w:after="0" w:line="300" w:lineRule="auto"/>
        <w:ind w:firstLineChars="200" w:firstLine="420"/>
        <w:rPr>
          <w:rFonts w:ascii="微软雅黑" w:eastAsia="微软雅黑" w:hAnsi="微软雅黑" w:cs="微软雅黑"/>
          <w:position w:val="-4"/>
          <w:sz w:val="21"/>
          <w:szCs w:val="21"/>
          <w:lang w:eastAsia="zh-CN"/>
        </w:rPr>
      </w:pPr>
      <w:r w:rsidRPr="007E6EFC">
        <w:rPr>
          <w:rFonts w:ascii="微软雅黑" w:eastAsia="微软雅黑" w:hAnsi="微软雅黑" w:cs="微软雅黑" w:hint="eastAsia"/>
          <w:position w:val="-4"/>
          <w:sz w:val="21"/>
          <w:szCs w:val="21"/>
          <w:lang w:eastAsia="zh-CN"/>
        </w:rPr>
        <w:t>调试串口配置线缆的针脚关系如表</w:t>
      </w:r>
      <w:r>
        <w:rPr>
          <w:rFonts w:ascii="微软雅黑" w:eastAsia="微软雅黑" w:hAnsi="微软雅黑" w:cs="微软雅黑" w:hint="eastAsia"/>
          <w:position w:val="-4"/>
          <w:sz w:val="21"/>
          <w:szCs w:val="21"/>
          <w:lang w:eastAsia="zh-CN"/>
        </w:rPr>
        <w:t>表4-2-10；</w:t>
      </w:r>
    </w:p>
    <w:p w14:paraId="7CD47EB9" w14:textId="77777777" w:rsidR="007E6EFC" w:rsidRDefault="007E6EFC" w:rsidP="00940250">
      <w:pPr>
        <w:spacing w:after="0" w:line="300" w:lineRule="auto"/>
        <w:ind w:firstLineChars="200" w:firstLine="420"/>
        <w:rPr>
          <w:rFonts w:ascii="微软雅黑" w:eastAsia="微软雅黑" w:hAnsi="微软雅黑" w:cs="微软雅黑"/>
          <w:position w:val="-4"/>
          <w:sz w:val="21"/>
          <w:szCs w:val="21"/>
          <w:lang w:eastAsia="zh-CN"/>
        </w:rPr>
      </w:pPr>
    </w:p>
    <w:p w14:paraId="42E41A8F" w14:textId="5647674B" w:rsidR="00282751" w:rsidRPr="00141861" w:rsidRDefault="00282751" w:rsidP="00F46BD7">
      <w:pPr>
        <w:spacing w:after="0" w:line="300" w:lineRule="auto"/>
        <w:ind w:firstLineChars="200" w:firstLine="420"/>
        <w:jc w:val="center"/>
        <w:rPr>
          <w:rFonts w:ascii="微软雅黑" w:eastAsia="微软雅黑" w:hAnsi="微软雅黑" w:cs="微软雅黑"/>
          <w:position w:val="-4"/>
          <w:sz w:val="21"/>
          <w:szCs w:val="21"/>
          <w:lang w:eastAsia="zh-CN"/>
        </w:rPr>
      </w:pPr>
      <w:r w:rsidRPr="00141861">
        <w:rPr>
          <w:rFonts w:ascii="微软雅黑" w:eastAsia="微软雅黑" w:hAnsi="微软雅黑" w:cs="微软雅黑"/>
          <w:position w:val="-4"/>
          <w:sz w:val="21"/>
          <w:szCs w:val="21"/>
          <w:lang w:eastAsia="zh-CN"/>
        </w:rPr>
        <w:t>表 4-2</w:t>
      </w:r>
      <w:r w:rsidR="00F46BD7" w:rsidRPr="00141861">
        <w:rPr>
          <w:rFonts w:ascii="微软雅黑" w:eastAsia="微软雅黑" w:hAnsi="微软雅黑" w:cs="微软雅黑" w:hint="eastAsia"/>
          <w:position w:val="-4"/>
          <w:sz w:val="21"/>
          <w:szCs w:val="21"/>
          <w:lang w:eastAsia="zh-CN"/>
        </w:rPr>
        <w:t>-1</w:t>
      </w:r>
      <w:r w:rsidR="00F46BD7" w:rsidRPr="00141861">
        <w:rPr>
          <w:rFonts w:ascii="微软雅黑" w:eastAsia="微软雅黑" w:hAnsi="微软雅黑" w:cs="微软雅黑"/>
          <w:position w:val="-4"/>
          <w:sz w:val="21"/>
          <w:szCs w:val="21"/>
          <w:lang w:eastAsia="zh-CN"/>
        </w:rPr>
        <w:t xml:space="preserve">  </w:t>
      </w:r>
      <w:r w:rsidRPr="00141861">
        <w:rPr>
          <w:rFonts w:ascii="微软雅黑" w:eastAsia="微软雅黑" w:hAnsi="微软雅黑" w:cs="微软雅黑"/>
          <w:position w:val="-4"/>
          <w:sz w:val="21"/>
          <w:szCs w:val="21"/>
          <w:lang w:eastAsia="zh-CN"/>
        </w:rPr>
        <w:t>公共单元面板公共区域指示灯定</w:t>
      </w:r>
      <w:r w:rsidR="00F46BD7" w:rsidRPr="00141861">
        <w:rPr>
          <w:rFonts w:ascii="微软雅黑" w:eastAsia="微软雅黑" w:hAnsi="微软雅黑" w:cs="微软雅黑" w:hint="eastAsia"/>
          <w:position w:val="-4"/>
          <w:sz w:val="21"/>
          <w:szCs w:val="21"/>
          <w:lang w:eastAsia="zh-CN"/>
        </w:rPr>
        <w:t>义</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1456"/>
        <w:gridCol w:w="838"/>
        <w:gridCol w:w="5952"/>
      </w:tblGrid>
      <w:tr w:rsidR="00282751" w:rsidRPr="00141861" w14:paraId="7F025E83" w14:textId="77777777" w:rsidTr="00282751">
        <w:trPr>
          <w:trHeight w:hRule="exact" w:val="324"/>
        </w:trPr>
        <w:tc>
          <w:tcPr>
            <w:tcW w:w="728" w:type="dxa"/>
          </w:tcPr>
          <w:p w14:paraId="397034FC" w14:textId="77777777" w:rsidR="00282751" w:rsidRPr="00141861" w:rsidRDefault="00282751" w:rsidP="00F46BD7">
            <w:pPr>
              <w:pStyle w:val="TableParagraph"/>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序号</w:t>
            </w:r>
          </w:p>
        </w:tc>
        <w:tc>
          <w:tcPr>
            <w:tcW w:w="1456" w:type="dxa"/>
          </w:tcPr>
          <w:p w14:paraId="20AD6B36" w14:textId="77777777" w:rsidR="00282751" w:rsidRPr="00141861" w:rsidRDefault="00282751" w:rsidP="00F46BD7">
            <w:pPr>
              <w:pStyle w:val="TableParagraph"/>
              <w:spacing w:line="277"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LED 指示灯</w:t>
            </w:r>
          </w:p>
        </w:tc>
        <w:tc>
          <w:tcPr>
            <w:tcW w:w="838" w:type="dxa"/>
          </w:tcPr>
          <w:p w14:paraId="37F6AAEB" w14:textId="77777777" w:rsidR="00282751" w:rsidRPr="00141861" w:rsidRDefault="00282751" w:rsidP="00F46BD7">
            <w:pPr>
              <w:pStyle w:val="TableParagraph"/>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颜色</w:t>
            </w:r>
          </w:p>
        </w:tc>
        <w:tc>
          <w:tcPr>
            <w:tcW w:w="5952" w:type="dxa"/>
          </w:tcPr>
          <w:p w14:paraId="0D07CAF9" w14:textId="77777777" w:rsidR="00282751" w:rsidRPr="00141861" w:rsidRDefault="00282751" w:rsidP="00F46BD7">
            <w:pPr>
              <w:pStyle w:val="TableParagraph"/>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说明</w:t>
            </w:r>
          </w:p>
        </w:tc>
      </w:tr>
      <w:tr w:rsidR="00282751" w:rsidRPr="00141861" w14:paraId="30A247BC" w14:textId="77777777" w:rsidTr="00282751">
        <w:trPr>
          <w:trHeight w:hRule="exact" w:val="322"/>
        </w:trPr>
        <w:tc>
          <w:tcPr>
            <w:tcW w:w="728" w:type="dxa"/>
          </w:tcPr>
          <w:p w14:paraId="18F0C04D" w14:textId="77777777" w:rsidR="00282751" w:rsidRPr="00141861" w:rsidRDefault="00282751" w:rsidP="00F46BD7">
            <w:pPr>
              <w:pStyle w:val="TableParagraph"/>
              <w:spacing w:before="32"/>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w:t>
            </w:r>
          </w:p>
        </w:tc>
        <w:tc>
          <w:tcPr>
            <w:tcW w:w="1456" w:type="dxa"/>
          </w:tcPr>
          <w:p w14:paraId="670E156C" w14:textId="77777777" w:rsidR="00282751" w:rsidRPr="00141861" w:rsidRDefault="00282751" w:rsidP="00F46BD7">
            <w:pPr>
              <w:pStyle w:val="TableParagraph"/>
              <w:spacing w:line="258"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电源</w:t>
            </w:r>
          </w:p>
        </w:tc>
        <w:tc>
          <w:tcPr>
            <w:tcW w:w="838" w:type="dxa"/>
          </w:tcPr>
          <w:p w14:paraId="2258CD11" w14:textId="77777777" w:rsidR="00282751" w:rsidRPr="00141861" w:rsidRDefault="00282751" w:rsidP="00F46BD7">
            <w:pPr>
              <w:pStyle w:val="TableParagraph"/>
              <w:spacing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43BFD02E" w14:textId="77777777" w:rsidR="00282751" w:rsidRPr="00141861" w:rsidRDefault="00282751" w:rsidP="007E6EFC">
            <w:pPr>
              <w:pStyle w:val="TableParagraph"/>
              <w:spacing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公共单元工作电源 DC24V 供电正常时常亮；</w:t>
            </w:r>
          </w:p>
        </w:tc>
      </w:tr>
      <w:tr w:rsidR="00282751" w:rsidRPr="00141861" w14:paraId="09CA880F" w14:textId="77777777" w:rsidTr="00282751">
        <w:trPr>
          <w:trHeight w:hRule="exact" w:val="320"/>
        </w:trPr>
        <w:tc>
          <w:tcPr>
            <w:tcW w:w="728" w:type="dxa"/>
          </w:tcPr>
          <w:p w14:paraId="5CA6B4A9" w14:textId="77777777" w:rsidR="00282751" w:rsidRPr="00141861" w:rsidRDefault="00282751" w:rsidP="00F46BD7">
            <w:pPr>
              <w:pStyle w:val="TableParagraph"/>
              <w:spacing w:before="33"/>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2</w:t>
            </w:r>
          </w:p>
        </w:tc>
        <w:tc>
          <w:tcPr>
            <w:tcW w:w="1456" w:type="dxa"/>
          </w:tcPr>
          <w:p w14:paraId="026DAE89" w14:textId="77777777" w:rsidR="00282751" w:rsidRPr="00141861" w:rsidRDefault="00282751" w:rsidP="00F46BD7">
            <w:pPr>
              <w:pStyle w:val="TableParagraph"/>
              <w:spacing w:line="259"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运行</w:t>
            </w:r>
          </w:p>
        </w:tc>
        <w:tc>
          <w:tcPr>
            <w:tcW w:w="838" w:type="dxa"/>
          </w:tcPr>
          <w:p w14:paraId="44CD69E7" w14:textId="77777777" w:rsidR="00282751" w:rsidRPr="00141861" w:rsidRDefault="00282751" w:rsidP="00F46BD7">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17649C3D" w14:textId="77777777" w:rsidR="00282751" w:rsidRPr="00141861" w:rsidRDefault="00282751" w:rsidP="007E6EFC">
            <w:pPr>
              <w:pStyle w:val="TableParagraph"/>
              <w:spacing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公共单元正常运行闪烁，间隔 1 秒左右</w:t>
            </w:r>
          </w:p>
        </w:tc>
      </w:tr>
      <w:tr w:rsidR="00282751" w:rsidRPr="00141861" w14:paraId="51059C47" w14:textId="77777777" w:rsidTr="00F46BD7">
        <w:trPr>
          <w:trHeight w:hRule="exact" w:val="593"/>
        </w:trPr>
        <w:tc>
          <w:tcPr>
            <w:tcW w:w="728" w:type="dxa"/>
          </w:tcPr>
          <w:p w14:paraId="39D26E42" w14:textId="77777777" w:rsidR="00282751" w:rsidRPr="00141861" w:rsidRDefault="00282751" w:rsidP="00F46BD7">
            <w:pPr>
              <w:pStyle w:val="TableParagraph"/>
              <w:spacing w:before="191"/>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3</w:t>
            </w:r>
          </w:p>
        </w:tc>
        <w:tc>
          <w:tcPr>
            <w:tcW w:w="1456" w:type="dxa"/>
          </w:tcPr>
          <w:p w14:paraId="58DCA667" w14:textId="77777777" w:rsidR="00282751" w:rsidRPr="00141861" w:rsidRDefault="00282751" w:rsidP="00F46BD7">
            <w:pPr>
              <w:pStyle w:val="TableParagraph"/>
              <w:spacing w:before="142"/>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告警</w:t>
            </w:r>
          </w:p>
        </w:tc>
        <w:tc>
          <w:tcPr>
            <w:tcW w:w="838" w:type="dxa"/>
          </w:tcPr>
          <w:p w14:paraId="23E8A1C0" w14:textId="77777777" w:rsidR="00282751" w:rsidRPr="00141861" w:rsidRDefault="00282751" w:rsidP="00F46BD7">
            <w:pPr>
              <w:pStyle w:val="TableParagraph"/>
              <w:spacing w:before="142"/>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红色</w:t>
            </w:r>
          </w:p>
        </w:tc>
        <w:tc>
          <w:tcPr>
            <w:tcW w:w="5952" w:type="dxa"/>
          </w:tcPr>
          <w:p w14:paraId="2E91FE8B" w14:textId="77777777" w:rsidR="00282751" w:rsidRPr="00141861" w:rsidRDefault="00282751" w:rsidP="00F46BD7">
            <w:pPr>
              <w:pStyle w:val="TableParagraph"/>
              <w:spacing w:after="0" w:line="240" w:lineRule="auto"/>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公共单元检测到本装置内部异常或一次运行异常时常亮；无异</w:t>
            </w:r>
          </w:p>
          <w:p w14:paraId="31DEF263" w14:textId="77777777" w:rsidR="00282751" w:rsidRPr="00141861" w:rsidRDefault="00282751" w:rsidP="00F46BD7">
            <w:pPr>
              <w:pStyle w:val="TableParagraph"/>
              <w:spacing w:before="37" w:after="0" w:line="240" w:lineRule="auto"/>
              <w:ind w:left="101"/>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常灭灯；</w:t>
            </w:r>
          </w:p>
        </w:tc>
      </w:tr>
      <w:tr w:rsidR="00282751" w:rsidRPr="00141861" w14:paraId="10093277" w14:textId="77777777" w:rsidTr="00F46BD7">
        <w:trPr>
          <w:trHeight w:hRule="exact" w:val="559"/>
        </w:trPr>
        <w:tc>
          <w:tcPr>
            <w:tcW w:w="728" w:type="dxa"/>
          </w:tcPr>
          <w:p w14:paraId="5F49213D" w14:textId="77777777" w:rsidR="00282751" w:rsidRPr="00141861" w:rsidRDefault="00282751" w:rsidP="00F46BD7">
            <w:pPr>
              <w:pStyle w:val="TableParagraph"/>
              <w:spacing w:before="188"/>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4</w:t>
            </w:r>
          </w:p>
        </w:tc>
        <w:tc>
          <w:tcPr>
            <w:tcW w:w="1456" w:type="dxa"/>
          </w:tcPr>
          <w:p w14:paraId="138D0C03" w14:textId="77777777" w:rsidR="00282751" w:rsidRPr="00141861" w:rsidRDefault="00282751" w:rsidP="00F46BD7">
            <w:pPr>
              <w:pStyle w:val="TableParagraph"/>
              <w:spacing w:before="139"/>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通信</w:t>
            </w:r>
          </w:p>
        </w:tc>
        <w:tc>
          <w:tcPr>
            <w:tcW w:w="838" w:type="dxa"/>
          </w:tcPr>
          <w:p w14:paraId="25128351" w14:textId="77777777" w:rsidR="00282751" w:rsidRPr="00141861" w:rsidRDefault="00282751" w:rsidP="00F46BD7">
            <w:pPr>
              <w:pStyle w:val="TableParagraph"/>
              <w:spacing w:before="139"/>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244850E" w14:textId="77777777" w:rsidR="00282751" w:rsidRPr="00141861" w:rsidRDefault="00282751" w:rsidP="00F46BD7">
            <w:pPr>
              <w:pStyle w:val="TableParagraph"/>
              <w:spacing w:after="0" w:line="258"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公共单元与主站或者与间隔单元通信正常时常亮；未建立任何</w:t>
            </w:r>
          </w:p>
          <w:p w14:paraId="29B140A1" w14:textId="77777777" w:rsidR="00282751" w:rsidRPr="00141861" w:rsidRDefault="00282751" w:rsidP="00F46BD7">
            <w:pPr>
              <w:pStyle w:val="TableParagraph"/>
              <w:spacing w:before="37" w:after="0"/>
              <w:ind w:left="101"/>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通信或通信异常时灭灯；</w:t>
            </w:r>
          </w:p>
        </w:tc>
      </w:tr>
      <w:tr w:rsidR="00282751" w:rsidRPr="00141861" w14:paraId="43E33398" w14:textId="77777777" w:rsidTr="00282751">
        <w:trPr>
          <w:trHeight w:hRule="exact" w:val="320"/>
        </w:trPr>
        <w:tc>
          <w:tcPr>
            <w:tcW w:w="728" w:type="dxa"/>
          </w:tcPr>
          <w:p w14:paraId="4BE1A7C4" w14:textId="77777777" w:rsidR="00282751" w:rsidRPr="00141861" w:rsidRDefault="00282751" w:rsidP="00F46BD7">
            <w:pPr>
              <w:pStyle w:val="TableParagraph"/>
              <w:spacing w:before="33"/>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5</w:t>
            </w:r>
          </w:p>
        </w:tc>
        <w:tc>
          <w:tcPr>
            <w:tcW w:w="1456" w:type="dxa"/>
          </w:tcPr>
          <w:p w14:paraId="2AEDEE4F" w14:textId="77777777" w:rsidR="00282751" w:rsidRPr="00141861" w:rsidRDefault="00282751" w:rsidP="00F46BD7">
            <w:pPr>
              <w:pStyle w:val="TableParagraph"/>
              <w:spacing w:before="33"/>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BY1</w:t>
            </w:r>
          </w:p>
        </w:tc>
        <w:tc>
          <w:tcPr>
            <w:tcW w:w="838" w:type="dxa"/>
          </w:tcPr>
          <w:p w14:paraId="04DC19F4" w14:textId="77777777" w:rsidR="00282751" w:rsidRPr="00141861" w:rsidRDefault="00282751" w:rsidP="00F46BD7">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0ADC6389" w14:textId="77777777" w:rsidR="00282751" w:rsidRPr="00141861" w:rsidRDefault="00282751" w:rsidP="007E6EFC">
            <w:pPr>
              <w:pStyle w:val="TableParagraph"/>
              <w:spacing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备用指示灯 1</w:t>
            </w:r>
          </w:p>
        </w:tc>
      </w:tr>
      <w:tr w:rsidR="00282751" w:rsidRPr="00141861" w14:paraId="3AE0DB89" w14:textId="77777777" w:rsidTr="00282751">
        <w:trPr>
          <w:trHeight w:hRule="exact" w:val="324"/>
        </w:trPr>
        <w:tc>
          <w:tcPr>
            <w:tcW w:w="728" w:type="dxa"/>
          </w:tcPr>
          <w:p w14:paraId="7E3F2A3A" w14:textId="77777777" w:rsidR="00282751" w:rsidRPr="00141861" w:rsidRDefault="00282751" w:rsidP="00F46BD7">
            <w:pPr>
              <w:pStyle w:val="TableParagraph"/>
              <w:spacing w:before="35"/>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6</w:t>
            </w:r>
          </w:p>
        </w:tc>
        <w:tc>
          <w:tcPr>
            <w:tcW w:w="1456" w:type="dxa"/>
          </w:tcPr>
          <w:p w14:paraId="5843F55F" w14:textId="77777777" w:rsidR="00282751" w:rsidRPr="00141861" w:rsidRDefault="00282751" w:rsidP="00F46BD7">
            <w:pPr>
              <w:pStyle w:val="TableParagraph"/>
              <w:spacing w:before="35"/>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BY2</w:t>
            </w:r>
          </w:p>
        </w:tc>
        <w:tc>
          <w:tcPr>
            <w:tcW w:w="838" w:type="dxa"/>
          </w:tcPr>
          <w:p w14:paraId="4229128E" w14:textId="77777777" w:rsidR="00282751" w:rsidRPr="00141861" w:rsidRDefault="00282751" w:rsidP="00F46BD7">
            <w:pPr>
              <w:pStyle w:val="TableParagraph"/>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3CB9B1A5" w14:textId="77777777" w:rsidR="00282751" w:rsidRPr="00141861" w:rsidRDefault="00282751" w:rsidP="007E6EFC">
            <w:pPr>
              <w:pStyle w:val="TableParagraph"/>
              <w:spacing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备用指示灯 2</w:t>
            </w:r>
          </w:p>
        </w:tc>
      </w:tr>
      <w:tr w:rsidR="00282751" w:rsidRPr="00141861" w14:paraId="4898A2B6" w14:textId="77777777" w:rsidTr="00282751">
        <w:trPr>
          <w:trHeight w:hRule="exact" w:val="322"/>
        </w:trPr>
        <w:tc>
          <w:tcPr>
            <w:tcW w:w="728" w:type="dxa"/>
          </w:tcPr>
          <w:p w14:paraId="5F52F361" w14:textId="77777777" w:rsidR="00282751" w:rsidRPr="00141861" w:rsidRDefault="00282751" w:rsidP="00F46BD7">
            <w:pPr>
              <w:pStyle w:val="TableParagraph"/>
              <w:spacing w:before="32"/>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7</w:t>
            </w:r>
          </w:p>
        </w:tc>
        <w:tc>
          <w:tcPr>
            <w:tcW w:w="1456" w:type="dxa"/>
          </w:tcPr>
          <w:p w14:paraId="0C4FBD90" w14:textId="77777777" w:rsidR="00282751" w:rsidRPr="00141861" w:rsidRDefault="00282751" w:rsidP="00F46BD7">
            <w:pPr>
              <w:pStyle w:val="TableParagraph"/>
              <w:spacing w:before="32"/>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BY3</w:t>
            </w:r>
          </w:p>
        </w:tc>
        <w:tc>
          <w:tcPr>
            <w:tcW w:w="838" w:type="dxa"/>
          </w:tcPr>
          <w:p w14:paraId="6A27F14F" w14:textId="77777777" w:rsidR="00282751" w:rsidRPr="00141861" w:rsidRDefault="00282751" w:rsidP="00F46BD7">
            <w:pPr>
              <w:pStyle w:val="TableParagraph"/>
              <w:spacing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19616627" w14:textId="77777777" w:rsidR="00282751" w:rsidRPr="00141861" w:rsidRDefault="00282751" w:rsidP="007E6EFC">
            <w:pPr>
              <w:pStyle w:val="TableParagraph"/>
              <w:spacing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备用指示灯 3</w:t>
            </w:r>
          </w:p>
        </w:tc>
      </w:tr>
      <w:tr w:rsidR="00282751" w:rsidRPr="00141861" w14:paraId="2EF5DE4F" w14:textId="77777777" w:rsidTr="00282751">
        <w:trPr>
          <w:trHeight w:hRule="exact" w:val="320"/>
        </w:trPr>
        <w:tc>
          <w:tcPr>
            <w:tcW w:w="728" w:type="dxa"/>
          </w:tcPr>
          <w:p w14:paraId="22A6F0F8" w14:textId="77777777" w:rsidR="00282751" w:rsidRPr="00141861" w:rsidRDefault="00282751" w:rsidP="00F46BD7">
            <w:pPr>
              <w:pStyle w:val="TableParagraph"/>
              <w:spacing w:before="33"/>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8</w:t>
            </w:r>
          </w:p>
        </w:tc>
        <w:tc>
          <w:tcPr>
            <w:tcW w:w="1456" w:type="dxa"/>
          </w:tcPr>
          <w:p w14:paraId="79770D31" w14:textId="77777777" w:rsidR="00282751" w:rsidRPr="00141861" w:rsidRDefault="00282751" w:rsidP="00F46BD7">
            <w:pPr>
              <w:pStyle w:val="TableParagraph"/>
              <w:spacing w:before="33"/>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BY4</w:t>
            </w:r>
          </w:p>
        </w:tc>
        <w:tc>
          <w:tcPr>
            <w:tcW w:w="838" w:type="dxa"/>
          </w:tcPr>
          <w:p w14:paraId="67420C5B" w14:textId="77777777" w:rsidR="00282751" w:rsidRPr="00141861" w:rsidRDefault="00282751" w:rsidP="00F46BD7">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6BE0ED20" w14:textId="77777777" w:rsidR="00282751" w:rsidRPr="00141861" w:rsidRDefault="00282751" w:rsidP="007E6EFC">
            <w:pPr>
              <w:pStyle w:val="TableParagraph"/>
              <w:spacing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备用指示灯 4</w:t>
            </w:r>
          </w:p>
        </w:tc>
      </w:tr>
    </w:tbl>
    <w:p w14:paraId="43312554" w14:textId="77777777" w:rsidR="00141861" w:rsidRPr="00141861" w:rsidRDefault="00141861" w:rsidP="00F46BD7">
      <w:pPr>
        <w:spacing w:after="0" w:line="300" w:lineRule="auto"/>
        <w:ind w:firstLineChars="200" w:firstLine="420"/>
        <w:jc w:val="center"/>
        <w:rPr>
          <w:rFonts w:ascii="微软雅黑" w:eastAsia="微软雅黑" w:hAnsi="微软雅黑" w:cs="微软雅黑"/>
          <w:position w:val="-4"/>
          <w:sz w:val="21"/>
          <w:szCs w:val="21"/>
          <w:lang w:eastAsia="zh-CN"/>
        </w:rPr>
      </w:pPr>
    </w:p>
    <w:p w14:paraId="68B1FEBE" w14:textId="0A56E8E4" w:rsidR="00282751" w:rsidRPr="00141861" w:rsidRDefault="00F46BD7" w:rsidP="00F46BD7">
      <w:pPr>
        <w:spacing w:after="0" w:line="300" w:lineRule="auto"/>
        <w:ind w:firstLineChars="200" w:firstLine="420"/>
        <w:jc w:val="center"/>
        <w:rPr>
          <w:rFonts w:ascii="微软雅黑" w:eastAsia="微软雅黑" w:hAnsi="微软雅黑" w:cs="微软雅黑"/>
          <w:position w:val="-4"/>
          <w:sz w:val="21"/>
          <w:szCs w:val="21"/>
          <w:lang w:eastAsia="zh-CN"/>
        </w:rPr>
      </w:pPr>
      <w:r w:rsidRPr="00141861">
        <w:rPr>
          <w:rFonts w:ascii="微软雅黑" w:eastAsia="微软雅黑" w:hAnsi="微软雅黑" w:cs="微软雅黑"/>
          <w:position w:val="-4"/>
          <w:sz w:val="21"/>
          <w:szCs w:val="21"/>
          <w:lang w:eastAsia="zh-CN"/>
        </w:rPr>
        <w:t>表 4-</w:t>
      </w:r>
      <w:r w:rsidRPr="00141861">
        <w:rPr>
          <w:rFonts w:ascii="微软雅黑" w:eastAsia="微软雅黑" w:hAnsi="微软雅黑" w:cs="微软雅黑" w:hint="eastAsia"/>
          <w:position w:val="-4"/>
          <w:sz w:val="21"/>
          <w:szCs w:val="21"/>
          <w:lang w:eastAsia="zh-CN"/>
        </w:rPr>
        <w:t>2-2</w:t>
      </w:r>
      <w:r w:rsidRPr="00141861">
        <w:rPr>
          <w:rFonts w:ascii="微软雅黑" w:eastAsia="微软雅黑" w:hAnsi="微软雅黑" w:cs="微软雅黑"/>
          <w:position w:val="-4"/>
          <w:sz w:val="21"/>
          <w:szCs w:val="21"/>
          <w:lang w:eastAsia="zh-CN"/>
        </w:rPr>
        <w:t xml:space="preserve">  公共单元面板主站区域指示灯定</w:t>
      </w:r>
      <w:r w:rsidRPr="00141861">
        <w:rPr>
          <w:rFonts w:ascii="微软雅黑" w:eastAsia="微软雅黑" w:hAnsi="微软雅黑" w:cs="微软雅黑" w:hint="eastAsia"/>
          <w:position w:val="-4"/>
          <w:sz w:val="21"/>
          <w:szCs w:val="21"/>
          <w:lang w:eastAsia="zh-CN"/>
        </w:rPr>
        <w:t>义</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1456"/>
        <w:gridCol w:w="838"/>
        <w:gridCol w:w="5952"/>
      </w:tblGrid>
      <w:tr w:rsidR="00F46BD7" w:rsidRPr="00141861" w14:paraId="4F834E7A" w14:textId="77777777" w:rsidTr="00F46BD7">
        <w:trPr>
          <w:trHeight w:hRule="exact" w:val="322"/>
        </w:trPr>
        <w:tc>
          <w:tcPr>
            <w:tcW w:w="728" w:type="dxa"/>
          </w:tcPr>
          <w:p w14:paraId="3E88F7E9" w14:textId="77777777" w:rsidR="00F46BD7" w:rsidRPr="00141861" w:rsidRDefault="00F46BD7" w:rsidP="00F46BD7">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序号</w:t>
            </w:r>
          </w:p>
        </w:tc>
        <w:tc>
          <w:tcPr>
            <w:tcW w:w="1456" w:type="dxa"/>
          </w:tcPr>
          <w:p w14:paraId="279B7B97" w14:textId="77777777" w:rsidR="00F46BD7" w:rsidRPr="00141861" w:rsidRDefault="00F46BD7" w:rsidP="00F46BD7">
            <w:pPr>
              <w:pStyle w:val="TableParagraph"/>
              <w:spacing w:after="0" w:line="274"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LED 指示灯</w:t>
            </w:r>
          </w:p>
        </w:tc>
        <w:tc>
          <w:tcPr>
            <w:tcW w:w="838" w:type="dxa"/>
          </w:tcPr>
          <w:p w14:paraId="12E11072" w14:textId="77777777" w:rsidR="00F46BD7" w:rsidRPr="00141861" w:rsidRDefault="00F46BD7" w:rsidP="00F46BD7">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颜色</w:t>
            </w:r>
          </w:p>
        </w:tc>
        <w:tc>
          <w:tcPr>
            <w:tcW w:w="5952" w:type="dxa"/>
          </w:tcPr>
          <w:p w14:paraId="5F40AEEB" w14:textId="77777777" w:rsidR="00F46BD7" w:rsidRPr="00141861" w:rsidRDefault="00F46BD7" w:rsidP="00F46BD7">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说明</w:t>
            </w:r>
          </w:p>
        </w:tc>
      </w:tr>
      <w:tr w:rsidR="00F46BD7" w:rsidRPr="00141861" w14:paraId="4A30B7DA" w14:textId="77777777" w:rsidTr="00F46BD7">
        <w:trPr>
          <w:trHeight w:hRule="exact" w:val="320"/>
        </w:trPr>
        <w:tc>
          <w:tcPr>
            <w:tcW w:w="728" w:type="dxa"/>
          </w:tcPr>
          <w:p w14:paraId="7B6687BE" w14:textId="77777777" w:rsidR="00F46BD7" w:rsidRPr="00141861" w:rsidRDefault="00F46BD7" w:rsidP="00F46BD7">
            <w:pPr>
              <w:pStyle w:val="TableParagraph"/>
              <w:spacing w:before="33"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w:t>
            </w:r>
          </w:p>
        </w:tc>
        <w:tc>
          <w:tcPr>
            <w:tcW w:w="1456" w:type="dxa"/>
          </w:tcPr>
          <w:p w14:paraId="277273AB" w14:textId="77777777" w:rsidR="00F46BD7" w:rsidRPr="00141861" w:rsidRDefault="00F46BD7" w:rsidP="00F46BD7">
            <w:pPr>
              <w:pStyle w:val="TableParagraph"/>
              <w:spacing w:before="33"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L1</w:t>
            </w:r>
          </w:p>
        </w:tc>
        <w:tc>
          <w:tcPr>
            <w:tcW w:w="838" w:type="dxa"/>
          </w:tcPr>
          <w:p w14:paraId="6CCC3378" w14:textId="77777777" w:rsidR="00F46BD7" w:rsidRPr="00141861" w:rsidRDefault="00F46BD7" w:rsidP="00F46BD7">
            <w:pPr>
              <w:pStyle w:val="TableParagraph"/>
              <w:spacing w:after="0"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70DF8651" w14:textId="77777777" w:rsidR="00F46BD7" w:rsidRPr="00141861" w:rsidRDefault="00F46BD7" w:rsidP="00F46BD7">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 M1 网口 link 状态指示灯；。正常为常亮，断开时灭</w:t>
            </w:r>
          </w:p>
        </w:tc>
      </w:tr>
      <w:tr w:rsidR="00F46BD7" w:rsidRPr="00141861" w14:paraId="1C59C8A2" w14:textId="77777777" w:rsidTr="00F46BD7">
        <w:trPr>
          <w:trHeight w:hRule="exact" w:val="636"/>
        </w:trPr>
        <w:tc>
          <w:tcPr>
            <w:tcW w:w="728" w:type="dxa"/>
          </w:tcPr>
          <w:p w14:paraId="4A0A0BB9" w14:textId="77777777" w:rsidR="00F46BD7" w:rsidRPr="00141861" w:rsidRDefault="00F46BD7" w:rsidP="00F46BD7">
            <w:pPr>
              <w:pStyle w:val="TableParagraph"/>
              <w:spacing w:before="191"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2</w:t>
            </w:r>
          </w:p>
        </w:tc>
        <w:tc>
          <w:tcPr>
            <w:tcW w:w="1456" w:type="dxa"/>
          </w:tcPr>
          <w:p w14:paraId="7E7096C3" w14:textId="77777777" w:rsidR="00F46BD7" w:rsidRPr="00141861" w:rsidRDefault="00F46BD7" w:rsidP="00F46BD7">
            <w:pPr>
              <w:pStyle w:val="TableParagraph"/>
              <w:spacing w:before="191"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w:t>
            </w:r>
          </w:p>
        </w:tc>
        <w:tc>
          <w:tcPr>
            <w:tcW w:w="838" w:type="dxa"/>
          </w:tcPr>
          <w:p w14:paraId="4054BFE2" w14:textId="77777777" w:rsidR="00F46BD7" w:rsidRPr="00141861" w:rsidRDefault="00F46BD7" w:rsidP="00F46BD7">
            <w:pPr>
              <w:pStyle w:val="TableParagraph"/>
              <w:spacing w:before="142"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0E52237C" w14:textId="77777777" w:rsidR="00F46BD7" w:rsidRPr="00141861" w:rsidRDefault="00F46BD7" w:rsidP="00F46BD7">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 M1 网口与主站业务通信正常时常亮；未建立任何通</w:t>
            </w:r>
          </w:p>
          <w:p w14:paraId="0028127C" w14:textId="77777777" w:rsidR="00F46BD7" w:rsidRPr="00141861" w:rsidRDefault="00F46BD7" w:rsidP="00F46BD7">
            <w:pPr>
              <w:pStyle w:val="TableParagraph"/>
              <w:spacing w:before="21"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信或通信异常时灭灯。</w:t>
            </w:r>
          </w:p>
        </w:tc>
      </w:tr>
      <w:tr w:rsidR="00F46BD7" w:rsidRPr="00141861" w14:paraId="54B3EA57" w14:textId="77777777" w:rsidTr="00F46BD7">
        <w:trPr>
          <w:trHeight w:hRule="exact" w:val="322"/>
        </w:trPr>
        <w:tc>
          <w:tcPr>
            <w:tcW w:w="728" w:type="dxa"/>
          </w:tcPr>
          <w:p w14:paraId="3B72C16D" w14:textId="77777777" w:rsidR="00F46BD7" w:rsidRPr="00141861" w:rsidRDefault="00F46BD7" w:rsidP="00F46BD7">
            <w:pPr>
              <w:pStyle w:val="TableParagraph"/>
              <w:spacing w:before="32"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3</w:t>
            </w:r>
          </w:p>
        </w:tc>
        <w:tc>
          <w:tcPr>
            <w:tcW w:w="1456" w:type="dxa"/>
          </w:tcPr>
          <w:p w14:paraId="3C733AE7" w14:textId="77777777" w:rsidR="00F46BD7" w:rsidRPr="00141861" w:rsidRDefault="00F46BD7" w:rsidP="00F46BD7">
            <w:pPr>
              <w:pStyle w:val="TableParagraph"/>
              <w:spacing w:before="32"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L2</w:t>
            </w:r>
          </w:p>
        </w:tc>
        <w:tc>
          <w:tcPr>
            <w:tcW w:w="838" w:type="dxa"/>
          </w:tcPr>
          <w:p w14:paraId="2BA794A0" w14:textId="77777777" w:rsidR="00F46BD7" w:rsidRPr="00141861" w:rsidRDefault="00F46BD7" w:rsidP="00F46BD7">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6FD7665" w14:textId="77777777" w:rsidR="00F46BD7" w:rsidRPr="00141861" w:rsidRDefault="00F46BD7" w:rsidP="00F46BD7">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 M2 网口 link 状态指示灯。正常为常亮，断开时灭</w:t>
            </w:r>
          </w:p>
        </w:tc>
      </w:tr>
      <w:tr w:rsidR="00F46BD7" w:rsidRPr="00141861" w14:paraId="6DB44031" w14:textId="77777777" w:rsidTr="00F46BD7">
        <w:trPr>
          <w:trHeight w:hRule="exact" w:val="632"/>
        </w:trPr>
        <w:tc>
          <w:tcPr>
            <w:tcW w:w="728" w:type="dxa"/>
          </w:tcPr>
          <w:p w14:paraId="1531E9CB" w14:textId="77777777" w:rsidR="00F46BD7" w:rsidRPr="00141861" w:rsidRDefault="00F46BD7" w:rsidP="00F46BD7">
            <w:pPr>
              <w:pStyle w:val="TableParagraph"/>
              <w:spacing w:before="189"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4</w:t>
            </w:r>
          </w:p>
        </w:tc>
        <w:tc>
          <w:tcPr>
            <w:tcW w:w="1456" w:type="dxa"/>
          </w:tcPr>
          <w:p w14:paraId="36E2D096" w14:textId="77777777" w:rsidR="00F46BD7" w:rsidRPr="00141861" w:rsidRDefault="00F46BD7" w:rsidP="00F46BD7">
            <w:pPr>
              <w:pStyle w:val="TableParagraph"/>
              <w:spacing w:before="189"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D2</w:t>
            </w:r>
          </w:p>
        </w:tc>
        <w:tc>
          <w:tcPr>
            <w:tcW w:w="838" w:type="dxa"/>
          </w:tcPr>
          <w:p w14:paraId="3668DB0A" w14:textId="77777777" w:rsidR="00F46BD7" w:rsidRPr="00141861" w:rsidRDefault="00F46BD7" w:rsidP="00F46BD7">
            <w:pPr>
              <w:pStyle w:val="TableParagraph"/>
              <w:spacing w:before="140"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6FA7F296" w14:textId="77777777" w:rsidR="00F46BD7" w:rsidRPr="00141861" w:rsidRDefault="00F46BD7" w:rsidP="00F46BD7">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 M2 网口与主站业务通信正常时常亮；未建立任何通</w:t>
            </w:r>
          </w:p>
          <w:p w14:paraId="19124A2C" w14:textId="77777777" w:rsidR="00F46BD7" w:rsidRPr="00141861" w:rsidRDefault="00F46BD7" w:rsidP="00F46BD7">
            <w:pPr>
              <w:pStyle w:val="TableParagraph"/>
              <w:spacing w:before="21"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信或通信异常时灭灯。</w:t>
            </w:r>
          </w:p>
        </w:tc>
      </w:tr>
    </w:tbl>
    <w:p w14:paraId="6151D589" w14:textId="77777777" w:rsidR="00141861" w:rsidRPr="00141861" w:rsidRDefault="00141861" w:rsidP="00F46BD7">
      <w:pPr>
        <w:spacing w:after="0" w:line="300" w:lineRule="auto"/>
        <w:jc w:val="center"/>
        <w:rPr>
          <w:rFonts w:ascii="微软雅黑" w:eastAsia="微软雅黑" w:hAnsi="微软雅黑" w:cs="微软雅黑"/>
          <w:position w:val="-4"/>
          <w:sz w:val="21"/>
          <w:szCs w:val="21"/>
          <w:lang w:eastAsia="zh-CN"/>
        </w:rPr>
      </w:pPr>
    </w:p>
    <w:p w14:paraId="7AEE7468" w14:textId="4F71F1B0" w:rsidR="00F46BD7" w:rsidRPr="00141861" w:rsidRDefault="00F46BD7" w:rsidP="00F46BD7">
      <w:pPr>
        <w:spacing w:after="0" w:line="300" w:lineRule="auto"/>
        <w:jc w:val="center"/>
        <w:rPr>
          <w:rFonts w:ascii="微软雅黑" w:eastAsia="微软雅黑" w:hAnsi="微软雅黑" w:cs="微软雅黑"/>
          <w:position w:val="-4"/>
          <w:sz w:val="21"/>
          <w:szCs w:val="21"/>
          <w:lang w:eastAsia="zh-CN"/>
        </w:rPr>
      </w:pPr>
      <w:r w:rsidRPr="00141861">
        <w:rPr>
          <w:rFonts w:ascii="微软雅黑" w:eastAsia="微软雅黑" w:hAnsi="微软雅黑" w:cs="微软雅黑"/>
          <w:position w:val="-4"/>
          <w:sz w:val="21"/>
          <w:szCs w:val="21"/>
          <w:lang w:eastAsia="zh-CN"/>
        </w:rPr>
        <w:t>表 4-</w:t>
      </w:r>
      <w:r w:rsidRPr="00141861">
        <w:rPr>
          <w:rFonts w:ascii="微软雅黑" w:eastAsia="微软雅黑" w:hAnsi="微软雅黑" w:cs="微软雅黑" w:hint="eastAsia"/>
          <w:position w:val="-4"/>
          <w:sz w:val="21"/>
          <w:szCs w:val="21"/>
          <w:lang w:eastAsia="zh-CN"/>
        </w:rPr>
        <w:t>2-3</w:t>
      </w:r>
      <w:r w:rsidRPr="00141861">
        <w:rPr>
          <w:rFonts w:ascii="微软雅黑" w:eastAsia="微软雅黑" w:hAnsi="微软雅黑" w:cs="微软雅黑"/>
          <w:position w:val="-4"/>
          <w:sz w:val="21"/>
          <w:szCs w:val="21"/>
          <w:lang w:eastAsia="zh-CN"/>
        </w:rPr>
        <w:t xml:space="preserve">  公共单元面板间隔区域指示灯定</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1456"/>
        <w:gridCol w:w="838"/>
        <w:gridCol w:w="5952"/>
      </w:tblGrid>
      <w:tr w:rsidR="00141861" w:rsidRPr="00141861" w14:paraId="02783C7C" w14:textId="77777777" w:rsidTr="00141861">
        <w:trPr>
          <w:trHeight w:hRule="exact" w:val="322"/>
        </w:trPr>
        <w:tc>
          <w:tcPr>
            <w:tcW w:w="728" w:type="dxa"/>
          </w:tcPr>
          <w:p w14:paraId="007CD880" w14:textId="77777777" w:rsidR="00141861" w:rsidRPr="00141861" w:rsidRDefault="00141861" w:rsidP="00141861">
            <w:pPr>
              <w:pStyle w:val="TableParagraph"/>
              <w:spacing w:after="0" w:line="258" w:lineRule="exact"/>
              <w:ind w:left="102"/>
              <w:rPr>
                <w:rFonts w:ascii="微软雅黑" w:eastAsia="微软雅黑" w:hAnsi="微软雅黑" w:cs="微软雅黑"/>
                <w:position w:val="-4"/>
                <w:sz w:val="21"/>
                <w:szCs w:val="21"/>
                <w:lang w:val="en-US" w:bidi="ar-SA"/>
              </w:rPr>
            </w:pPr>
            <w:bookmarkStart w:id="23" w:name="_Hlk70270893"/>
            <w:r w:rsidRPr="00141861">
              <w:rPr>
                <w:rFonts w:ascii="微软雅黑" w:eastAsia="微软雅黑" w:hAnsi="微软雅黑" w:cs="微软雅黑"/>
                <w:position w:val="-4"/>
                <w:sz w:val="21"/>
                <w:szCs w:val="21"/>
                <w:lang w:val="en-US" w:bidi="ar-SA"/>
              </w:rPr>
              <w:t>序号</w:t>
            </w:r>
          </w:p>
        </w:tc>
        <w:tc>
          <w:tcPr>
            <w:tcW w:w="1456" w:type="dxa"/>
          </w:tcPr>
          <w:p w14:paraId="508A4944" w14:textId="77777777" w:rsidR="00141861" w:rsidRPr="00141861" w:rsidRDefault="00141861" w:rsidP="00141861">
            <w:pPr>
              <w:pStyle w:val="TableParagraph"/>
              <w:spacing w:after="0" w:line="274"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LED 指示灯</w:t>
            </w:r>
          </w:p>
        </w:tc>
        <w:tc>
          <w:tcPr>
            <w:tcW w:w="838" w:type="dxa"/>
          </w:tcPr>
          <w:p w14:paraId="64299A55" w14:textId="77777777" w:rsidR="00141861" w:rsidRPr="00141861" w:rsidRDefault="00141861" w:rsidP="00141861">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颜色</w:t>
            </w:r>
          </w:p>
        </w:tc>
        <w:tc>
          <w:tcPr>
            <w:tcW w:w="5952" w:type="dxa"/>
          </w:tcPr>
          <w:p w14:paraId="2B129203" w14:textId="77777777" w:rsidR="00141861" w:rsidRPr="00141861" w:rsidRDefault="00141861" w:rsidP="00141861">
            <w:pPr>
              <w:pStyle w:val="TableParagraph"/>
              <w:spacing w:after="0"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说明</w:t>
            </w:r>
          </w:p>
        </w:tc>
      </w:tr>
      <w:bookmarkEnd w:id="23"/>
      <w:tr w:rsidR="00141861" w:rsidRPr="00141861" w14:paraId="3EC21D37" w14:textId="77777777" w:rsidTr="00141861">
        <w:trPr>
          <w:trHeight w:val="559"/>
        </w:trPr>
        <w:tc>
          <w:tcPr>
            <w:tcW w:w="728" w:type="dxa"/>
          </w:tcPr>
          <w:p w14:paraId="59B507C9"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hint="eastAsia"/>
                <w:position w:val="-4"/>
                <w:sz w:val="21"/>
                <w:szCs w:val="21"/>
                <w:lang w:val="en-US" w:bidi="ar-SA"/>
              </w:rPr>
              <w:t>1</w:t>
            </w:r>
          </w:p>
        </w:tc>
        <w:tc>
          <w:tcPr>
            <w:tcW w:w="1456" w:type="dxa"/>
          </w:tcPr>
          <w:p w14:paraId="10F88058"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w:t>
            </w:r>
          </w:p>
        </w:tc>
        <w:tc>
          <w:tcPr>
            <w:tcW w:w="838" w:type="dxa"/>
          </w:tcPr>
          <w:p w14:paraId="28605DAD" w14:textId="77777777" w:rsidR="00141861" w:rsidRPr="00141861" w:rsidRDefault="00141861" w:rsidP="00141861">
            <w:pPr>
              <w:pStyle w:val="TableParagraph"/>
              <w:spacing w:after="0" w:line="240" w:lineRule="auto"/>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13F6880C"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 业务通信正常时常亮；未建立任何通信</w:t>
            </w:r>
          </w:p>
          <w:p w14:paraId="73CDF1CC" w14:textId="77777777" w:rsidR="00141861" w:rsidRPr="00141861" w:rsidRDefault="00141861" w:rsidP="00141861">
            <w:pPr>
              <w:pStyle w:val="TableParagraph"/>
              <w:spacing w:after="0" w:line="240" w:lineRule="auto"/>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5CEA55A3" w14:textId="77777777" w:rsidTr="00141861">
        <w:trPr>
          <w:trHeight w:hRule="exact" w:val="634"/>
        </w:trPr>
        <w:tc>
          <w:tcPr>
            <w:tcW w:w="728" w:type="dxa"/>
          </w:tcPr>
          <w:p w14:paraId="37E7956E"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bookmarkStart w:id="24" w:name="_Hlk70270930"/>
            <w:r w:rsidRPr="00141861">
              <w:rPr>
                <w:rFonts w:ascii="微软雅黑" w:eastAsia="微软雅黑" w:hAnsi="微软雅黑" w:cs="微软雅黑"/>
                <w:position w:val="-4"/>
                <w:sz w:val="21"/>
                <w:szCs w:val="21"/>
                <w:lang w:val="en-US" w:bidi="ar-SA"/>
              </w:rPr>
              <w:t>2</w:t>
            </w:r>
          </w:p>
        </w:tc>
        <w:tc>
          <w:tcPr>
            <w:tcW w:w="1456" w:type="dxa"/>
          </w:tcPr>
          <w:p w14:paraId="4A5C7D9E"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D2</w:t>
            </w:r>
          </w:p>
        </w:tc>
        <w:tc>
          <w:tcPr>
            <w:tcW w:w="838" w:type="dxa"/>
          </w:tcPr>
          <w:p w14:paraId="594BFC60"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31DD0E1" w14:textId="77777777" w:rsidR="00141861" w:rsidRPr="00141861" w:rsidRDefault="00141861" w:rsidP="00141861">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2 业务通信正常时常亮；未建立任何通信</w:t>
            </w:r>
          </w:p>
          <w:p w14:paraId="39E3380E"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254D3F8E" w14:textId="77777777" w:rsidTr="00141861">
        <w:trPr>
          <w:trHeight w:hRule="exact" w:val="632"/>
        </w:trPr>
        <w:tc>
          <w:tcPr>
            <w:tcW w:w="728" w:type="dxa"/>
          </w:tcPr>
          <w:p w14:paraId="24E44547"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3</w:t>
            </w:r>
          </w:p>
        </w:tc>
        <w:tc>
          <w:tcPr>
            <w:tcW w:w="1456" w:type="dxa"/>
          </w:tcPr>
          <w:p w14:paraId="64428052"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D3</w:t>
            </w:r>
          </w:p>
        </w:tc>
        <w:tc>
          <w:tcPr>
            <w:tcW w:w="838" w:type="dxa"/>
          </w:tcPr>
          <w:p w14:paraId="6641A739"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7FB922F3" w14:textId="77777777" w:rsidR="00141861" w:rsidRPr="00141861" w:rsidRDefault="00141861" w:rsidP="00141861">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3 业务通信正常时常亮；未建立任何通信</w:t>
            </w:r>
          </w:p>
          <w:p w14:paraId="7C7EBE08"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2BAF2C2C" w14:textId="77777777" w:rsidTr="00141861">
        <w:trPr>
          <w:trHeight w:hRule="exact" w:val="636"/>
        </w:trPr>
        <w:tc>
          <w:tcPr>
            <w:tcW w:w="728" w:type="dxa"/>
          </w:tcPr>
          <w:p w14:paraId="1F8BEDCD"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lastRenderedPageBreak/>
              <w:t>4</w:t>
            </w:r>
          </w:p>
        </w:tc>
        <w:tc>
          <w:tcPr>
            <w:tcW w:w="1456" w:type="dxa"/>
          </w:tcPr>
          <w:p w14:paraId="562E8253"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D4</w:t>
            </w:r>
          </w:p>
        </w:tc>
        <w:tc>
          <w:tcPr>
            <w:tcW w:w="838" w:type="dxa"/>
          </w:tcPr>
          <w:p w14:paraId="514A947A"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352EDC7F" w14:textId="77777777" w:rsidR="00141861" w:rsidRPr="00141861" w:rsidRDefault="00141861" w:rsidP="00141861">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4 业务通信正常时常亮；未建立任何通信</w:t>
            </w:r>
          </w:p>
          <w:p w14:paraId="61CDB53F"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2DC5F0B2" w14:textId="77777777" w:rsidTr="00141861">
        <w:trPr>
          <w:trHeight w:hRule="exact" w:val="634"/>
        </w:trPr>
        <w:tc>
          <w:tcPr>
            <w:tcW w:w="728" w:type="dxa"/>
          </w:tcPr>
          <w:p w14:paraId="7A3E583E"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5</w:t>
            </w:r>
          </w:p>
        </w:tc>
        <w:tc>
          <w:tcPr>
            <w:tcW w:w="1456" w:type="dxa"/>
          </w:tcPr>
          <w:p w14:paraId="44CC2E92"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D5</w:t>
            </w:r>
          </w:p>
        </w:tc>
        <w:tc>
          <w:tcPr>
            <w:tcW w:w="838" w:type="dxa"/>
          </w:tcPr>
          <w:p w14:paraId="68236E2E"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3246BE11" w14:textId="77777777" w:rsidR="00141861" w:rsidRPr="00141861" w:rsidRDefault="00141861" w:rsidP="00141861">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5 业务通信正常时常亮；未建立任何通信</w:t>
            </w:r>
          </w:p>
          <w:p w14:paraId="5EF66678"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113AB351" w14:textId="77777777" w:rsidTr="00141861">
        <w:trPr>
          <w:trHeight w:hRule="exact" w:val="632"/>
        </w:trPr>
        <w:tc>
          <w:tcPr>
            <w:tcW w:w="728" w:type="dxa"/>
          </w:tcPr>
          <w:p w14:paraId="1DAFB41C"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6</w:t>
            </w:r>
          </w:p>
        </w:tc>
        <w:tc>
          <w:tcPr>
            <w:tcW w:w="1456" w:type="dxa"/>
          </w:tcPr>
          <w:p w14:paraId="789D48AC"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D6</w:t>
            </w:r>
          </w:p>
        </w:tc>
        <w:tc>
          <w:tcPr>
            <w:tcW w:w="838" w:type="dxa"/>
          </w:tcPr>
          <w:p w14:paraId="44F9D8A8"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3FF98DB5" w14:textId="77777777" w:rsidR="00141861" w:rsidRPr="00141861" w:rsidRDefault="00141861" w:rsidP="00141861">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6 业务通信正常时常亮；未建立任何通信</w:t>
            </w:r>
          </w:p>
          <w:p w14:paraId="63BE2913"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216072CB" w14:textId="77777777" w:rsidTr="00141861">
        <w:trPr>
          <w:trHeight w:hRule="exact" w:val="636"/>
        </w:trPr>
        <w:tc>
          <w:tcPr>
            <w:tcW w:w="728" w:type="dxa"/>
          </w:tcPr>
          <w:p w14:paraId="13FDF61B"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7</w:t>
            </w:r>
          </w:p>
        </w:tc>
        <w:tc>
          <w:tcPr>
            <w:tcW w:w="1456" w:type="dxa"/>
          </w:tcPr>
          <w:p w14:paraId="10D72ED2"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D7</w:t>
            </w:r>
          </w:p>
        </w:tc>
        <w:tc>
          <w:tcPr>
            <w:tcW w:w="838" w:type="dxa"/>
          </w:tcPr>
          <w:p w14:paraId="2A2BECEE"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722D3A9A" w14:textId="77777777" w:rsidR="00141861" w:rsidRPr="00141861" w:rsidRDefault="00141861" w:rsidP="00141861">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7 业务通信正常时常亮；未建立任何通信</w:t>
            </w:r>
          </w:p>
          <w:p w14:paraId="4C2E2579"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531B7486" w14:textId="77777777" w:rsidTr="00141861">
        <w:trPr>
          <w:trHeight w:hRule="exact" w:val="634"/>
        </w:trPr>
        <w:tc>
          <w:tcPr>
            <w:tcW w:w="728" w:type="dxa"/>
          </w:tcPr>
          <w:p w14:paraId="0C209570"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8</w:t>
            </w:r>
          </w:p>
        </w:tc>
        <w:tc>
          <w:tcPr>
            <w:tcW w:w="1456" w:type="dxa"/>
          </w:tcPr>
          <w:p w14:paraId="5911AC4C"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D8</w:t>
            </w:r>
          </w:p>
        </w:tc>
        <w:tc>
          <w:tcPr>
            <w:tcW w:w="838" w:type="dxa"/>
          </w:tcPr>
          <w:p w14:paraId="160BCBCF"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D9682C3" w14:textId="77777777" w:rsidR="00141861" w:rsidRPr="00141861" w:rsidRDefault="00141861" w:rsidP="00141861">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8 业务通信正常时常亮；未建立任何通信</w:t>
            </w:r>
          </w:p>
          <w:p w14:paraId="72236660"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192C871B" w14:textId="77777777" w:rsidTr="00141861">
        <w:trPr>
          <w:trHeight w:hRule="exact" w:val="632"/>
        </w:trPr>
        <w:tc>
          <w:tcPr>
            <w:tcW w:w="728" w:type="dxa"/>
          </w:tcPr>
          <w:p w14:paraId="5F521810"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9</w:t>
            </w:r>
          </w:p>
        </w:tc>
        <w:tc>
          <w:tcPr>
            <w:tcW w:w="1456" w:type="dxa"/>
          </w:tcPr>
          <w:p w14:paraId="6B72006A"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D9</w:t>
            </w:r>
          </w:p>
        </w:tc>
        <w:tc>
          <w:tcPr>
            <w:tcW w:w="838" w:type="dxa"/>
          </w:tcPr>
          <w:p w14:paraId="0F86E436"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44EDAF47" w14:textId="77777777" w:rsidR="00141861" w:rsidRPr="00141861" w:rsidRDefault="00141861" w:rsidP="00141861">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9 业务通信正常时常亮；未建立任何通信</w:t>
            </w:r>
          </w:p>
          <w:p w14:paraId="6D6A1174"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53DDF97F" w14:textId="77777777" w:rsidTr="00141861">
        <w:trPr>
          <w:trHeight w:hRule="exact" w:val="636"/>
        </w:trPr>
        <w:tc>
          <w:tcPr>
            <w:tcW w:w="728" w:type="dxa"/>
          </w:tcPr>
          <w:p w14:paraId="5C47C2F1"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10</w:t>
            </w:r>
          </w:p>
        </w:tc>
        <w:tc>
          <w:tcPr>
            <w:tcW w:w="1456" w:type="dxa"/>
          </w:tcPr>
          <w:p w14:paraId="480E70DD"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D10</w:t>
            </w:r>
          </w:p>
        </w:tc>
        <w:tc>
          <w:tcPr>
            <w:tcW w:w="838" w:type="dxa"/>
          </w:tcPr>
          <w:p w14:paraId="6D0CBBE7"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1C918328" w14:textId="77777777" w:rsidR="00141861" w:rsidRPr="00141861" w:rsidRDefault="00141861" w:rsidP="00141861">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10 业务通信正常时常亮；未建立任何通信</w:t>
            </w:r>
          </w:p>
          <w:p w14:paraId="15616149"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734F6365" w14:textId="77777777" w:rsidTr="00141861">
        <w:trPr>
          <w:trHeight w:hRule="exact" w:val="634"/>
        </w:trPr>
        <w:tc>
          <w:tcPr>
            <w:tcW w:w="728" w:type="dxa"/>
          </w:tcPr>
          <w:p w14:paraId="05B95E06"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11</w:t>
            </w:r>
          </w:p>
        </w:tc>
        <w:tc>
          <w:tcPr>
            <w:tcW w:w="1456" w:type="dxa"/>
          </w:tcPr>
          <w:p w14:paraId="3358BA56"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D11</w:t>
            </w:r>
          </w:p>
        </w:tc>
        <w:tc>
          <w:tcPr>
            <w:tcW w:w="838" w:type="dxa"/>
          </w:tcPr>
          <w:p w14:paraId="6DF14AE2"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CD2B18B" w14:textId="77777777" w:rsidR="00141861" w:rsidRPr="00141861" w:rsidRDefault="00141861" w:rsidP="00141861">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11 业务通信正常时常亮；未建立任何通信</w:t>
            </w:r>
          </w:p>
          <w:p w14:paraId="19F1FBA3"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4B3BC064" w14:textId="77777777" w:rsidTr="00141861">
        <w:trPr>
          <w:trHeight w:hRule="exact" w:val="632"/>
        </w:trPr>
        <w:tc>
          <w:tcPr>
            <w:tcW w:w="728" w:type="dxa"/>
          </w:tcPr>
          <w:p w14:paraId="47A508F6"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12</w:t>
            </w:r>
          </w:p>
        </w:tc>
        <w:tc>
          <w:tcPr>
            <w:tcW w:w="1456" w:type="dxa"/>
          </w:tcPr>
          <w:p w14:paraId="2155952B"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D12</w:t>
            </w:r>
          </w:p>
        </w:tc>
        <w:tc>
          <w:tcPr>
            <w:tcW w:w="838" w:type="dxa"/>
          </w:tcPr>
          <w:p w14:paraId="6B485741"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51484123" w14:textId="77777777" w:rsidR="00141861" w:rsidRPr="00141861" w:rsidRDefault="00141861" w:rsidP="00141861">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12 业务通信正常时常亮；未建立任何通信</w:t>
            </w:r>
          </w:p>
          <w:p w14:paraId="5BF7C48A"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7F87FCBF" w14:textId="77777777" w:rsidTr="00141861">
        <w:trPr>
          <w:trHeight w:hRule="exact" w:val="636"/>
        </w:trPr>
        <w:tc>
          <w:tcPr>
            <w:tcW w:w="728" w:type="dxa"/>
          </w:tcPr>
          <w:p w14:paraId="4E50A980"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13</w:t>
            </w:r>
          </w:p>
        </w:tc>
        <w:tc>
          <w:tcPr>
            <w:tcW w:w="1456" w:type="dxa"/>
          </w:tcPr>
          <w:p w14:paraId="07835FEE"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D13</w:t>
            </w:r>
          </w:p>
        </w:tc>
        <w:tc>
          <w:tcPr>
            <w:tcW w:w="838" w:type="dxa"/>
          </w:tcPr>
          <w:p w14:paraId="5603EB6D"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6F6B96C0" w14:textId="77777777" w:rsidR="00141861" w:rsidRPr="00141861" w:rsidRDefault="00141861" w:rsidP="00141861">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13 业务通信正常时常亮；未建立任何通信</w:t>
            </w:r>
          </w:p>
          <w:p w14:paraId="0D834202"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612A3C93" w14:textId="77777777" w:rsidTr="00141861">
        <w:trPr>
          <w:trHeight w:hRule="exact" w:val="634"/>
        </w:trPr>
        <w:tc>
          <w:tcPr>
            <w:tcW w:w="728" w:type="dxa"/>
          </w:tcPr>
          <w:p w14:paraId="1EF82A2B"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14</w:t>
            </w:r>
          </w:p>
        </w:tc>
        <w:tc>
          <w:tcPr>
            <w:tcW w:w="1456" w:type="dxa"/>
          </w:tcPr>
          <w:p w14:paraId="317673FC"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D14</w:t>
            </w:r>
          </w:p>
        </w:tc>
        <w:tc>
          <w:tcPr>
            <w:tcW w:w="838" w:type="dxa"/>
          </w:tcPr>
          <w:p w14:paraId="284C6583"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15DF19B3" w14:textId="77777777" w:rsidR="00141861" w:rsidRPr="00141861" w:rsidRDefault="00141861" w:rsidP="00141861">
            <w:pPr>
              <w:pStyle w:val="TableParagraph"/>
              <w:spacing w:after="0" w:line="274"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14 业务通信正常时常亮；未建立任何通信</w:t>
            </w:r>
          </w:p>
          <w:p w14:paraId="2AE9A9F7" w14:textId="77777777"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766AFC04" w14:textId="77777777" w:rsidTr="00141861">
        <w:trPr>
          <w:trHeight w:hRule="exact" w:val="632"/>
        </w:trPr>
        <w:tc>
          <w:tcPr>
            <w:tcW w:w="728" w:type="dxa"/>
          </w:tcPr>
          <w:p w14:paraId="2C62B70F"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15</w:t>
            </w:r>
          </w:p>
        </w:tc>
        <w:tc>
          <w:tcPr>
            <w:tcW w:w="1456" w:type="dxa"/>
          </w:tcPr>
          <w:p w14:paraId="62158440"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D15</w:t>
            </w:r>
          </w:p>
        </w:tc>
        <w:tc>
          <w:tcPr>
            <w:tcW w:w="838" w:type="dxa"/>
          </w:tcPr>
          <w:p w14:paraId="6E7F883A"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2D9A1860" w14:textId="52FF17E2" w:rsidR="00141861" w:rsidRPr="00141861" w:rsidRDefault="00141861" w:rsidP="00141861">
            <w:pPr>
              <w:pStyle w:val="TableParagraph"/>
              <w:spacing w:after="0"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15 业务通信正常时常亮；未建立任何通信</w:t>
            </w:r>
          </w:p>
          <w:p w14:paraId="0BA5E5BB" w14:textId="7F154876"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tr w:rsidR="00141861" w:rsidRPr="00141861" w14:paraId="684F2B53" w14:textId="77777777" w:rsidTr="00141861">
        <w:trPr>
          <w:trHeight w:hRule="exact" w:val="636"/>
        </w:trPr>
        <w:tc>
          <w:tcPr>
            <w:tcW w:w="728" w:type="dxa"/>
          </w:tcPr>
          <w:p w14:paraId="0153116E"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16</w:t>
            </w:r>
          </w:p>
        </w:tc>
        <w:tc>
          <w:tcPr>
            <w:tcW w:w="1456" w:type="dxa"/>
          </w:tcPr>
          <w:p w14:paraId="6AD052B2" w14:textId="77777777" w:rsidR="00141861" w:rsidRPr="00141861" w:rsidRDefault="00141861" w:rsidP="00141861">
            <w:pPr>
              <w:pStyle w:val="TableParagraph"/>
              <w:spacing w:after="0"/>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D16</w:t>
            </w:r>
          </w:p>
        </w:tc>
        <w:tc>
          <w:tcPr>
            <w:tcW w:w="838" w:type="dxa"/>
          </w:tcPr>
          <w:p w14:paraId="5501572C" w14:textId="77777777" w:rsidR="00141861" w:rsidRPr="00141861" w:rsidRDefault="00141861" w:rsidP="00141861">
            <w:pPr>
              <w:pStyle w:val="TableParagraph"/>
              <w:spacing w:after="0"/>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952" w:type="dxa"/>
          </w:tcPr>
          <w:p w14:paraId="2F7A1691" w14:textId="5F571B54" w:rsidR="00141861" w:rsidRPr="00141861" w:rsidRDefault="00141861" w:rsidP="00141861">
            <w:pPr>
              <w:pStyle w:val="TableParagraph"/>
              <w:spacing w:after="0" w:line="277"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公共单元与间隔单元 16 业务通信正常时常亮；未建立任何通信</w:t>
            </w:r>
          </w:p>
          <w:p w14:paraId="79C07B82" w14:textId="275FCD7F" w:rsidR="00141861" w:rsidRPr="00141861" w:rsidRDefault="00141861" w:rsidP="00141861">
            <w:pPr>
              <w:pStyle w:val="TableParagraph"/>
              <w:spacing w:after="0"/>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或通信异常时灭灯；</w:t>
            </w:r>
          </w:p>
        </w:tc>
      </w:tr>
      <w:bookmarkEnd w:id="24"/>
    </w:tbl>
    <w:p w14:paraId="25238825" w14:textId="29649CF4" w:rsidR="00F46BD7" w:rsidRPr="00141861" w:rsidRDefault="00F46BD7" w:rsidP="00F46BD7">
      <w:pPr>
        <w:spacing w:after="0" w:line="300" w:lineRule="auto"/>
        <w:rPr>
          <w:rFonts w:ascii="微软雅黑" w:eastAsia="微软雅黑" w:hAnsi="微软雅黑" w:cs="微软雅黑"/>
          <w:position w:val="-4"/>
          <w:sz w:val="21"/>
          <w:szCs w:val="21"/>
          <w:lang w:eastAsia="zh-CN"/>
        </w:rPr>
      </w:pPr>
    </w:p>
    <w:p w14:paraId="2C730695" w14:textId="16F87B25" w:rsidR="00141861" w:rsidRPr="00141861" w:rsidRDefault="00141861" w:rsidP="00141861">
      <w:pPr>
        <w:spacing w:after="0" w:line="300" w:lineRule="auto"/>
        <w:jc w:val="center"/>
        <w:rPr>
          <w:rFonts w:ascii="微软雅黑" w:eastAsia="微软雅黑" w:hAnsi="微软雅黑" w:cs="微软雅黑"/>
          <w:position w:val="-4"/>
          <w:sz w:val="21"/>
          <w:szCs w:val="21"/>
          <w:lang w:eastAsia="zh-CN"/>
        </w:rPr>
      </w:pPr>
      <w:bookmarkStart w:id="25" w:name="_Hlk70274815"/>
      <w:r w:rsidRPr="00141861">
        <w:rPr>
          <w:rFonts w:ascii="微软雅黑" w:eastAsia="微软雅黑" w:hAnsi="微软雅黑" w:cs="微软雅黑"/>
          <w:position w:val="-4"/>
          <w:sz w:val="21"/>
          <w:szCs w:val="21"/>
          <w:lang w:eastAsia="zh-CN"/>
        </w:rPr>
        <w:t>表 4-2-4</w:t>
      </w:r>
      <w:bookmarkEnd w:id="25"/>
      <w:r w:rsidRPr="00141861">
        <w:rPr>
          <w:rFonts w:ascii="微软雅黑" w:eastAsia="微软雅黑" w:hAnsi="微软雅黑" w:cs="微软雅黑"/>
          <w:position w:val="-4"/>
          <w:sz w:val="21"/>
          <w:szCs w:val="21"/>
          <w:lang w:eastAsia="zh-CN"/>
        </w:rPr>
        <w:t xml:space="preserve">  公共单元面板无线通信区域指示灯定</w:t>
      </w:r>
      <w:r w:rsidR="00817D94">
        <w:rPr>
          <w:rFonts w:ascii="微软雅黑" w:eastAsia="微软雅黑" w:hAnsi="微软雅黑" w:cs="微软雅黑" w:hint="eastAsia"/>
          <w:position w:val="-4"/>
          <w:sz w:val="21"/>
          <w:szCs w:val="21"/>
          <w:lang w:eastAsia="zh-CN"/>
        </w:rPr>
        <w:t>义</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1456"/>
        <w:gridCol w:w="1502"/>
        <w:gridCol w:w="5288"/>
      </w:tblGrid>
      <w:tr w:rsidR="00141861" w:rsidRPr="00141861" w14:paraId="6C666E75" w14:textId="77777777" w:rsidTr="00817D94">
        <w:trPr>
          <w:trHeight w:hRule="exact" w:val="320"/>
        </w:trPr>
        <w:tc>
          <w:tcPr>
            <w:tcW w:w="728" w:type="dxa"/>
          </w:tcPr>
          <w:p w14:paraId="7ED29D5D" w14:textId="77777777" w:rsidR="00141861" w:rsidRPr="00141861" w:rsidRDefault="00141861" w:rsidP="00141861">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序号</w:t>
            </w:r>
          </w:p>
        </w:tc>
        <w:tc>
          <w:tcPr>
            <w:tcW w:w="1456" w:type="dxa"/>
          </w:tcPr>
          <w:p w14:paraId="70EBE521" w14:textId="77777777" w:rsidR="00141861" w:rsidRPr="00141861" w:rsidRDefault="00141861" w:rsidP="00141861">
            <w:pPr>
              <w:pStyle w:val="TableParagraph"/>
              <w:spacing w:line="275"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LED 指示灯</w:t>
            </w:r>
          </w:p>
        </w:tc>
        <w:tc>
          <w:tcPr>
            <w:tcW w:w="1502" w:type="dxa"/>
          </w:tcPr>
          <w:p w14:paraId="24C21601" w14:textId="77777777" w:rsidR="00141861" w:rsidRPr="00141861" w:rsidRDefault="00141861" w:rsidP="00141861">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颜色</w:t>
            </w:r>
          </w:p>
        </w:tc>
        <w:tc>
          <w:tcPr>
            <w:tcW w:w="5288" w:type="dxa"/>
          </w:tcPr>
          <w:p w14:paraId="44D2F74F" w14:textId="77777777" w:rsidR="00141861" w:rsidRPr="00141861" w:rsidRDefault="00141861" w:rsidP="00141861">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说明</w:t>
            </w:r>
          </w:p>
        </w:tc>
      </w:tr>
      <w:tr w:rsidR="00141861" w:rsidRPr="00141861" w14:paraId="1BD35D52" w14:textId="77777777" w:rsidTr="00817D94">
        <w:trPr>
          <w:trHeight w:hRule="exact" w:val="324"/>
        </w:trPr>
        <w:tc>
          <w:tcPr>
            <w:tcW w:w="728" w:type="dxa"/>
          </w:tcPr>
          <w:p w14:paraId="30A879C3" w14:textId="0D3EA771" w:rsidR="00141861" w:rsidRPr="00141861" w:rsidRDefault="00141861" w:rsidP="00141861">
            <w:pPr>
              <w:pStyle w:val="TableParagraph"/>
              <w:spacing w:before="35"/>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1</w:t>
            </w:r>
          </w:p>
        </w:tc>
        <w:tc>
          <w:tcPr>
            <w:tcW w:w="1456" w:type="dxa"/>
          </w:tcPr>
          <w:p w14:paraId="4A540009" w14:textId="77777777" w:rsidR="00141861" w:rsidRPr="00141861" w:rsidRDefault="00141861" w:rsidP="00141861">
            <w:pPr>
              <w:pStyle w:val="TableParagraph"/>
              <w:spacing w:line="261"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在线</w:t>
            </w:r>
          </w:p>
        </w:tc>
        <w:tc>
          <w:tcPr>
            <w:tcW w:w="1502" w:type="dxa"/>
          </w:tcPr>
          <w:p w14:paraId="13923D14" w14:textId="77777777" w:rsidR="00141861" w:rsidRPr="00141861" w:rsidRDefault="00141861" w:rsidP="00141861">
            <w:pPr>
              <w:pStyle w:val="TableParagraph"/>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288" w:type="dxa"/>
          </w:tcPr>
          <w:p w14:paraId="6C3DD9A4" w14:textId="77777777" w:rsidR="00141861" w:rsidRPr="00141861" w:rsidRDefault="00141861" w:rsidP="007E6EFC">
            <w:pPr>
              <w:pStyle w:val="TableParagraph"/>
              <w:spacing w:line="261"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常亮代表通信数据正常</w:t>
            </w:r>
          </w:p>
        </w:tc>
      </w:tr>
      <w:tr w:rsidR="00141861" w:rsidRPr="00141861" w14:paraId="291D6816" w14:textId="77777777" w:rsidTr="00817D94">
        <w:trPr>
          <w:trHeight w:hRule="exact" w:val="322"/>
        </w:trPr>
        <w:tc>
          <w:tcPr>
            <w:tcW w:w="728" w:type="dxa"/>
          </w:tcPr>
          <w:p w14:paraId="16AFC645" w14:textId="77777777" w:rsidR="00141861" w:rsidRPr="00141861" w:rsidRDefault="00141861" w:rsidP="00141861">
            <w:pPr>
              <w:pStyle w:val="TableParagraph"/>
              <w:spacing w:before="32"/>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2</w:t>
            </w:r>
          </w:p>
        </w:tc>
        <w:tc>
          <w:tcPr>
            <w:tcW w:w="1456" w:type="dxa"/>
          </w:tcPr>
          <w:p w14:paraId="7055F05F" w14:textId="77777777" w:rsidR="00141861" w:rsidRPr="00141861" w:rsidRDefault="00141861" w:rsidP="00141861">
            <w:pPr>
              <w:pStyle w:val="TableParagraph"/>
              <w:spacing w:line="258"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拨号</w:t>
            </w:r>
          </w:p>
        </w:tc>
        <w:tc>
          <w:tcPr>
            <w:tcW w:w="1502" w:type="dxa"/>
          </w:tcPr>
          <w:p w14:paraId="2BF36C44" w14:textId="77777777" w:rsidR="00141861" w:rsidRPr="00141861" w:rsidRDefault="00141861" w:rsidP="00141861">
            <w:pPr>
              <w:pStyle w:val="TableParagraph"/>
              <w:spacing w:line="258"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288" w:type="dxa"/>
          </w:tcPr>
          <w:p w14:paraId="348D3B01" w14:textId="77777777" w:rsidR="00141861" w:rsidRPr="00141861" w:rsidRDefault="00141861" w:rsidP="007E6EFC">
            <w:pPr>
              <w:pStyle w:val="TableParagraph"/>
              <w:spacing w:line="258"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常亮代表拨号成功，闪亮代表正在拨号</w:t>
            </w:r>
          </w:p>
        </w:tc>
      </w:tr>
      <w:tr w:rsidR="00141861" w:rsidRPr="00141861" w14:paraId="76AB4408" w14:textId="77777777" w:rsidTr="00817D94">
        <w:trPr>
          <w:trHeight w:hRule="exact" w:val="320"/>
        </w:trPr>
        <w:tc>
          <w:tcPr>
            <w:tcW w:w="728" w:type="dxa"/>
          </w:tcPr>
          <w:p w14:paraId="682EDBD9" w14:textId="77777777" w:rsidR="00141861" w:rsidRPr="00141861" w:rsidRDefault="00141861" w:rsidP="00141861">
            <w:pPr>
              <w:pStyle w:val="TableParagraph"/>
              <w:spacing w:before="33"/>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3</w:t>
            </w:r>
          </w:p>
        </w:tc>
        <w:tc>
          <w:tcPr>
            <w:tcW w:w="1456" w:type="dxa"/>
          </w:tcPr>
          <w:p w14:paraId="68B4F516" w14:textId="77777777" w:rsidR="00141861" w:rsidRPr="00141861" w:rsidRDefault="00141861" w:rsidP="00141861">
            <w:pPr>
              <w:pStyle w:val="TableParagraph"/>
              <w:spacing w:line="275" w:lineRule="exact"/>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SIM 卡</w:t>
            </w:r>
          </w:p>
        </w:tc>
        <w:tc>
          <w:tcPr>
            <w:tcW w:w="1502" w:type="dxa"/>
          </w:tcPr>
          <w:p w14:paraId="012B445B" w14:textId="77777777" w:rsidR="00141861" w:rsidRPr="00141861" w:rsidRDefault="00141861" w:rsidP="00141861">
            <w:pPr>
              <w:pStyle w:val="TableParagraph"/>
              <w:spacing w:line="259"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绿色</w:t>
            </w:r>
          </w:p>
        </w:tc>
        <w:tc>
          <w:tcPr>
            <w:tcW w:w="5288" w:type="dxa"/>
          </w:tcPr>
          <w:p w14:paraId="73EA1818" w14:textId="77777777" w:rsidR="00141861" w:rsidRPr="00141861" w:rsidRDefault="00141861" w:rsidP="007E6EFC">
            <w:pPr>
              <w:pStyle w:val="TableParagraph"/>
              <w:spacing w:line="275" w:lineRule="exact"/>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 xml:space="preserve">SIM </w:t>
            </w:r>
            <w:proofErr w:type="gramStart"/>
            <w:r w:rsidRPr="00141861">
              <w:rPr>
                <w:rFonts w:ascii="微软雅黑" w:eastAsia="微软雅黑" w:hAnsi="微软雅黑" w:cs="微软雅黑"/>
                <w:position w:val="-4"/>
                <w:sz w:val="21"/>
                <w:szCs w:val="21"/>
                <w:lang w:val="en-US" w:bidi="ar-SA"/>
              </w:rPr>
              <w:t>卡存在</w:t>
            </w:r>
            <w:proofErr w:type="gramEnd"/>
            <w:r w:rsidRPr="00141861">
              <w:rPr>
                <w:rFonts w:ascii="微软雅黑" w:eastAsia="微软雅黑" w:hAnsi="微软雅黑" w:cs="微软雅黑"/>
                <w:position w:val="-4"/>
                <w:sz w:val="21"/>
                <w:szCs w:val="21"/>
                <w:lang w:val="en-US" w:bidi="ar-SA"/>
              </w:rPr>
              <w:t>时灯亮，SIM 卡不存在时灯灭</w:t>
            </w:r>
          </w:p>
        </w:tc>
      </w:tr>
      <w:tr w:rsidR="00141861" w:rsidRPr="00141861" w14:paraId="029665BB" w14:textId="77777777" w:rsidTr="00817D94">
        <w:trPr>
          <w:trHeight w:hRule="exact" w:val="669"/>
        </w:trPr>
        <w:tc>
          <w:tcPr>
            <w:tcW w:w="728" w:type="dxa"/>
            <w:vAlign w:val="center"/>
          </w:tcPr>
          <w:p w14:paraId="6397B901" w14:textId="77777777" w:rsidR="00141861" w:rsidRPr="00141861" w:rsidRDefault="00141861" w:rsidP="00141861">
            <w:pPr>
              <w:pStyle w:val="TableParagraph"/>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4</w:t>
            </w:r>
          </w:p>
        </w:tc>
        <w:tc>
          <w:tcPr>
            <w:tcW w:w="1456" w:type="dxa"/>
            <w:vAlign w:val="center"/>
          </w:tcPr>
          <w:p w14:paraId="1CAA9939" w14:textId="77777777" w:rsidR="00141861" w:rsidRPr="00141861" w:rsidRDefault="00141861" w:rsidP="00141861">
            <w:pPr>
              <w:pStyle w:val="TableParagraph"/>
              <w:ind w:left="103"/>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强度</w:t>
            </w:r>
          </w:p>
        </w:tc>
        <w:tc>
          <w:tcPr>
            <w:tcW w:w="1502" w:type="dxa"/>
          </w:tcPr>
          <w:p w14:paraId="3983EE98" w14:textId="3C8E70A1" w:rsidR="00141861" w:rsidRPr="00141861" w:rsidRDefault="00141861" w:rsidP="00141861">
            <w:pPr>
              <w:pStyle w:val="TableParagraph"/>
              <w:tabs>
                <w:tab w:val="left" w:pos="514"/>
              </w:tabs>
              <w:spacing w:line="261" w:lineRule="exact"/>
              <w:ind w:left="102"/>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红</w:t>
            </w:r>
            <w:r w:rsidRPr="00141861">
              <w:rPr>
                <w:rFonts w:ascii="微软雅黑" w:eastAsia="微软雅黑" w:hAnsi="微软雅黑" w:cs="微软雅黑"/>
                <w:position w:val="-4"/>
                <w:sz w:val="21"/>
                <w:szCs w:val="21"/>
                <w:lang w:val="en-US" w:bidi="ar-SA"/>
              </w:rPr>
              <w:tab/>
              <w:t>、黄、绿三色</w:t>
            </w:r>
          </w:p>
        </w:tc>
        <w:tc>
          <w:tcPr>
            <w:tcW w:w="5288" w:type="dxa"/>
          </w:tcPr>
          <w:p w14:paraId="6143D6DA" w14:textId="77777777" w:rsidR="00141861" w:rsidRPr="00141861" w:rsidRDefault="00141861" w:rsidP="00817D94">
            <w:pPr>
              <w:pStyle w:val="TableParagraph"/>
              <w:spacing w:after="0" w:line="240" w:lineRule="auto"/>
              <w:ind w:left="102"/>
              <w:jc w:val="left"/>
              <w:rPr>
                <w:rFonts w:ascii="微软雅黑" w:eastAsia="微软雅黑" w:hAnsi="微软雅黑" w:cs="微软雅黑"/>
                <w:position w:val="-4"/>
                <w:sz w:val="21"/>
                <w:szCs w:val="21"/>
                <w:lang w:val="en-US" w:bidi="ar-SA"/>
              </w:rPr>
            </w:pPr>
            <w:r w:rsidRPr="00141861">
              <w:rPr>
                <w:rFonts w:ascii="微软雅黑" w:eastAsia="微软雅黑" w:hAnsi="微软雅黑" w:cs="微软雅黑"/>
                <w:position w:val="-4"/>
                <w:sz w:val="21"/>
                <w:szCs w:val="21"/>
                <w:lang w:val="en-US" w:bidi="ar-SA"/>
              </w:rPr>
              <w:t>指示灯红、黄、</w:t>
            </w:r>
            <w:proofErr w:type="gramStart"/>
            <w:r w:rsidRPr="00141861">
              <w:rPr>
                <w:rFonts w:ascii="微软雅黑" w:eastAsia="微软雅黑" w:hAnsi="微软雅黑" w:cs="微软雅黑"/>
                <w:position w:val="-4"/>
                <w:sz w:val="21"/>
                <w:szCs w:val="21"/>
                <w:lang w:val="en-US" w:bidi="ar-SA"/>
              </w:rPr>
              <w:t>绿分别</w:t>
            </w:r>
            <w:proofErr w:type="gramEnd"/>
            <w:r w:rsidRPr="00141861">
              <w:rPr>
                <w:rFonts w:ascii="微软雅黑" w:eastAsia="微软雅黑" w:hAnsi="微软雅黑" w:cs="微软雅黑"/>
                <w:position w:val="-4"/>
                <w:sz w:val="21"/>
                <w:szCs w:val="21"/>
                <w:lang w:val="en-US" w:bidi="ar-SA"/>
              </w:rPr>
              <w:t>对应信号强度弱、一般、强三</w:t>
            </w:r>
            <w:proofErr w:type="gramStart"/>
            <w:r w:rsidRPr="00141861">
              <w:rPr>
                <w:rFonts w:ascii="微软雅黑" w:eastAsia="微软雅黑" w:hAnsi="微软雅黑" w:cs="微软雅黑"/>
                <w:position w:val="-4"/>
                <w:sz w:val="21"/>
                <w:szCs w:val="21"/>
                <w:lang w:val="en-US" w:bidi="ar-SA"/>
              </w:rPr>
              <w:t>个</w:t>
            </w:r>
            <w:proofErr w:type="gramEnd"/>
            <w:r w:rsidRPr="00141861">
              <w:rPr>
                <w:rFonts w:ascii="微软雅黑" w:eastAsia="微软雅黑" w:hAnsi="微软雅黑" w:cs="微软雅黑"/>
                <w:position w:val="-4"/>
                <w:sz w:val="21"/>
                <w:szCs w:val="21"/>
                <w:lang w:val="en-US" w:bidi="ar-SA"/>
              </w:rPr>
              <w:t>等级</w:t>
            </w:r>
          </w:p>
        </w:tc>
      </w:tr>
    </w:tbl>
    <w:p w14:paraId="056BB35A" w14:textId="2321B07B" w:rsidR="00F46BD7" w:rsidRPr="00795640" w:rsidRDefault="00F46BD7" w:rsidP="00141861">
      <w:pPr>
        <w:spacing w:after="0" w:line="300" w:lineRule="auto"/>
        <w:rPr>
          <w:rFonts w:ascii="微软雅黑" w:eastAsia="微软雅黑" w:hAnsi="微软雅黑" w:cs="微软雅黑"/>
          <w:position w:val="-4"/>
          <w:sz w:val="21"/>
          <w:szCs w:val="21"/>
          <w:lang w:eastAsia="zh-CN"/>
        </w:rPr>
      </w:pPr>
    </w:p>
    <w:p w14:paraId="14BFD091" w14:textId="7C9BF49D" w:rsidR="00795640" w:rsidRPr="00795640" w:rsidRDefault="00EB2E0A" w:rsidP="00EB2E0A">
      <w:pPr>
        <w:spacing w:after="0" w:line="300" w:lineRule="auto"/>
        <w:jc w:val="center"/>
        <w:rPr>
          <w:rFonts w:ascii="微软雅黑" w:eastAsia="微软雅黑" w:hAnsi="微软雅黑" w:cs="微软雅黑"/>
          <w:position w:val="-4"/>
          <w:sz w:val="21"/>
          <w:szCs w:val="21"/>
          <w:lang w:eastAsia="zh-CN"/>
        </w:rPr>
      </w:pPr>
      <w:r w:rsidRPr="00795640">
        <w:rPr>
          <w:rFonts w:ascii="微软雅黑" w:eastAsia="微软雅黑" w:hAnsi="微软雅黑" w:cs="微软雅黑" w:hint="eastAsia"/>
          <w:position w:val="-4"/>
          <w:sz w:val="21"/>
          <w:szCs w:val="21"/>
          <w:lang w:eastAsia="zh-CN"/>
        </w:rPr>
        <w:t>表 4-2-</w:t>
      </w:r>
      <w:r w:rsidR="00C506A0">
        <w:rPr>
          <w:rFonts w:ascii="微软雅黑" w:eastAsia="微软雅黑" w:hAnsi="微软雅黑" w:cs="微软雅黑" w:hint="eastAsia"/>
          <w:position w:val="-4"/>
          <w:sz w:val="21"/>
          <w:szCs w:val="21"/>
          <w:lang w:eastAsia="zh-CN"/>
        </w:rPr>
        <w:t>5</w:t>
      </w:r>
      <w:r w:rsidR="00C506A0">
        <w:rPr>
          <w:rFonts w:ascii="微软雅黑" w:eastAsia="微软雅黑" w:hAnsi="微软雅黑" w:cs="微软雅黑"/>
          <w:position w:val="-4"/>
          <w:sz w:val="21"/>
          <w:szCs w:val="21"/>
          <w:lang w:eastAsia="zh-CN"/>
        </w:rPr>
        <w:t xml:space="preserve">  </w:t>
      </w:r>
      <w:r w:rsidRPr="00795640">
        <w:rPr>
          <w:rFonts w:ascii="微软雅黑" w:eastAsia="微软雅黑" w:hAnsi="微软雅黑" w:cs="微软雅黑"/>
          <w:position w:val="-4"/>
          <w:sz w:val="21"/>
          <w:szCs w:val="21"/>
          <w:lang w:eastAsia="zh-CN"/>
        </w:rPr>
        <w:t>工作电源输入接口定</w:t>
      </w:r>
      <w:r w:rsidR="00795640" w:rsidRPr="00795640">
        <w:rPr>
          <w:rFonts w:ascii="微软雅黑" w:eastAsia="微软雅黑" w:hAnsi="微软雅黑" w:cs="微软雅黑" w:hint="eastAsia"/>
          <w:position w:val="-4"/>
          <w:sz w:val="21"/>
          <w:szCs w:val="21"/>
          <w:lang w:eastAsia="zh-CN"/>
        </w:rPr>
        <w:t>义</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0"/>
        <w:gridCol w:w="1156"/>
        <w:gridCol w:w="1817"/>
        <w:gridCol w:w="1984"/>
        <w:gridCol w:w="1147"/>
        <w:gridCol w:w="1998"/>
      </w:tblGrid>
      <w:tr w:rsidR="00EB2E0A" w:rsidRPr="00795640" w14:paraId="210DADF1" w14:textId="77777777" w:rsidTr="007E6EFC">
        <w:trPr>
          <w:trHeight w:hRule="exact" w:val="324"/>
        </w:trPr>
        <w:tc>
          <w:tcPr>
            <w:tcW w:w="8962" w:type="dxa"/>
            <w:gridSpan w:val="6"/>
          </w:tcPr>
          <w:p w14:paraId="09DDE7AE" w14:textId="77777777" w:rsidR="00EB2E0A" w:rsidRPr="00795640" w:rsidRDefault="00EB2E0A" w:rsidP="007E6EFC">
            <w:pPr>
              <w:pStyle w:val="TableParagraph"/>
              <w:spacing w:line="261" w:lineRule="exact"/>
              <w:ind w:left="102"/>
              <w:jc w:val="left"/>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电源输入接口端子定义及接线要求</w:t>
            </w:r>
          </w:p>
        </w:tc>
      </w:tr>
      <w:tr w:rsidR="00EB2E0A" w:rsidRPr="00795640" w14:paraId="28D54AB1" w14:textId="77777777" w:rsidTr="00795640">
        <w:trPr>
          <w:trHeight w:hRule="exact" w:val="322"/>
        </w:trPr>
        <w:tc>
          <w:tcPr>
            <w:tcW w:w="860" w:type="dxa"/>
          </w:tcPr>
          <w:p w14:paraId="24D6C514" w14:textId="77777777" w:rsidR="00EB2E0A" w:rsidRPr="00795640" w:rsidRDefault="00EB2E0A" w:rsidP="00795640">
            <w:pPr>
              <w:pStyle w:val="TableParagraph"/>
              <w:spacing w:line="258" w:lineRule="exact"/>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引脚号</w:t>
            </w:r>
          </w:p>
        </w:tc>
        <w:tc>
          <w:tcPr>
            <w:tcW w:w="1156" w:type="dxa"/>
          </w:tcPr>
          <w:p w14:paraId="5E535187" w14:textId="77777777" w:rsidR="00EB2E0A" w:rsidRPr="00795640" w:rsidRDefault="00EB2E0A" w:rsidP="00795640">
            <w:pPr>
              <w:pStyle w:val="TableParagraph"/>
              <w:spacing w:line="258" w:lineRule="exact"/>
              <w:ind w:left="103"/>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标记</w:t>
            </w:r>
          </w:p>
        </w:tc>
        <w:tc>
          <w:tcPr>
            <w:tcW w:w="1817" w:type="dxa"/>
          </w:tcPr>
          <w:p w14:paraId="3D6B89E6" w14:textId="77777777" w:rsidR="00EB2E0A" w:rsidRPr="00795640" w:rsidRDefault="00EB2E0A" w:rsidP="00795640">
            <w:pPr>
              <w:pStyle w:val="TableParagraph"/>
              <w:spacing w:line="258" w:lineRule="exact"/>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标记说明</w:t>
            </w:r>
          </w:p>
        </w:tc>
        <w:tc>
          <w:tcPr>
            <w:tcW w:w="1984" w:type="dxa"/>
          </w:tcPr>
          <w:p w14:paraId="61961EEF" w14:textId="77777777" w:rsidR="00EB2E0A" w:rsidRPr="00795640" w:rsidRDefault="00EB2E0A" w:rsidP="00795640">
            <w:pPr>
              <w:pStyle w:val="TableParagraph"/>
              <w:spacing w:line="258" w:lineRule="exact"/>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电缆规格</w:t>
            </w:r>
          </w:p>
        </w:tc>
        <w:tc>
          <w:tcPr>
            <w:tcW w:w="1147" w:type="dxa"/>
          </w:tcPr>
          <w:p w14:paraId="572DA39E" w14:textId="77777777" w:rsidR="00EB2E0A" w:rsidRPr="00795640" w:rsidRDefault="00EB2E0A" w:rsidP="007E6EFC">
            <w:pPr>
              <w:pStyle w:val="TableParagraph"/>
              <w:spacing w:line="258" w:lineRule="exact"/>
              <w:ind w:left="104"/>
              <w:jc w:val="left"/>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备注</w:t>
            </w:r>
          </w:p>
        </w:tc>
        <w:tc>
          <w:tcPr>
            <w:tcW w:w="1998" w:type="dxa"/>
          </w:tcPr>
          <w:p w14:paraId="0CEADAB7" w14:textId="77777777" w:rsidR="00EB2E0A" w:rsidRPr="00795640" w:rsidRDefault="00EB2E0A" w:rsidP="007E6EFC">
            <w:pPr>
              <w:pStyle w:val="TableParagraph"/>
              <w:spacing w:line="258" w:lineRule="exact"/>
              <w:ind w:left="102"/>
              <w:jc w:val="left"/>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图例</w:t>
            </w:r>
          </w:p>
        </w:tc>
      </w:tr>
      <w:tr w:rsidR="00EB2E0A" w:rsidRPr="00795640" w14:paraId="3E3BA765" w14:textId="77777777" w:rsidTr="00795640">
        <w:trPr>
          <w:trHeight w:hRule="exact" w:val="320"/>
        </w:trPr>
        <w:tc>
          <w:tcPr>
            <w:tcW w:w="860" w:type="dxa"/>
          </w:tcPr>
          <w:p w14:paraId="199F2239" w14:textId="2D339614" w:rsidR="00EB2E0A" w:rsidRPr="00795640" w:rsidRDefault="00EB2E0A" w:rsidP="00795640">
            <w:pPr>
              <w:pStyle w:val="TableParagraph"/>
              <w:spacing w:before="33"/>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1</w:t>
            </w:r>
          </w:p>
        </w:tc>
        <w:tc>
          <w:tcPr>
            <w:tcW w:w="1156" w:type="dxa"/>
          </w:tcPr>
          <w:p w14:paraId="08F0A7D9" w14:textId="77777777" w:rsidR="00EB2E0A" w:rsidRPr="00795640" w:rsidRDefault="00EB2E0A" w:rsidP="00795640">
            <w:pPr>
              <w:pStyle w:val="TableParagraph"/>
              <w:spacing w:before="33"/>
              <w:ind w:left="103"/>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DC24+</w:t>
            </w:r>
          </w:p>
        </w:tc>
        <w:tc>
          <w:tcPr>
            <w:tcW w:w="1817" w:type="dxa"/>
          </w:tcPr>
          <w:p w14:paraId="1363D9B8" w14:textId="77777777" w:rsidR="00EB2E0A" w:rsidRPr="00795640" w:rsidRDefault="00EB2E0A" w:rsidP="00795640">
            <w:pPr>
              <w:pStyle w:val="TableParagraph"/>
              <w:spacing w:line="275" w:lineRule="exact"/>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工作电源+</w:t>
            </w:r>
          </w:p>
        </w:tc>
        <w:tc>
          <w:tcPr>
            <w:tcW w:w="1984" w:type="dxa"/>
          </w:tcPr>
          <w:p w14:paraId="78A42FEC" w14:textId="77777777" w:rsidR="00EB2E0A" w:rsidRPr="00795640" w:rsidRDefault="00EB2E0A" w:rsidP="00795640">
            <w:pPr>
              <w:pStyle w:val="TableParagraph"/>
              <w:spacing w:before="19"/>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RV1.5mm²</w:t>
            </w:r>
          </w:p>
        </w:tc>
        <w:tc>
          <w:tcPr>
            <w:tcW w:w="1147" w:type="dxa"/>
            <w:vMerge w:val="restart"/>
          </w:tcPr>
          <w:p w14:paraId="28AB4A44" w14:textId="77777777" w:rsidR="00EB2E0A" w:rsidRPr="00795640" w:rsidRDefault="00EB2E0A" w:rsidP="007E6EFC">
            <w:pPr>
              <w:pStyle w:val="TableParagraph"/>
              <w:spacing w:line="273" w:lineRule="auto"/>
              <w:ind w:left="103" w:hanging="1"/>
              <w:jc w:val="left"/>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输入电源</w:t>
            </w:r>
          </w:p>
        </w:tc>
        <w:tc>
          <w:tcPr>
            <w:tcW w:w="1998" w:type="dxa"/>
            <w:vMerge w:val="restart"/>
          </w:tcPr>
          <w:p w14:paraId="70ED487F" w14:textId="167A3BB8" w:rsidR="00795640" w:rsidRPr="00795640" w:rsidRDefault="00795640" w:rsidP="00795640">
            <w:pPr>
              <w:pStyle w:val="TableParagraph"/>
              <w:spacing w:line="275" w:lineRule="exact"/>
              <w:ind w:left="101"/>
              <w:rPr>
                <w:rFonts w:ascii="微软雅黑" w:eastAsia="微软雅黑" w:hAnsi="微软雅黑" w:cs="微软雅黑"/>
                <w:position w:val="-4"/>
                <w:sz w:val="21"/>
                <w:szCs w:val="21"/>
                <w:lang w:val="en-US" w:bidi="ar-SA"/>
              </w:rPr>
            </w:pPr>
            <w:r w:rsidRPr="00795640">
              <w:rPr>
                <w:rFonts w:ascii="微软雅黑" w:eastAsia="微软雅黑" w:hAnsi="微软雅黑" w:cs="微软雅黑" w:hint="eastAsia"/>
                <w:position w:val="-4"/>
                <w:sz w:val="21"/>
                <w:szCs w:val="21"/>
                <w:lang w:val="en-US" w:bidi="ar-SA"/>
              </w:rPr>
              <w:t>5.08 间距带法兰接</w:t>
            </w:r>
          </w:p>
          <w:p w14:paraId="1A34F1A5" w14:textId="6A51C99F" w:rsidR="00EB2E0A" w:rsidRPr="00795640" w:rsidRDefault="00F06877" w:rsidP="00795640">
            <w:pPr>
              <w:pStyle w:val="TableParagraph"/>
              <w:spacing w:before="21"/>
              <w:ind w:left="101"/>
              <w:jc w:val="left"/>
              <w:rPr>
                <w:rFonts w:ascii="微软雅黑" w:eastAsia="微软雅黑" w:hAnsi="微软雅黑" w:cs="微软雅黑"/>
                <w:position w:val="-4"/>
                <w:sz w:val="21"/>
                <w:szCs w:val="21"/>
                <w:lang w:val="en-US" w:bidi="ar-SA"/>
              </w:rPr>
            </w:pPr>
            <w:r>
              <w:rPr>
                <w:rFonts w:ascii="微软雅黑" w:eastAsia="微软雅黑" w:hAnsi="微软雅黑" w:cs="微软雅黑"/>
                <w:position w:val="-4"/>
                <w:sz w:val="21"/>
                <w:szCs w:val="21"/>
                <w:lang w:val="en-US" w:bidi="ar-SA"/>
              </w:rPr>
              <w:pict w14:anchorId="1196F74A">
                <v:group id="_x0000_s8749" style="position:absolute;left:0;text-align:left;margin-left:51.05pt;margin-top:4.45pt;width:33.55pt;height:42.8pt;z-index:-251654656;mso-position-horizontal-relative:page" coordorigin="8565,-285" coordsize="671,856">
                  <v:rect id="_x0000_s8750" style="position:absolute;left:8568;top:-283;width:222;height:378" fillcolor="#e7edf6" stroked="f"/>
                  <v:rect id="_x0000_s8751" style="position:absolute;left:8568;top:-283;width:222;height:378" filled="f" strokeweight=".082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752" type="#_x0000_t75" style="position:absolute;left:8664;top:-164;width:48;height:727">
                    <v:imagedata r:id="rId14" o:title=""/>
                  </v:shape>
                  <v:rect id="_x0000_s8753" style="position:absolute;left:8790;top:-283;width:222;height:378" fillcolor="#e7edf6" stroked="f"/>
                  <v:rect id="_x0000_s8754" style="position:absolute;left:8790;top:-283;width:222;height:378" filled="f" strokeweight=".08281mm"/>
                  <v:shape id="_x0000_s8755" type="#_x0000_t75" style="position:absolute;left:8876;top:-164;width:67;height:727">
                    <v:imagedata r:id="rId15" o:title=""/>
                  </v:shape>
                  <v:rect id="_x0000_s8756" style="position:absolute;left:9012;top:-283;width:222;height:378" fillcolor="#e7edf6" stroked="f"/>
                  <v:rect id="_x0000_s8757" style="position:absolute;left:9012;top:-283;width:222;height:378" filled="f" strokeweight=".08281mm"/>
                  <v:shape id="_x0000_s8758" type="#_x0000_t75" style="position:absolute;left:9100;top:-164;width:67;height:734">
                    <v:imagedata r:id="rId16" o:title=""/>
                  </v:shape>
                  <w10:wrap anchorx="page"/>
                </v:group>
              </w:pict>
            </w:r>
            <w:r w:rsidR="00795640" w:rsidRPr="00795640">
              <w:rPr>
                <w:rFonts w:ascii="微软雅黑" w:eastAsia="微软雅黑" w:hAnsi="微软雅黑" w:cs="微软雅黑" w:hint="eastAsia"/>
                <w:position w:val="-4"/>
                <w:sz w:val="21"/>
                <w:szCs w:val="21"/>
                <w:lang w:val="en-US" w:bidi="ar-SA"/>
              </w:rPr>
              <w:t>插端子</w:t>
            </w:r>
          </w:p>
          <w:p w14:paraId="759A5F01" w14:textId="329F094F" w:rsidR="00795640" w:rsidRPr="00795640" w:rsidRDefault="00795640" w:rsidP="00795640">
            <w:pPr>
              <w:pStyle w:val="TableParagraph"/>
              <w:spacing w:before="21"/>
              <w:ind w:left="101"/>
              <w:jc w:val="left"/>
              <w:rPr>
                <w:rFonts w:ascii="微软雅黑" w:eastAsia="微软雅黑" w:hAnsi="微软雅黑" w:cs="微软雅黑"/>
                <w:position w:val="-4"/>
                <w:sz w:val="21"/>
                <w:szCs w:val="21"/>
                <w:lang w:val="en-US" w:bidi="ar-SA"/>
              </w:rPr>
            </w:pPr>
          </w:p>
        </w:tc>
      </w:tr>
      <w:tr w:rsidR="00EB2E0A" w:rsidRPr="00795640" w14:paraId="550BBED7" w14:textId="77777777" w:rsidTr="00795640">
        <w:trPr>
          <w:trHeight w:hRule="exact" w:val="324"/>
        </w:trPr>
        <w:tc>
          <w:tcPr>
            <w:tcW w:w="860" w:type="dxa"/>
          </w:tcPr>
          <w:p w14:paraId="11919540" w14:textId="77777777" w:rsidR="00EB2E0A" w:rsidRPr="00795640" w:rsidRDefault="00EB2E0A" w:rsidP="00795640">
            <w:pPr>
              <w:pStyle w:val="TableParagraph"/>
              <w:spacing w:before="35"/>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2</w:t>
            </w:r>
          </w:p>
        </w:tc>
        <w:tc>
          <w:tcPr>
            <w:tcW w:w="1156" w:type="dxa"/>
          </w:tcPr>
          <w:p w14:paraId="19177DA3" w14:textId="77777777" w:rsidR="00EB2E0A" w:rsidRPr="00795640" w:rsidRDefault="00EB2E0A" w:rsidP="00795640">
            <w:pPr>
              <w:pStyle w:val="TableParagraph"/>
              <w:spacing w:before="35"/>
              <w:ind w:left="103"/>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DC24-</w:t>
            </w:r>
          </w:p>
        </w:tc>
        <w:tc>
          <w:tcPr>
            <w:tcW w:w="1817" w:type="dxa"/>
          </w:tcPr>
          <w:p w14:paraId="353B9156" w14:textId="77777777" w:rsidR="00EB2E0A" w:rsidRPr="00795640" w:rsidRDefault="00EB2E0A" w:rsidP="00795640">
            <w:pPr>
              <w:pStyle w:val="TableParagraph"/>
              <w:spacing w:line="277" w:lineRule="exact"/>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工作电源-</w:t>
            </w:r>
          </w:p>
        </w:tc>
        <w:tc>
          <w:tcPr>
            <w:tcW w:w="1984" w:type="dxa"/>
          </w:tcPr>
          <w:p w14:paraId="49434FC8" w14:textId="77777777" w:rsidR="00EB2E0A" w:rsidRPr="00795640" w:rsidRDefault="00EB2E0A" w:rsidP="00795640">
            <w:pPr>
              <w:pStyle w:val="TableParagraph"/>
              <w:spacing w:before="21"/>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RV1.5mm²</w:t>
            </w:r>
          </w:p>
        </w:tc>
        <w:tc>
          <w:tcPr>
            <w:tcW w:w="1147" w:type="dxa"/>
            <w:vMerge/>
          </w:tcPr>
          <w:p w14:paraId="365886B2" w14:textId="77777777" w:rsidR="00EB2E0A" w:rsidRPr="00795640" w:rsidRDefault="00EB2E0A" w:rsidP="007E6EFC">
            <w:pPr>
              <w:rPr>
                <w:rFonts w:ascii="微软雅黑" w:eastAsia="微软雅黑" w:hAnsi="微软雅黑" w:cs="微软雅黑"/>
                <w:position w:val="-4"/>
                <w:sz w:val="21"/>
                <w:szCs w:val="21"/>
                <w:lang w:eastAsia="zh-CN"/>
              </w:rPr>
            </w:pPr>
          </w:p>
        </w:tc>
        <w:tc>
          <w:tcPr>
            <w:tcW w:w="1998" w:type="dxa"/>
            <w:vMerge/>
          </w:tcPr>
          <w:p w14:paraId="7D3428BC" w14:textId="77777777" w:rsidR="00EB2E0A" w:rsidRPr="00795640" w:rsidRDefault="00EB2E0A" w:rsidP="007E6EFC">
            <w:pPr>
              <w:rPr>
                <w:rFonts w:ascii="微软雅黑" w:eastAsia="微软雅黑" w:hAnsi="微软雅黑" w:cs="微软雅黑"/>
                <w:position w:val="-4"/>
                <w:sz w:val="21"/>
                <w:szCs w:val="21"/>
                <w:lang w:eastAsia="zh-CN"/>
              </w:rPr>
            </w:pPr>
          </w:p>
        </w:tc>
      </w:tr>
      <w:tr w:rsidR="00EB2E0A" w:rsidRPr="00795640" w14:paraId="22217373" w14:textId="77777777" w:rsidTr="00795640">
        <w:trPr>
          <w:trHeight w:hRule="exact" w:val="612"/>
        </w:trPr>
        <w:tc>
          <w:tcPr>
            <w:tcW w:w="860" w:type="dxa"/>
          </w:tcPr>
          <w:p w14:paraId="3EA51266" w14:textId="77777777" w:rsidR="00EB2E0A" w:rsidRPr="00795640" w:rsidRDefault="00EB2E0A" w:rsidP="00795640">
            <w:pPr>
              <w:pStyle w:val="TableParagraph"/>
              <w:spacing w:before="179"/>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3</w:t>
            </w:r>
          </w:p>
        </w:tc>
        <w:tc>
          <w:tcPr>
            <w:tcW w:w="1156" w:type="dxa"/>
          </w:tcPr>
          <w:p w14:paraId="5DBFBA28" w14:textId="77777777" w:rsidR="00EB2E0A" w:rsidRPr="00795640" w:rsidRDefault="00EB2E0A" w:rsidP="00795640">
            <w:pPr>
              <w:pStyle w:val="TableParagraph"/>
              <w:spacing w:before="179"/>
              <w:ind w:left="103"/>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FG</w:t>
            </w:r>
          </w:p>
        </w:tc>
        <w:tc>
          <w:tcPr>
            <w:tcW w:w="1817" w:type="dxa"/>
          </w:tcPr>
          <w:p w14:paraId="1F5567FA" w14:textId="77777777" w:rsidR="00EB2E0A" w:rsidRPr="00795640" w:rsidRDefault="00EB2E0A" w:rsidP="00795640">
            <w:pPr>
              <w:pStyle w:val="TableParagraph"/>
              <w:spacing w:before="130"/>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电源地</w:t>
            </w:r>
          </w:p>
        </w:tc>
        <w:tc>
          <w:tcPr>
            <w:tcW w:w="1984" w:type="dxa"/>
          </w:tcPr>
          <w:p w14:paraId="2A829453" w14:textId="77777777" w:rsidR="00EB2E0A" w:rsidRPr="00795640" w:rsidRDefault="00EB2E0A" w:rsidP="00795640">
            <w:pPr>
              <w:pStyle w:val="TableParagraph"/>
              <w:spacing w:before="165"/>
              <w:ind w:left="102"/>
              <w:rPr>
                <w:rFonts w:ascii="微软雅黑" w:eastAsia="微软雅黑" w:hAnsi="微软雅黑" w:cs="微软雅黑"/>
                <w:position w:val="-4"/>
                <w:sz w:val="21"/>
                <w:szCs w:val="21"/>
                <w:lang w:val="en-US" w:bidi="ar-SA"/>
              </w:rPr>
            </w:pPr>
            <w:r w:rsidRPr="00795640">
              <w:rPr>
                <w:rFonts w:ascii="微软雅黑" w:eastAsia="微软雅黑" w:hAnsi="微软雅黑" w:cs="微软雅黑"/>
                <w:position w:val="-4"/>
                <w:sz w:val="21"/>
                <w:szCs w:val="21"/>
                <w:lang w:val="en-US" w:bidi="ar-SA"/>
              </w:rPr>
              <w:t>RV1.5mm²</w:t>
            </w:r>
          </w:p>
        </w:tc>
        <w:tc>
          <w:tcPr>
            <w:tcW w:w="1147" w:type="dxa"/>
            <w:vMerge/>
          </w:tcPr>
          <w:p w14:paraId="6E80F7F6" w14:textId="77777777" w:rsidR="00EB2E0A" w:rsidRPr="00795640" w:rsidRDefault="00EB2E0A" w:rsidP="007E6EFC">
            <w:pPr>
              <w:rPr>
                <w:rFonts w:ascii="微软雅黑" w:eastAsia="微软雅黑" w:hAnsi="微软雅黑" w:cs="微软雅黑"/>
                <w:position w:val="-4"/>
                <w:sz w:val="21"/>
                <w:szCs w:val="21"/>
                <w:lang w:eastAsia="zh-CN"/>
              </w:rPr>
            </w:pPr>
          </w:p>
        </w:tc>
        <w:tc>
          <w:tcPr>
            <w:tcW w:w="1998" w:type="dxa"/>
            <w:vMerge/>
          </w:tcPr>
          <w:p w14:paraId="64B580F7" w14:textId="77777777" w:rsidR="00EB2E0A" w:rsidRPr="00795640" w:rsidRDefault="00EB2E0A" w:rsidP="007E6EFC">
            <w:pPr>
              <w:rPr>
                <w:rFonts w:ascii="微软雅黑" w:eastAsia="微软雅黑" w:hAnsi="微软雅黑" w:cs="微软雅黑"/>
                <w:position w:val="-4"/>
                <w:sz w:val="21"/>
                <w:szCs w:val="21"/>
                <w:lang w:eastAsia="zh-CN"/>
              </w:rPr>
            </w:pPr>
          </w:p>
        </w:tc>
      </w:tr>
    </w:tbl>
    <w:p w14:paraId="2AF605A0" w14:textId="77777777" w:rsidR="00795640" w:rsidRDefault="00795640" w:rsidP="00795640">
      <w:pPr>
        <w:spacing w:after="0" w:line="300" w:lineRule="auto"/>
        <w:jc w:val="center"/>
        <w:rPr>
          <w:rFonts w:ascii="微软雅黑" w:eastAsia="微软雅黑" w:hAnsi="微软雅黑" w:cs="微软雅黑"/>
          <w:position w:val="-4"/>
          <w:sz w:val="21"/>
          <w:szCs w:val="21"/>
          <w:lang w:eastAsia="zh-CN"/>
        </w:rPr>
      </w:pPr>
    </w:p>
    <w:p w14:paraId="2A618E28" w14:textId="6030CE6D" w:rsidR="00F46BD7" w:rsidRPr="00795640" w:rsidRDefault="00795640" w:rsidP="00795640">
      <w:pPr>
        <w:spacing w:after="0" w:line="300" w:lineRule="auto"/>
        <w:jc w:val="center"/>
        <w:rPr>
          <w:rFonts w:ascii="微软雅黑" w:eastAsia="微软雅黑" w:hAnsi="微软雅黑" w:cs="微软雅黑"/>
          <w:position w:val="-4"/>
          <w:sz w:val="21"/>
          <w:szCs w:val="21"/>
          <w:lang w:eastAsia="zh-CN"/>
        </w:rPr>
      </w:pPr>
      <w:r w:rsidRPr="00795640">
        <w:rPr>
          <w:rFonts w:ascii="微软雅黑" w:eastAsia="微软雅黑" w:hAnsi="微软雅黑" w:cs="微软雅黑" w:hint="eastAsia"/>
          <w:position w:val="-4"/>
          <w:sz w:val="21"/>
          <w:szCs w:val="21"/>
          <w:lang w:eastAsia="zh-CN"/>
        </w:rPr>
        <w:t>表4-2-</w:t>
      </w:r>
      <w:r w:rsidR="00C506A0">
        <w:rPr>
          <w:rFonts w:ascii="微软雅黑" w:eastAsia="微软雅黑" w:hAnsi="微软雅黑" w:cs="微软雅黑" w:hint="eastAsia"/>
          <w:position w:val="-4"/>
          <w:sz w:val="21"/>
          <w:szCs w:val="21"/>
          <w:lang w:eastAsia="zh-CN"/>
        </w:rPr>
        <w:t>6</w:t>
      </w:r>
      <w:r w:rsidR="00C506A0">
        <w:rPr>
          <w:rFonts w:ascii="微软雅黑" w:eastAsia="微软雅黑" w:hAnsi="微软雅黑" w:cs="微软雅黑"/>
          <w:position w:val="-4"/>
          <w:sz w:val="21"/>
          <w:szCs w:val="21"/>
          <w:lang w:eastAsia="zh-CN"/>
        </w:rPr>
        <w:t xml:space="preserve">  </w:t>
      </w:r>
      <w:r w:rsidRPr="00795640">
        <w:rPr>
          <w:rFonts w:ascii="微软雅黑" w:eastAsia="微软雅黑" w:hAnsi="微软雅黑" w:cs="微软雅黑"/>
          <w:position w:val="-4"/>
          <w:sz w:val="21"/>
          <w:szCs w:val="21"/>
          <w:lang w:eastAsia="zh-CN"/>
        </w:rPr>
        <w:t>串行接口定</w:t>
      </w:r>
      <w:r w:rsidRPr="00795640">
        <w:rPr>
          <w:rFonts w:ascii="微软雅黑" w:eastAsia="微软雅黑" w:hAnsi="微软雅黑" w:cs="微软雅黑" w:hint="eastAsia"/>
          <w:position w:val="-4"/>
          <w:sz w:val="21"/>
          <w:szCs w:val="21"/>
          <w:lang w:eastAsia="zh-CN"/>
        </w:rPr>
        <w:t>义</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938"/>
        <w:gridCol w:w="2183"/>
        <w:gridCol w:w="1134"/>
        <w:gridCol w:w="1701"/>
        <w:gridCol w:w="1985"/>
      </w:tblGrid>
      <w:tr w:rsidR="0022752F" w:rsidRPr="00C506A0" w14:paraId="58414ED7" w14:textId="77777777" w:rsidTr="0022752F">
        <w:trPr>
          <w:trHeight w:hRule="exact" w:val="322"/>
        </w:trPr>
        <w:tc>
          <w:tcPr>
            <w:tcW w:w="8931" w:type="dxa"/>
            <w:gridSpan w:val="6"/>
          </w:tcPr>
          <w:p w14:paraId="78C6B69C" w14:textId="0C300288" w:rsidR="0022752F" w:rsidRPr="00C506A0" w:rsidRDefault="0022752F" w:rsidP="007E6EFC">
            <w:pPr>
              <w:pStyle w:val="TableParagraph"/>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RS485 接口（TD）端子定义及接线要求</w:t>
            </w:r>
          </w:p>
        </w:tc>
      </w:tr>
      <w:tr w:rsidR="0022752F" w:rsidRPr="00C506A0" w14:paraId="1E5DC9F0" w14:textId="77777777" w:rsidTr="0022752F">
        <w:trPr>
          <w:trHeight w:hRule="exact" w:val="320"/>
        </w:trPr>
        <w:tc>
          <w:tcPr>
            <w:tcW w:w="990" w:type="dxa"/>
          </w:tcPr>
          <w:p w14:paraId="5C7A658C" w14:textId="77777777" w:rsidR="0022752F" w:rsidRPr="00C506A0" w:rsidRDefault="0022752F" w:rsidP="007E6EFC">
            <w:pPr>
              <w:pStyle w:val="TableParagraph"/>
              <w:spacing w:before="1"/>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引脚号</w:t>
            </w:r>
          </w:p>
        </w:tc>
        <w:tc>
          <w:tcPr>
            <w:tcW w:w="938" w:type="dxa"/>
          </w:tcPr>
          <w:p w14:paraId="5E9684B9" w14:textId="77777777" w:rsidR="0022752F" w:rsidRPr="00C506A0" w:rsidRDefault="0022752F" w:rsidP="007E6EFC">
            <w:pPr>
              <w:pStyle w:val="TableParagraph"/>
              <w:spacing w:before="1"/>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标记</w:t>
            </w:r>
          </w:p>
        </w:tc>
        <w:tc>
          <w:tcPr>
            <w:tcW w:w="2183" w:type="dxa"/>
          </w:tcPr>
          <w:p w14:paraId="4F6E9761" w14:textId="77777777" w:rsidR="0022752F" w:rsidRPr="00C506A0" w:rsidRDefault="0022752F" w:rsidP="007E6EFC">
            <w:pPr>
              <w:pStyle w:val="TableParagraph"/>
              <w:spacing w:before="1"/>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标记说明</w:t>
            </w:r>
          </w:p>
        </w:tc>
        <w:tc>
          <w:tcPr>
            <w:tcW w:w="1134" w:type="dxa"/>
          </w:tcPr>
          <w:p w14:paraId="60B24CD6" w14:textId="77777777" w:rsidR="0022752F" w:rsidRPr="00C506A0" w:rsidRDefault="0022752F" w:rsidP="007E6EFC">
            <w:pPr>
              <w:pStyle w:val="TableParagraph"/>
              <w:spacing w:before="1"/>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电缆规格</w:t>
            </w:r>
          </w:p>
        </w:tc>
        <w:tc>
          <w:tcPr>
            <w:tcW w:w="1701" w:type="dxa"/>
          </w:tcPr>
          <w:p w14:paraId="333A9D76" w14:textId="77777777" w:rsidR="0022752F" w:rsidRPr="00C506A0" w:rsidRDefault="0022752F" w:rsidP="007E6EFC">
            <w:pPr>
              <w:pStyle w:val="TableParagraph"/>
              <w:spacing w:before="1"/>
              <w:ind w:left="103"/>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备注</w:t>
            </w:r>
          </w:p>
        </w:tc>
        <w:tc>
          <w:tcPr>
            <w:tcW w:w="1985" w:type="dxa"/>
          </w:tcPr>
          <w:p w14:paraId="2CB26F9C" w14:textId="598BD4D7" w:rsidR="0022752F" w:rsidRPr="00C506A0" w:rsidRDefault="0022752F" w:rsidP="007E6EFC">
            <w:pPr>
              <w:pStyle w:val="TableParagraph"/>
              <w:spacing w:before="1"/>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图例</w:t>
            </w:r>
          </w:p>
        </w:tc>
      </w:tr>
      <w:tr w:rsidR="0022752F" w:rsidRPr="00C506A0" w14:paraId="399D3063" w14:textId="77777777" w:rsidTr="0022752F">
        <w:trPr>
          <w:trHeight w:hRule="exact" w:val="437"/>
        </w:trPr>
        <w:tc>
          <w:tcPr>
            <w:tcW w:w="990" w:type="dxa"/>
            <w:vAlign w:val="center"/>
          </w:tcPr>
          <w:p w14:paraId="443F9A17" w14:textId="77777777"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1</w:t>
            </w:r>
          </w:p>
        </w:tc>
        <w:tc>
          <w:tcPr>
            <w:tcW w:w="938" w:type="dxa"/>
            <w:vAlign w:val="center"/>
          </w:tcPr>
          <w:p w14:paraId="4AC782E6" w14:textId="77777777"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PPS+</w:t>
            </w:r>
          </w:p>
        </w:tc>
        <w:tc>
          <w:tcPr>
            <w:tcW w:w="2183" w:type="dxa"/>
            <w:vAlign w:val="center"/>
          </w:tcPr>
          <w:p w14:paraId="0002DE1A" w14:textId="312BC6E4"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proofErr w:type="gramStart"/>
            <w:r w:rsidRPr="00C506A0">
              <w:rPr>
                <w:rFonts w:ascii="微软雅黑" w:eastAsia="微软雅黑" w:hAnsi="微软雅黑" w:cs="微软雅黑"/>
                <w:position w:val="-4"/>
                <w:sz w:val="21"/>
                <w:szCs w:val="21"/>
                <w:lang w:val="en-US" w:bidi="ar-SA"/>
              </w:rPr>
              <w:t>秒</w:t>
            </w:r>
            <w:proofErr w:type="gramEnd"/>
            <w:r w:rsidRPr="00C506A0">
              <w:rPr>
                <w:rFonts w:ascii="微软雅黑" w:eastAsia="微软雅黑" w:hAnsi="微软雅黑" w:cs="微软雅黑"/>
                <w:position w:val="-4"/>
                <w:sz w:val="21"/>
                <w:szCs w:val="21"/>
                <w:lang w:val="en-US" w:bidi="ar-SA"/>
              </w:rPr>
              <w:t>脉冲差分信号输出</w:t>
            </w:r>
            <w:r w:rsidRPr="00C506A0">
              <w:rPr>
                <w:rFonts w:ascii="微软雅黑" w:eastAsia="微软雅黑" w:hAnsi="微软雅黑" w:cs="微软雅黑" w:hint="eastAsia"/>
                <w:position w:val="-4"/>
                <w:sz w:val="21"/>
                <w:szCs w:val="21"/>
                <w:lang w:val="en-US" w:bidi="ar-SA"/>
              </w:rPr>
              <w:t>+</w:t>
            </w:r>
          </w:p>
        </w:tc>
        <w:tc>
          <w:tcPr>
            <w:tcW w:w="1134" w:type="dxa"/>
          </w:tcPr>
          <w:p w14:paraId="090F3B41" w14:textId="79095C77"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2860DBBF" w14:textId="77777777"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差分信号</w:t>
            </w:r>
          </w:p>
        </w:tc>
        <w:tc>
          <w:tcPr>
            <w:tcW w:w="1985" w:type="dxa"/>
            <w:vMerge w:val="restart"/>
          </w:tcPr>
          <w:p w14:paraId="7B637EF0" w14:textId="5C8C9DC9" w:rsidR="0022752F" w:rsidRDefault="00F06877" w:rsidP="0022752F">
            <w:pPr>
              <w:pStyle w:val="TableParagraph"/>
              <w:spacing w:before="47"/>
              <w:ind w:left="101"/>
              <w:jc w:val="left"/>
              <w:rPr>
                <w:rFonts w:ascii="微软雅黑" w:eastAsia="微软雅黑" w:hAnsi="微软雅黑" w:cs="微软雅黑"/>
                <w:position w:val="-4"/>
                <w:sz w:val="21"/>
                <w:szCs w:val="21"/>
                <w:lang w:val="en-US" w:bidi="ar-SA"/>
              </w:rPr>
            </w:pPr>
            <w:r>
              <w:rPr>
                <w:rFonts w:ascii="微软雅黑" w:eastAsia="微软雅黑" w:hAnsi="微软雅黑" w:cs="微软雅黑"/>
                <w:position w:val="-4"/>
                <w:sz w:val="21"/>
                <w:szCs w:val="21"/>
                <w:lang w:val="en-US" w:bidi="ar-SA"/>
              </w:rPr>
              <w:pict w14:anchorId="6799904C">
                <v:group id="_x0000_s9334" style="position:absolute;left:0;text-align:left;margin-left:.2pt;margin-top:45.25pt;width:93.9pt;height:67.6pt;z-index:-251653632;mso-position-horizontal-relative:page;mso-position-vertical-relative:text" coordorigin="8516,1829" coordsize="1878,1352">
                  <v:rect id="_x0000_s9335" style="position:absolute;left:8516;top:1829;width:314;height:494" fillcolor="#e7edf6" stroked="f"/>
                  <v:shape id="_x0000_s9336" type="#_x0000_t75" style="position:absolute;left:8680;top:2016;width:58;height:655">
                    <v:imagedata r:id="rId17" o:title=""/>
                  </v:shape>
                  <v:rect id="_x0000_s9337" style="position:absolute;left:8830;top:1829;width:312;height:494" fillcolor="#e7edf6" stroked="f"/>
                  <v:shape id="_x0000_s9338" type="#_x0000_t75" style="position:absolute;left:8982;top:2016;width:77;height:655">
                    <v:imagedata r:id="rId18" o:title=""/>
                  </v:shape>
                  <v:rect id="_x0000_s9339" style="position:absolute;left:9142;top:1829;width:312;height:494" fillcolor="#e7edf6" stroked="f"/>
                  <v:shape id="_x0000_s9340" type="#_x0000_t75" style="position:absolute;left:9295;top:2016;width:77;height:662">
                    <v:imagedata r:id="rId19" o:title=""/>
                  </v:shape>
                  <v:rect id="_x0000_s9341" style="position:absolute;left:9454;top:1829;width:316;height:494" fillcolor="#e7edf6" stroked="f"/>
                  <v:shape id="_x0000_s9342" type="#_x0000_t75" style="position:absolute;left:9613;top:2016;width:77;height:655">
                    <v:imagedata r:id="rId20" o:title=""/>
                  </v:shape>
                  <v:rect id="_x0000_s9343" style="position:absolute;left:9770;top:1829;width:312;height:494" fillcolor="#e7edf6" stroked="f"/>
                  <v:shape id="_x0000_s9344" type="#_x0000_t75" style="position:absolute;left:9925;top:2019;width:77;height:648">
                    <v:imagedata r:id="rId21" o:title=""/>
                  </v:shape>
                  <v:rect id="_x0000_s9345" style="position:absolute;left:10082;top:1829;width:312;height:494" fillcolor="#e7edf6" stroked="f"/>
                  <v:shape id="_x0000_s9346" type="#_x0000_t75" style="position:absolute;left:10238;top:2016;width:77;height:662">
                    <v:imagedata r:id="rId22" o:title=""/>
                  </v:shape>
                  <v:rect id="_x0000_s9347" style="position:absolute;left:8516;top:2333;width:314;height:492" fillcolor="#e7edf6" stroked="f"/>
                  <v:shape id="_x0000_s9348" type="#_x0000_t75" style="position:absolute;left:8674;top:2521;width:77;height:641">
                    <v:imagedata r:id="rId23" o:title=""/>
                  </v:shape>
                  <v:rect id="_x0000_s9349" style="position:absolute;left:8830;top:2333;width:312;height:492" fillcolor="#e7edf6" stroked="f"/>
                  <v:shape id="_x0000_s9350" type="#_x0000_t75" style="position:absolute;left:8986;top:2519;width:77;height:662">
                    <v:imagedata r:id="rId24" o:title=""/>
                  </v:shape>
                  <v:rect id="_x0000_s9351" style="position:absolute;left:9142;top:2333;width:312;height:492" fillcolor="#e7edf6" stroked="f"/>
                  <v:shape id="_x0000_s9352" type="#_x0000_t75" style="position:absolute;left:9299;top:2519;width:77;height:662">
                    <v:imagedata r:id="rId25" o:title=""/>
                  </v:shape>
                  <v:rect id="_x0000_s9353" style="position:absolute;left:9454;top:2333;width:316;height:492" fillcolor="#e7edf6" stroked="f"/>
                  <v:shape id="_x0000_s9354" type="#_x0000_t75" style="position:absolute;left:9583;top:2519;width:154;height:662">
                    <v:imagedata r:id="rId26" o:title=""/>
                  </v:shape>
                  <v:rect id="_x0000_s9355" style="position:absolute;left:9770;top:2333;width:312;height:492" fillcolor="#e7edf6" stroked="f"/>
                  <v:shape id="_x0000_s9356" type="#_x0000_t75" style="position:absolute;left:9896;top:2519;width:144;height:655">
                    <v:imagedata r:id="rId27" o:title=""/>
                  </v:shape>
                  <v:rect id="_x0000_s9357" style="position:absolute;left:10082;top:2333;width:312;height:492" fillcolor="#e7edf6" stroked="f"/>
                  <v:shape id="_x0000_s9358" type="#_x0000_t75" style="position:absolute;left:10208;top:2519;width:154;height:655">
                    <v:imagedata r:id="rId28" o:title=""/>
                  </v:shape>
                  <w10:wrap anchorx="page"/>
                </v:group>
              </w:pict>
            </w:r>
            <w:r w:rsidR="0022752F" w:rsidRPr="00C506A0">
              <w:rPr>
                <w:rFonts w:ascii="微软雅黑" w:eastAsia="微软雅黑" w:hAnsi="微软雅黑" w:cs="微软雅黑"/>
                <w:position w:val="-4"/>
                <w:sz w:val="21"/>
                <w:szCs w:val="21"/>
                <w:lang w:val="en-US" w:bidi="ar-SA"/>
              </w:rPr>
              <w:t>3.81 间距双层带法兰接插端子</w:t>
            </w:r>
          </w:p>
          <w:p w14:paraId="1A4AE059" w14:textId="2B5584A4" w:rsidR="00C506A0" w:rsidRDefault="00C506A0" w:rsidP="0022752F">
            <w:pPr>
              <w:pStyle w:val="TableParagraph"/>
              <w:spacing w:before="47"/>
              <w:ind w:left="101"/>
              <w:jc w:val="left"/>
              <w:rPr>
                <w:rFonts w:ascii="微软雅黑" w:eastAsia="微软雅黑" w:hAnsi="微软雅黑" w:cs="微软雅黑"/>
                <w:position w:val="-4"/>
                <w:sz w:val="21"/>
                <w:szCs w:val="21"/>
                <w:lang w:val="en-US" w:bidi="ar-SA"/>
              </w:rPr>
            </w:pPr>
          </w:p>
          <w:p w14:paraId="613D0C89" w14:textId="070429AE" w:rsidR="00C506A0" w:rsidRDefault="00C506A0" w:rsidP="0022752F">
            <w:pPr>
              <w:pStyle w:val="TableParagraph"/>
              <w:spacing w:before="47"/>
              <w:ind w:left="101"/>
              <w:jc w:val="left"/>
              <w:rPr>
                <w:rFonts w:ascii="微软雅黑" w:eastAsia="微软雅黑" w:hAnsi="微软雅黑" w:cs="微软雅黑"/>
                <w:position w:val="-4"/>
                <w:sz w:val="21"/>
                <w:szCs w:val="21"/>
                <w:lang w:val="en-US" w:bidi="ar-SA"/>
              </w:rPr>
            </w:pPr>
          </w:p>
          <w:p w14:paraId="4D51AEDB" w14:textId="4E1FCF91" w:rsidR="00C506A0" w:rsidRPr="00C506A0" w:rsidRDefault="00C506A0" w:rsidP="0022752F">
            <w:pPr>
              <w:pStyle w:val="TableParagraph"/>
              <w:spacing w:before="47"/>
              <w:ind w:left="101"/>
              <w:jc w:val="left"/>
              <w:rPr>
                <w:rFonts w:ascii="微软雅黑" w:eastAsia="微软雅黑" w:hAnsi="微软雅黑" w:cs="微软雅黑"/>
                <w:position w:val="-4"/>
                <w:sz w:val="21"/>
                <w:szCs w:val="21"/>
                <w:lang w:val="en-US" w:bidi="ar-SA"/>
              </w:rPr>
            </w:pPr>
          </w:p>
          <w:p w14:paraId="78AD5D67" w14:textId="0885523C"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p>
        </w:tc>
      </w:tr>
      <w:tr w:rsidR="0022752F" w:rsidRPr="00C506A0" w14:paraId="3EA5964F" w14:textId="2DE53147" w:rsidTr="00C506A0">
        <w:trPr>
          <w:trHeight w:hRule="exact" w:val="430"/>
        </w:trPr>
        <w:tc>
          <w:tcPr>
            <w:tcW w:w="990" w:type="dxa"/>
          </w:tcPr>
          <w:p w14:paraId="5E562A5E" w14:textId="77777777" w:rsidR="0022752F" w:rsidRPr="00C506A0" w:rsidRDefault="0022752F" w:rsidP="007E6EFC">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2</w:t>
            </w:r>
          </w:p>
        </w:tc>
        <w:tc>
          <w:tcPr>
            <w:tcW w:w="938" w:type="dxa"/>
          </w:tcPr>
          <w:p w14:paraId="2AA44146" w14:textId="77777777" w:rsidR="0022752F" w:rsidRPr="00C506A0" w:rsidRDefault="0022752F" w:rsidP="007E6EFC">
            <w:pPr>
              <w:pStyle w:val="TableParagraph"/>
              <w:spacing w:before="47"/>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A1</w:t>
            </w:r>
          </w:p>
        </w:tc>
        <w:tc>
          <w:tcPr>
            <w:tcW w:w="2183" w:type="dxa"/>
          </w:tcPr>
          <w:p w14:paraId="7A68EE32" w14:textId="77777777" w:rsidR="0022752F" w:rsidRPr="00C506A0" w:rsidRDefault="0022752F" w:rsidP="007E6EFC">
            <w:pPr>
              <w:pStyle w:val="TableParagraph"/>
              <w:spacing w:line="288" w:lineRule="exact"/>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1 路RS485A</w:t>
            </w:r>
          </w:p>
        </w:tc>
        <w:tc>
          <w:tcPr>
            <w:tcW w:w="1134" w:type="dxa"/>
          </w:tcPr>
          <w:p w14:paraId="2686F737" w14:textId="77777777" w:rsidR="0022752F" w:rsidRPr="00C506A0" w:rsidRDefault="0022752F" w:rsidP="007E6EFC">
            <w:pPr>
              <w:pStyle w:val="TableParagraph"/>
              <w:spacing w:before="33"/>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22C6C6FC" w14:textId="3090EE0A" w:rsidR="0022752F" w:rsidRPr="00C506A0" w:rsidRDefault="0022752F" w:rsidP="007E6EFC">
            <w:pPr>
              <w:pStyle w:val="TableParagraph"/>
              <w:spacing w:before="169" w:line="273" w:lineRule="auto"/>
              <w:ind w:left="103"/>
              <w:jc w:val="left"/>
              <w:rPr>
                <w:rFonts w:ascii="微软雅黑" w:eastAsia="微软雅黑" w:hAnsi="微软雅黑" w:cs="微软雅黑"/>
                <w:position w:val="-4"/>
                <w:sz w:val="21"/>
                <w:szCs w:val="21"/>
                <w:lang w:val="en-US" w:bidi="ar-SA"/>
              </w:rPr>
            </w:pPr>
          </w:p>
        </w:tc>
        <w:tc>
          <w:tcPr>
            <w:tcW w:w="1985" w:type="dxa"/>
            <w:vMerge/>
          </w:tcPr>
          <w:p w14:paraId="4CA04A2F" w14:textId="77777777" w:rsidR="0022752F" w:rsidRPr="00C506A0" w:rsidRDefault="0022752F" w:rsidP="007E6EFC">
            <w:pPr>
              <w:pStyle w:val="TableParagraph"/>
              <w:spacing w:before="2" w:line="273" w:lineRule="auto"/>
              <w:ind w:left="103"/>
              <w:jc w:val="left"/>
              <w:rPr>
                <w:rFonts w:ascii="微软雅黑" w:eastAsia="微软雅黑" w:hAnsi="微软雅黑" w:cs="微软雅黑"/>
                <w:position w:val="-4"/>
                <w:sz w:val="21"/>
                <w:szCs w:val="21"/>
                <w:lang w:val="en-US" w:bidi="ar-SA"/>
              </w:rPr>
            </w:pPr>
          </w:p>
        </w:tc>
      </w:tr>
      <w:tr w:rsidR="0022752F" w:rsidRPr="00C506A0" w14:paraId="5D03A4CC" w14:textId="77777777" w:rsidTr="00C506A0">
        <w:trPr>
          <w:trHeight w:hRule="exact" w:val="422"/>
        </w:trPr>
        <w:tc>
          <w:tcPr>
            <w:tcW w:w="990" w:type="dxa"/>
            <w:vAlign w:val="center"/>
          </w:tcPr>
          <w:p w14:paraId="405EF70A" w14:textId="510A44BB" w:rsidR="0022752F" w:rsidRPr="00C506A0" w:rsidRDefault="0022752F" w:rsidP="0022752F">
            <w:pPr>
              <w:pStyle w:val="TableParagraph"/>
              <w:spacing w:before="47"/>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3</w:t>
            </w:r>
          </w:p>
        </w:tc>
        <w:tc>
          <w:tcPr>
            <w:tcW w:w="938" w:type="dxa"/>
            <w:vAlign w:val="center"/>
          </w:tcPr>
          <w:p w14:paraId="163806C3" w14:textId="11FB9832" w:rsidR="0022752F" w:rsidRPr="00C506A0" w:rsidRDefault="0022752F" w:rsidP="0022752F">
            <w:pPr>
              <w:pStyle w:val="TableParagraph"/>
              <w:spacing w:before="47"/>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B1</w:t>
            </w:r>
          </w:p>
        </w:tc>
        <w:tc>
          <w:tcPr>
            <w:tcW w:w="2183" w:type="dxa"/>
            <w:vAlign w:val="center"/>
          </w:tcPr>
          <w:p w14:paraId="7E682F4B" w14:textId="7C0A7CF8" w:rsidR="0022752F" w:rsidRPr="00C506A0" w:rsidRDefault="0022752F" w:rsidP="0022752F">
            <w:pPr>
              <w:pStyle w:val="TableParagraph"/>
              <w:spacing w:line="288" w:lineRule="exact"/>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1 路RS485B</w:t>
            </w:r>
          </w:p>
        </w:tc>
        <w:tc>
          <w:tcPr>
            <w:tcW w:w="1134" w:type="dxa"/>
            <w:vAlign w:val="center"/>
          </w:tcPr>
          <w:p w14:paraId="7DEB42E2" w14:textId="396928E2" w:rsidR="0022752F" w:rsidRPr="00C506A0" w:rsidRDefault="0022752F" w:rsidP="0022752F">
            <w:pPr>
              <w:pStyle w:val="TableParagraph"/>
              <w:spacing w:before="33"/>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4571D502" w14:textId="77777777" w:rsidR="0022752F" w:rsidRPr="00C506A0" w:rsidRDefault="0022752F" w:rsidP="0022752F">
            <w:pPr>
              <w:pStyle w:val="TableParagraph"/>
              <w:spacing w:before="169" w:line="273" w:lineRule="auto"/>
              <w:ind w:left="103"/>
              <w:jc w:val="left"/>
              <w:rPr>
                <w:rFonts w:ascii="微软雅黑" w:eastAsia="微软雅黑" w:hAnsi="微软雅黑" w:cs="微软雅黑"/>
                <w:position w:val="-4"/>
                <w:sz w:val="21"/>
                <w:szCs w:val="21"/>
                <w:lang w:val="en-US" w:bidi="ar-SA"/>
              </w:rPr>
            </w:pPr>
          </w:p>
        </w:tc>
        <w:tc>
          <w:tcPr>
            <w:tcW w:w="1985" w:type="dxa"/>
            <w:vMerge/>
          </w:tcPr>
          <w:p w14:paraId="3B057FC6" w14:textId="77777777" w:rsidR="0022752F" w:rsidRPr="00C506A0" w:rsidRDefault="0022752F" w:rsidP="0022752F">
            <w:pPr>
              <w:pStyle w:val="TableParagraph"/>
              <w:spacing w:before="2" w:line="273" w:lineRule="auto"/>
              <w:ind w:left="103"/>
              <w:jc w:val="left"/>
              <w:rPr>
                <w:rFonts w:ascii="微软雅黑" w:eastAsia="微软雅黑" w:hAnsi="微软雅黑" w:cs="微软雅黑"/>
                <w:position w:val="-4"/>
                <w:sz w:val="21"/>
                <w:szCs w:val="21"/>
                <w:lang w:val="en-US" w:bidi="ar-SA"/>
              </w:rPr>
            </w:pPr>
          </w:p>
        </w:tc>
      </w:tr>
      <w:tr w:rsidR="0022752F" w:rsidRPr="00C506A0" w14:paraId="7C883B5E" w14:textId="17595F8D" w:rsidTr="0022752F">
        <w:trPr>
          <w:trHeight w:hRule="exact" w:val="342"/>
        </w:trPr>
        <w:tc>
          <w:tcPr>
            <w:tcW w:w="990" w:type="dxa"/>
          </w:tcPr>
          <w:p w14:paraId="69FF09F1" w14:textId="77777777" w:rsidR="0022752F" w:rsidRPr="00C506A0" w:rsidRDefault="0022752F" w:rsidP="0022752F">
            <w:pPr>
              <w:pStyle w:val="TableParagraph"/>
              <w:spacing w:before="52"/>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4</w:t>
            </w:r>
          </w:p>
        </w:tc>
        <w:tc>
          <w:tcPr>
            <w:tcW w:w="938" w:type="dxa"/>
          </w:tcPr>
          <w:p w14:paraId="782D6094" w14:textId="77777777" w:rsidR="0022752F" w:rsidRPr="00C506A0" w:rsidRDefault="0022752F" w:rsidP="0022752F">
            <w:pPr>
              <w:pStyle w:val="TableParagraph"/>
              <w:spacing w:before="52"/>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NC</w:t>
            </w:r>
          </w:p>
        </w:tc>
        <w:tc>
          <w:tcPr>
            <w:tcW w:w="2183" w:type="dxa"/>
          </w:tcPr>
          <w:p w14:paraId="7FDEFB88" w14:textId="77777777" w:rsidR="0022752F" w:rsidRPr="00C506A0" w:rsidRDefault="0022752F" w:rsidP="0022752F">
            <w:pPr>
              <w:pStyle w:val="TableParagraph"/>
              <w:spacing w:before="3"/>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空</w:t>
            </w:r>
          </w:p>
        </w:tc>
        <w:tc>
          <w:tcPr>
            <w:tcW w:w="1134" w:type="dxa"/>
          </w:tcPr>
          <w:p w14:paraId="286494A8" w14:textId="77777777" w:rsidR="0022752F" w:rsidRPr="00C506A0" w:rsidRDefault="0022752F" w:rsidP="0022752F">
            <w:pPr>
              <w:rPr>
                <w:rFonts w:ascii="微软雅黑" w:eastAsia="微软雅黑" w:hAnsi="微软雅黑" w:cs="微软雅黑"/>
                <w:position w:val="-4"/>
                <w:sz w:val="21"/>
                <w:szCs w:val="21"/>
                <w:lang w:eastAsia="zh-CN"/>
              </w:rPr>
            </w:pPr>
          </w:p>
        </w:tc>
        <w:tc>
          <w:tcPr>
            <w:tcW w:w="1701" w:type="dxa"/>
          </w:tcPr>
          <w:p w14:paraId="4BD11EA1" w14:textId="77777777" w:rsidR="0022752F" w:rsidRPr="00C506A0" w:rsidRDefault="0022752F" w:rsidP="0022752F">
            <w:pPr>
              <w:pStyle w:val="TableParagraph"/>
              <w:spacing w:before="2" w:line="273" w:lineRule="auto"/>
              <w:ind w:left="103"/>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扩展预留接口</w:t>
            </w:r>
          </w:p>
          <w:p w14:paraId="35A7BB70" w14:textId="2B9ECE80" w:rsidR="0022752F" w:rsidRPr="00C506A0" w:rsidRDefault="0022752F" w:rsidP="0022752F">
            <w:pPr>
              <w:pStyle w:val="TableParagraph"/>
              <w:spacing w:before="169" w:line="273" w:lineRule="auto"/>
              <w:ind w:left="103"/>
              <w:jc w:val="left"/>
              <w:rPr>
                <w:rFonts w:ascii="微软雅黑" w:eastAsia="微软雅黑" w:hAnsi="微软雅黑" w:cs="微软雅黑"/>
                <w:position w:val="-4"/>
                <w:sz w:val="21"/>
                <w:szCs w:val="21"/>
                <w:lang w:val="en-US" w:bidi="ar-SA"/>
              </w:rPr>
            </w:pPr>
          </w:p>
        </w:tc>
        <w:tc>
          <w:tcPr>
            <w:tcW w:w="1985" w:type="dxa"/>
            <w:vMerge/>
          </w:tcPr>
          <w:p w14:paraId="5AB35EBE" w14:textId="77777777" w:rsidR="0022752F" w:rsidRPr="00C506A0" w:rsidRDefault="0022752F" w:rsidP="0022752F">
            <w:pPr>
              <w:pStyle w:val="TableParagraph"/>
              <w:spacing w:before="169" w:line="273" w:lineRule="auto"/>
              <w:ind w:left="103"/>
              <w:jc w:val="left"/>
              <w:rPr>
                <w:rFonts w:ascii="微软雅黑" w:eastAsia="微软雅黑" w:hAnsi="微软雅黑" w:cs="微软雅黑"/>
                <w:position w:val="-4"/>
                <w:sz w:val="21"/>
                <w:szCs w:val="21"/>
                <w:lang w:val="en-US" w:bidi="ar-SA"/>
              </w:rPr>
            </w:pPr>
          </w:p>
        </w:tc>
      </w:tr>
      <w:tr w:rsidR="0022752F" w:rsidRPr="00C506A0" w14:paraId="7A7B6713" w14:textId="77777777" w:rsidTr="0022752F">
        <w:trPr>
          <w:trHeight w:hRule="exact" w:val="304"/>
        </w:trPr>
        <w:tc>
          <w:tcPr>
            <w:tcW w:w="990" w:type="dxa"/>
          </w:tcPr>
          <w:p w14:paraId="115A844E" w14:textId="77777777" w:rsidR="0022752F" w:rsidRPr="00C506A0" w:rsidRDefault="0022752F" w:rsidP="0022752F">
            <w:pPr>
              <w:pStyle w:val="TableParagraph"/>
              <w:spacing w:before="32"/>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5</w:t>
            </w:r>
          </w:p>
        </w:tc>
        <w:tc>
          <w:tcPr>
            <w:tcW w:w="938" w:type="dxa"/>
          </w:tcPr>
          <w:p w14:paraId="58926140" w14:textId="77777777" w:rsidR="0022752F" w:rsidRPr="00C506A0" w:rsidRDefault="0022752F" w:rsidP="0022752F">
            <w:pPr>
              <w:pStyle w:val="TableParagraph"/>
              <w:spacing w:before="32"/>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A2</w:t>
            </w:r>
          </w:p>
        </w:tc>
        <w:tc>
          <w:tcPr>
            <w:tcW w:w="2183" w:type="dxa"/>
          </w:tcPr>
          <w:p w14:paraId="02A9C7F1" w14:textId="77777777" w:rsidR="0022752F" w:rsidRPr="00C506A0" w:rsidRDefault="0022752F" w:rsidP="0022752F">
            <w:pPr>
              <w:pStyle w:val="TableParagraph"/>
              <w:spacing w:line="273" w:lineRule="exact"/>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2 路RS485A</w:t>
            </w:r>
          </w:p>
        </w:tc>
        <w:tc>
          <w:tcPr>
            <w:tcW w:w="1134" w:type="dxa"/>
          </w:tcPr>
          <w:p w14:paraId="46682D69" w14:textId="77777777" w:rsidR="0022752F" w:rsidRPr="00C506A0" w:rsidRDefault="0022752F" w:rsidP="0022752F">
            <w:pPr>
              <w:pStyle w:val="TableParagraph"/>
              <w:spacing w:before="18"/>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25A2EC37" w14:textId="77777777" w:rsidR="0022752F" w:rsidRPr="00C506A0" w:rsidRDefault="0022752F" w:rsidP="0022752F">
            <w:pPr>
              <w:rPr>
                <w:rFonts w:ascii="微软雅黑" w:eastAsia="微软雅黑" w:hAnsi="微软雅黑" w:cs="微软雅黑"/>
                <w:position w:val="-4"/>
                <w:sz w:val="21"/>
                <w:szCs w:val="21"/>
                <w:lang w:eastAsia="zh-CN"/>
              </w:rPr>
            </w:pPr>
          </w:p>
        </w:tc>
        <w:tc>
          <w:tcPr>
            <w:tcW w:w="1985" w:type="dxa"/>
            <w:vMerge/>
          </w:tcPr>
          <w:p w14:paraId="5FCB7123"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3D25867F" w14:textId="77777777" w:rsidTr="0022752F">
        <w:trPr>
          <w:trHeight w:hRule="exact" w:val="320"/>
        </w:trPr>
        <w:tc>
          <w:tcPr>
            <w:tcW w:w="990" w:type="dxa"/>
          </w:tcPr>
          <w:p w14:paraId="6B2E2B87" w14:textId="77777777" w:rsidR="0022752F" w:rsidRPr="00C506A0" w:rsidRDefault="0022752F" w:rsidP="0022752F">
            <w:pPr>
              <w:pStyle w:val="TableParagraph"/>
              <w:spacing w:before="50"/>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6</w:t>
            </w:r>
          </w:p>
        </w:tc>
        <w:tc>
          <w:tcPr>
            <w:tcW w:w="938" w:type="dxa"/>
          </w:tcPr>
          <w:p w14:paraId="6548BBF9" w14:textId="77777777" w:rsidR="0022752F" w:rsidRPr="00C506A0" w:rsidRDefault="0022752F" w:rsidP="0022752F">
            <w:pPr>
              <w:pStyle w:val="TableParagraph"/>
              <w:spacing w:before="50"/>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B2</w:t>
            </w:r>
          </w:p>
        </w:tc>
        <w:tc>
          <w:tcPr>
            <w:tcW w:w="2183" w:type="dxa"/>
          </w:tcPr>
          <w:p w14:paraId="326028E2" w14:textId="77777777" w:rsidR="0022752F" w:rsidRPr="00C506A0" w:rsidRDefault="0022752F" w:rsidP="0022752F">
            <w:pPr>
              <w:pStyle w:val="TableParagraph"/>
              <w:spacing w:before="1"/>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2 路RS485B</w:t>
            </w:r>
          </w:p>
        </w:tc>
        <w:tc>
          <w:tcPr>
            <w:tcW w:w="1134" w:type="dxa"/>
          </w:tcPr>
          <w:p w14:paraId="2E0D2F62" w14:textId="77777777" w:rsidR="0022752F" w:rsidRPr="00C506A0" w:rsidRDefault="0022752F" w:rsidP="0022752F">
            <w:pPr>
              <w:pStyle w:val="TableParagraph"/>
              <w:spacing w:before="36"/>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4ADF8ECE" w14:textId="24A56FB6" w:rsidR="0022752F" w:rsidRPr="00C506A0" w:rsidRDefault="0022752F" w:rsidP="0022752F">
            <w:pPr>
              <w:rPr>
                <w:rFonts w:ascii="微软雅黑" w:eastAsia="微软雅黑" w:hAnsi="微软雅黑" w:cs="微软雅黑"/>
                <w:position w:val="-4"/>
                <w:sz w:val="21"/>
                <w:szCs w:val="21"/>
                <w:lang w:eastAsia="zh-CN"/>
              </w:rPr>
            </w:pPr>
          </w:p>
        </w:tc>
        <w:tc>
          <w:tcPr>
            <w:tcW w:w="1985" w:type="dxa"/>
            <w:vMerge/>
          </w:tcPr>
          <w:p w14:paraId="5BF70185"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359D3F6B" w14:textId="77777777" w:rsidTr="0022752F">
        <w:trPr>
          <w:trHeight w:hRule="exact" w:val="324"/>
        </w:trPr>
        <w:tc>
          <w:tcPr>
            <w:tcW w:w="990" w:type="dxa"/>
          </w:tcPr>
          <w:p w14:paraId="63A58CFA" w14:textId="77777777" w:rsidR="0022752F" w:rsidRPr="00C506A0" w:rsidRDefault="0022752F" w:rsidP="0022752F">
            <w:pPr>
              <w:pStyle w:val="TableParagraph"/>
              <w:spacing w:before="52"/>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7</w:t>
            </w:r>
          </w:p>
        </w:tc>
        <w:tc>
          <w:tcPr>
            <w:tcW w:w="938" w:type="dxa"/>
          </w:tcPr>
          <w:p w14:paraId="611E40AA" w14:textId="77777777" w:rsidR="0022752F" w:rsidRPr="00C506A0" w:rsidRDefault="0022752F" w:rsidP="0022752F">
            <w:pPr>
              <w:pStyle w:val="TableParagraph"/>
              <w:spacing w:before="52"/>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PPS-</w:t>
            </w:r>
          </w:p>
        </w:tc>
        <w:tc>
          <w:tcPr>
            <w:tcW w:w="2183" w:type="dxa"/>
          </w:tcPr>
          <w:p w14:paraId="60A39E89" w14:textId="77777777" w:rsidR="0022752F" w:rsidRPr="00C506A0" w:rsidRDefault="0022752F" w:rsidP="0022752F">
            <w:pPr>
              <w:pStyle w:val="TableParagraph"/>
              <w:spacing w:before="3"/>
              <w:ind w:left="102"/>
              <w:jc w:val="left"/>
              <w:rPr>
                <w:rFonts w:ascii="微软雅黑" w:eastAsia="微软雅黑" w:hAnsi="微软雅黑" w:cs="微软雅黑"/>
                <w:position w:val="-4"/>
                <w:sz w:val="21"/>
                <w:szCs w:val="21"/>
                <w:lang w:val="en-US" w:bidi="ar-SA"/>
              </w:rPr>
            </w:pPr>
            <w:proofErr w:type="gramStart"/>
            <w:r w:rsidRPr="00C506A0">
              <w:rPr>
                <w:rFonts w:ascii="微软雅黑" w:eastAsia="微软雅黑" w:hAnsi="微软雅黑" w:cs="微软雅黑"/>
                <w:position w:val="-4"/>
                <w:sz w:val="21"/>
                <w:szCs w:val="21"/>
                <w:lang w:val="en-US" w:bidi="ar-SA"/>
              </w:rPr>
              <w:t>秒</w:t>
            </w:r>
            <w:proofErr w:type="gramEnd"/>
            <w:r w:rsidRPr="00C506A0">
              <w:rPr>
                <w:rFonts w:ascii="微软雅黑" w:eastAsia="微软雅黑" w:hAnsi="微软雅黑" w:cs="微软雅黑"/>
                <w:position w:val="-4"/>
                <w:sz w:val="21"/>
                <w:szCs w:val="21"/>
                <w:lang w:val="en-US" w:bidi="ar-SA"/>
              </w:rPr>
              <w:t>脉冲差分信号输出-</w:t>
            </w:r>
          </w:p>
        </w:tc>
        <w:tc>
          <w:tcPr>
            <w:tcW w:w="1134" w:type="dxa"/>
          </w:tcPr>
          <w:p w14:paraId="0005D360" w14:textId="77777777" w:rsidR="0022752F" w:rsidRPr="00C506A0" w:rsidRDefault="0022752F" w:rsidP="0022752F">
            <w:pPr>
              <w:pStyle w:val="TableParagraph"/>
              <w:spacing w:before="38"/>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tcPr>
          <w:p w14:paraId="7A8AC909" w14:textId="77777777" w:rsidR="0022752F" w:rsidRPr="00C506A0" w:rsidRDefault="0022752F" w:rsidP="0022752F">
            <w:pPr>
              <w:pStyle w:val="TableParagraph"/>
              <w:spacing w:before="3"/>
              <w:ind w:left="103"/>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差分信号</w:t>
            </w:r>
          </w:p>
        </w:tc>
        <w:tc>
          <w:tcPr>
            <w:tcW w:w="1985" w:type="dxa"/>
            <w:vMerge/>
          </w:tcPr>
          <w:p w14:paraId="2435973F"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01E99F0F" w14:textId="77777777" w:rsidTr="0022752F">
        <w:trPr>
          <w:trHeight w:hRule="exact" w:val="322"/>
        </w:trPr>
        <w:tc>
          <w:tcPr>
            <w:tcW w:w="990" w:type="dxa"/>
          </w:tcPr>
          <w:p w14:paraId="6C96C5EF" w14:textId="77777777" w:rsidR="0022752F" w:rsidRPr="00C506A0" w:rsidRDefault="0022752F" w:rsidP="0022752F">
            <w:pPr>
              <w:pStyle w:val="TableParagraph"/>
              <w:spacing w:before="50"/>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8</w:t>
            </w:r>
          </w:p>
        </w:tc>
        <w:tc>
          <w:tcPr>
            <w:tcW w:w="938" w:type="dxa"/>
          </w:tcPr>
          <w:p w14:paraId="6F344866" w14:textId="77777777" w:rsidR="0022752F" w:rsidRPr="00C506A0" w:rsidRDefault="0022752F" w:rsidP="0022752F">
            <w:pPr>
              <w:pStyle w:val="TableParagraph"/>
              <w:spacing w:before="50"/>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A3</w:t>
            </w:r>
          </w:p>
        </w:tc>
        <w:tc>
          <w:tcPr>
            <w:tcW w:w="2183" w:type="dxa"/>
          </w:tcPr>
          <w:p w14:paraId="43CA6485" w14:textId="77777777" w:rsidR="0022752F" w:rsidRPr="00C506A0" w:rsidRDefault="0022752F" w:rsidP="0022752F">
            <w:pPr>
              <w:pStyle w:val="TableParagraph"/>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3 路RS485A</w:t>
            </w:r>
          </w:p>
        </w:tc>
        <w:tc>
          <w:tcPr>
            <w:tcW w:w="1134" w:type="dxa"/>
          </w:tcPr>
          <w:p w14:paraId="467F18B5" w14:textId="77777777" w:rsidR="0022752F" w:rsidRPr="00C506A0" w:rsidRDefault="0022752F" w:rsidP="0022752F">
            <w:pPr>
              <w:pStyle w:val="TableParagraph"/>
              <w:spacing w:before="36"/>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vMerge w:val="restart"/>
          </w:tcPr>
          <w:p w14:paraId="14E3C228" w14:textId="6A52F7A7" w:rsidR="0022752F" w:rsidRPr="00C506A0" w:rsidRDefault="0022752F" w:rsidP="0022752F">
            <w:pPr>
              <w:pStyle w:val="TableParagraph"/>
              <w:spacing w:before="5" w:line="273" w:lineRule="auto"/>
              <w:ind w:left="103"/>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与电源管理模块接口</w:t>
            </w:r>
          </w:p>
        </w:tc>
        <w:tc>
          <w:tcPr>
            <w:tcW w:w="1985" w:type="dxa"/>
            <w:vMerge/>
          </w:tcPr>
          <w:p w14:paraId="672B54FE"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3368CBBE" w14:textId="77777777" w:rsidTr="0022752F">
        <w:trPr>
          <w:trHeight w:hRule="exact" w:val="320"/>
        </w:trPr>
        <w:tc>
          <w:tcPr>
            <w:tcW w:w="990" w:type="dxa"/>
          </w:tcPr>
          <w:p w14:paraId="7A87B061" w14:textId="77777777" w:rsidR="0022752F" w:rsidRPr="00C506A0" w:rsidRDefault="0022752F" w:rsidP="0022752F">
            <w:pPr>
              <w:pStyle w:val="TableParagraph"/>
              <w:spacing w:before="50"/>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9</w:t>
            </w:r>
          </w:p>
        </w:tc>
        <w:tc>
          <w:tcPr>
            <w:tcW w:w="938" w:type="dxa"/>
          </w:tcPr>
          <w:p w14:paraId="42866BD7" w14:textId="77777777" w:rsidR="0022752F" w:rsidRPr="00C506A0" w:rsidRDefault="0022752F" w:rsidP="0022752F">
            <w:pPr>
              <w:pStyle w:val="TableParagraph"/>
              <w:spacing w:before="50"/>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B3</w:t>
            </w:r>
          </w:p>
        </w:tc>
        <w:tc>
          <w:tcPr>
            <w:tcW w:w="2183" w:type="dxa"/>
          </w:tcPr>
          <w:p w14:paraId="39E3E64E" w14:textId="77777777" w:rsidR="0022752F" w:rsidRPr="00C506A0" w:rsidRDefault="0022752F" w:rsidP="0022752F">
            <w:pPr>
              <w:pStyle w:val="TableParagraph"/>
              <w:spacing w:before="1"/>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3 路RS485B</w:t>
            </w:r>
          </w:p>
        </w:tc>
        <w:tc>
          <w:tcPr>
            <w:tcW w:w="1134" w:type="dxa"/>
          </w:tcPr>
          <w:p w14:paraId="770717F2" w14:textId="77777777" w:rsidR="0022752F" w:rsidRPr="00C506A0" w:rsidRDefault="0022752F" w:rsidP="0022752F">
            <w:pPr>
              <w:pStyle w:val="TableParagraph"/>
              <w:spacing w:before="36"/>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vMerge/>
          </w:tcPr>
          <w:p w14:paraId="662EA868" w14:textId="77777777" w:rsidR="0022752F" w:rsidRPr="00C506A0" w:rsidRDefault="0022752F" w:rsidP="0022752F">
            <w:pPr>
              <w:rPr>
                <w:rFonts w:ascii="微软雅黑" w:eastAsia="微软雅黑" w:hAnsi="微软雅黑" w:cs="微软雅黑"/>
                <w:position w:val="-4"/>
                <w:sz w:val="21"/>
                <w:szCs w:val="21"/>
                <w:lang w:eastAsia="zh-CN"/>
              </w:rPr>
            </w:pPr>
          </w:p>
        </w:tc>
        <w:tc>
          <w:tcPr>
            <w:tcW w:w="1985" w:type="dxa"/>
            <w:vMerge/>
          </w:tcPr>
          <w:p w14:paraId="3893DAD5"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12F9D28A" w14:textId="77777777" w:rsidTr="0022752F">
        <w:trPr>
          <w:trHeight w:hRule="exact" w:val="324"/>
        </w:trPr>
        <w:tc>
          <w:tcPr>
            <w:tcW w:w="990" w:type="dxa"/>
          </w:tcPr>
          <w:p w14:paraId="565D0A38" w14:textId="77777777" w:rsidR="0022752F" w:rsidRPr="00C506A0" w:rsidRDefault="0022752F" w:rsidP="0022752F">
            <w:pPr>
              <w:pStyle w:val="TableParagraph"/>
              <w:spacing w:before="52"/>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10</w:t>
            </w:r>
          </w:p>
        </w:tc>
        <w:tc>
          <w:tcPr>
            <w:tcW w:w="938" w:type="dxa"/>
          </w:tcPr>
          <w:p w14:paraId="4A5DEA26" w14:textId="77777777" w:rsidR="0022752F" w:rsidRPr="00C506A0" w:rsidRDefault="0022752F" w:rsidP="0022752F">
            <w:pPr>
              <w:pStyle w:val="TableParagraph"/>
              <w:spacing w:before="52"/>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XGND4</w:t>
            </w:r>
          </w:p>
        </w:tc>
        <w:tc>
          <w:tcPr>
            <w:tcW w:w="2183" w:type="dxa"/>
          </w:tcPr>
          <w:p w14:paraId="0FEC8B8D" w14:textId="77777777" w:rsidR="0022752F" w:rsidRPr="00C506A0" w:rsidRDefault="0022752F" w:rsidP="0022752F">
            <w:pPr>
              <w:pStyle w:val="TableParagraph"/>
              <w:spacing w:before="3"/>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4 路RS232 地</w:t>
            </w:r>
          </w:p>
        </w:tc>
        <w:tc>
          <w:tcPr>
            <w:tcW w:w="1134" w:type="dxa"/>
          </w:tcPr>
          <w:p w14:paraId="00B2483D" w14:textId="77777777" w:rsidR="0022752F" w:rsidRPr="00C506A0" w:rsidRDefault="0022752F" w:rsidP="0022752F">
            <w:pPr>
              <w:pStyle w:val="TableParagraph"/>
              <w:spacing w:before="38"/>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vMerge w:val="restart"/>
          </w:tcPr>
          <w:p w14:paraId="5289FF7C" w14:textId="4DBAEF18" w:rsidR="0022752F" w:rsidRPr="00C506A0" w:rsidRDefault="0022752F" w:rsidP="0022752F">
            <w:pPr>
              <w:pStyle w:val="TableParagraph"/>
              <w:spacing w:before="168" w:line="273" w:lineRule="auto"/>
              <w:ind w:left="103"/>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扩展预留接口</w:t>
            </w:r>
          </w:p>
        </w:tc>
        <w:tc>
          <w:tcPr>
            <w:tcW w:w="1985" w:type="dxa"/>
            <w:vMerge/>
          </w:tcPr>
          <w:p w14:paraId="594B94C4"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047CFFC2" w14:textId="77777777" w:rsidTr="0022752F">
        <w:trPr>
          <w:trHeight w:hRule="exact" w:val="322"/>
        </w:trPr>
        <w:tc>
          <w:tcPr>
            <w:tcW w:w="990" w:type="dxa"/>
          </w:tcPr>
          <w:p w14:paraId="150EBD98" w14:textId="77777777" w:rsidR="0022752F" w:rsidRPr="00C506A0" w:rsidRDefault="0022752F" w:rsidP="0022752F">
            <w:pPr>
              <w:pStyle w:val="TableParagraph"/>
              <w:spacing w:before="50"/>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11</w:t>
            </w:r>
          </w:p>
        </w:tc>
        <w:tc>
          <w:tcPr>
            <w:tcW w:w="938" w:type="dxa"/>
          </w:tcPr>
          <w:p w14:paraId="718C324E" w14:textId="77777777" w:rsidR="0022752F" w:rsidRPr="00C506A0" w:rsidRDefault="0022752F" w:rsidP="0022752F">
            <w:pPr>
              <w:pStyle w:val="TableParagraph"/>
              <w:spacing w:before="50"/>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TX4</w:t>
            </w:r>
          </w:p>
        </w:tc>
        <w:tc>
          <w:tcPr>
            <w:tcW w:w="2183" w:type="dxa"/>
          </w:tcPr>
          <w:p w14:paraId="2A72BC1E" w14:textId="77777777" w:rsidR="0022752F" w:rsidRPr="00C506A0" w:rsidRDefault="0022752F" w:rsidP="0022752F">
            <w:pPr>
              <w:pStyle w:val="TableParagraph"/>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4 路RS232 发送</w:t>
            </w:r>
          </w:p>
        </w:tc>
        <w:tc>
          <w:tcPr>
            <w:tcW w:w="1134" w:type="dxa"/>
          </w:tcPr>
          <w:p w14:paraId="0EA7A664" w14:textId="77777777" w:rsidR="0022752F" w:rsidRPr="00C506A0" w:rsidRDefault="0022752F" w:rsidP="0022752F">
            <w:pPr>
              <w:pStyle w:val="TableParagraph"/>
              <w:spacing w:before="36"/>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vMerge/>
          </w:tcPr>
          <w:p w14:paraId="50A6F57C" w14:textId="77777777" w:rsidR="0022752F" w:rsidRPr="00C506A0" w:rsidRDefault="0022752F" w:rsidP="0022752F">
            <w:pPr>
              <w:rPr>
                <w:rFonts w:ascii="微软雅黑" w:eastAsia="微软雅黑" w:hAnsi="微软雅黑" w:cs="微软雅黑"/>
                <w:position w:val="-4"/>
                <w:sz w:val="21"/>
                <w:szCs w:val="21"/>
                <w:lang w:eastAsia="zh-CN"/>
              </w:rPr>
            </w:pPr>
          </w:p>
        </w:tc>
        <w:tc>
          <w:tcPr>
            <w:tcW w:w="1985" w:type="dxa"/>
            <w:vMerge/>
          </w:tcPr>
          <w:p w14:paraId="130EB9D1" w14:textId="77777777" w:rsidR="0022752F" w:rsidRPr="00C506A0" w:rsidRDefault="0022752F" w:rsidP="0022752F">
            <w:pPr>
              <w:rPr>
                <w:rFonts w:ascii="微软雅黑" w:eastAsia="微软雅黑" w:hAnsi="微软雅黑" w:cs="微软雅黑"/>
                <w:position w:val="-4"/>
                <w:sz w:val="21"/>
                <w:szCs w:val="21"/>
                <w:lang w:eastAsia="zh-CN"/>
              </w:rPr>
            </w:pPr>
          </w:p>
        </w:tc>
      </w:tr>
      <w:tr w:rsidR="0022752F" w:rsidRPr="00C506A0" w14:paraId="4A66E97E" w14:textId="77777777" w:rsidTr="0022752F">
        <w:trPr>
          <w:trHeight w:hRule="exact" w:val="320"/>
        </w:trPr>
        <w:tc>
          <w:tcPr>
            <w:tcW w:w="990" w:type="dxa"/>
          </w:tcPr>
          <w:p w14:paraId="4A6C5A1E" w14:textId="77777777" w:rsidR="0022752F" w:rsidRPr="00C506A0" w:rsidRDefault="0022752F" w:rsidP="0022752F">
            <w:pPr>
              <w:pStyle w:val="TableParagraph"/>
              <w:spacing w:before="50"/>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12</w:t>
            </w:r>
          </w:p>
        </w:tc>
        <w:tc>
          <w:tcPr>
            <w:tcW w:w="938" w:type="dxa"/>
          </w:tcPr>
          <w:p w14:paraId="39CA03EB" w14:textId="77777777" w:rsidR="0022752F" w:rsidRPr="00C506A0" w:rsidRDefault="0022752F" w:rsidP="0022752F">
            <w:pPr>
              <w:pStyle w:val="TableParagraph"/>
              <w:spacing w:before="50"/>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RX4</w:t>
            </w:r>
          </w:p>
        </w:tc>
        <w:tc>
          <w:tcPr>
            <w:tcW w:w="2183" w:type="dxa"/>
          </w:tcPr>
          <w:p w14:paraId="1605321B" w14:textId="77777777" w:rsidR="0022752F" w:rsidRPr="00C506A0" w:rsidRDefault="0022752F" w:rsidP="0022752F">
            <w:pPr>
              <w:pStyle w:val="TableParagraph"/>
              <w:spacing w:before="1"/>
              <w:ind w:left="102"/>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第 4 路RS232 接收</w:t>
            </w:r>
          </w:p>
        </w:tc>
        <w:tc>
          <w:tcPr>
            <w:tcW w:w="1134" w:type="dxa"/>
          </w:tcPr>
          <w:p w14:paraId="605FE037" w14:textId="77777777" w:rsidR="0022752F" w:rsidRPr="00C506A0" w:rsidRDefault="0022752F" w:rsidP="0022752F">
            <w:pPr>
              <w:pStyle w:val="TableParagraph"/>
              <w:spacing w:before="36"/>
              <w:ind w:left="101"/>
              <w:jc w:val="left"/>
              <w:rPr>
                <w:rFonts w:ascii="微软雅黑" w:eastAsia="微软雅黑" w:hAnsi="微软雅黑" w:cs="微软雅黑"/>
                <w:position w:val="-4"/>
                <w:sz w:val="21"/>
                <w:szCs w:val="21"/>
                <w:lang w:val="en-US" w:bidi="ar-SA"/>
              </w:rPr>
            </w:pPr>
            <w:r w:rsidRPr="00C506A0">
              <w:rPr>
                <w:rFonts w:ascii="微软雅黑" w:eastAsia="微软雅黑" w:hAnsi="微软雅黑" w:cs="微软雅黑"/>
                <w:position w:val="-4"/>
                <w:sz w:val="21"/>
                <w:szCs w:val="21"/>
                <w:lang w:val="en-US" w:bidi="ar-SA"/>
              </w:rPr>
              <w:t>RV1.0mm²</w:t>
            </w:r>
          </w:p>
        </w:tc>
        <w:tc>
          <w:tcPr>
            <w:tcW w:w="1701" w:type="dxa"/>
            <w:vMerge/>
          </w:tcPr>
          <w:p w14:paraId="592996D7" w14:textId="77777777" w:rsidR="0022752F" w:rsidRPr="00C506A0" w:rsidRDefault="0022752F" w:rsidP="0022752F">
            <w:pPr>
              <w:rPr>
                <w:rFonts w:ascii="微软雅黑" w:eastAsia="微软雅黑" w:hAnsi="微软雅黑" w:cs="微软雅黑"/>
                <w:position w:val="-4"/>
                <w:sz w:val="21"/>
                <w:szCs w:val="21"/>
                <w:lang w:eastAsia="zh-CN"/>
              </w:rPr>
            </w:pPr>
          </w:p>
        </w:tc>
        <w:tc>
          <w:tcPr>
            <w:tcW w:w="1985" w:type="dxa"/>
            <w:vMerge/>
          </w:tcPr>
          <w:p w14:paraId="60AE5F8F" w14:textId="77777777" w:rsidR="0022752F" w:rsidRPr="00C506A0" w:rsidRDefault="0022752F" w:rsidP="0022752F">
            <w:pPr>
              <w:rPr>
                <w:rFonts w:ascii="微软雅黑" w:eastAsia="微软雅黑" w:hAnsi="微软雅黑" w:cs="微软雅黑"/>
                <w:position w:val="-4"/>
                <w:sz w:val="21"/>
                <w:szCs w:val="21"/>
                <w:lang w:eastAsia="zh-CN"/>
              </w:rPr>
            </w:pPr>
          </w:p>
        </w:tc>
      </w:tr>
    </w:tbl>
    <w:p w14:paraId="79D8F48F" w14:textId="604241A5" w:rsidR="00F46BD7" w:rsidRDefault="00F46BD7" w:rsidP="00F46BD7">
      <w:pPr>
        <w:spacing w:after="0" w:line="300" w:lineRule="auto"/>
        <w:rPr>
          <w:rFonts w:ascii="微软雅黑" w:eastAsia="微软雅黑" w:hAnsi="微软雅黑" w:cs="微软雅黑"/>
          <w:position w:val="-4"/>
          <w:sz w:val="21"/>
          <w:szCs w:val="21"/>
          <w:lang w:eastAsia="zh-CN"/>
        </w:rPr>
      </w:pPr>
    </w:p>
    <w:p w14:paraId="0CA02E44" w14:textId="3A22D66B" w:rsidR="00C506A0" w:rsidRDefault="0082071D" w:rsidP="0082071D">
      <w:pPr>
        <w:spacing w:after="0" w:line="300" w:lineRule="auto"/>
        <w:jc w:val="center"/>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表4-2-7</w:t>
      </w:r>
      <w:r>
        <w:rPr>
          <w:rFonts w:ascii="微软雅黑" w:eastAsia="微软雅黑" w:hAnsi="微软雅黑" w:cs="微软雅黑"/>
          <w:position w:val="-4"/>
          <w:sz w:val="21"/>
          <w:szCs w:val="21"/>
          <w:lang w:eastAsia="zh-CN"/>
        </w:rPr>
        <w:t xml:space="preserve">  </w:t>
      </w:r>
      <w:r>
        <w:rPr>
          <w:rFonts w:ascii="微软雅黑" w:eastAsia="微软雅黑" w:hAnsi="微软雅黑" w:cs="微软雅黑" w:hint="eastAsia"/>
          <w:position w:val="-4"/>
          <w:sz w:val="21"/>
          <w:szCs w:val="21"/>
          <w:lang w:eastAsia="zh-CN"/>
        </w:rPr>
        <w:t>以太网接口定义</w:t>
      </w:r>
    </w:p>
    <w:tbl>
      <w:tblPr>
        <w:tblStyle w:val="TableNormal"/>
        <w:tblW w:w="97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800"/>
        <w:gridCol w:w="1950"/>
        <w:gridCol w:w="1701"/>
        <w:gridCol w:w="2087"/>
        <w:gridCol w:w="2087"/>
      </w:tblGrid>
      <w:tr w:rsidR="0082071D" w:rsidRPr="0082071D" w14:paraId="4998401E" w14:textId="2C9AFDB0" w:rsidTr="007E6EFC">
        <w:trPr>
          <w:trHeight w:hRule="exact" w:val="636"/>
        </w:trPr>
        <w:tc>
          <w:tcPr>
            <w:tcW w:w="9703" w:type="dxa"/>
            <w:gridSpan w:val="6"/>
          </w:tcPr>
          <w:p w14:paraId="51030EFF" w14:textId="475A8A53"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以太网通信接口定义及接线要求</w:t>
            </w:r>
          </w:p>
        </w:tc>
      </w:tr>
      <w:tr w:rsidR="0082071D" w:rsidRPr="0082071D" w14:paraId="6A481636" w14:textId="7D63201A" w:rsidTr="0082071D">
        <w:trPr>
          <w:trHeight w:hRule="exact" w:val="636"/>
        </w:trPr>
        <w:tc>
          <w:tcPr>
            <w:tcW w:w="1078" w:type="dxa"/>
          </w:tcPr>
          <w:p w14:paraId="5ADC1971" w14:textId="671B2BD6"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引脚号</w:t>
            </w:r>
          </w:p>
        </w:tc>
        <w:tc>
          <w:tcPr>
            <w:tcW w:w="800" w:type="dxa"/>
          </w:tcPr>
          <w:p w14:paraId="48C8F378" w14:textId="41306A5B"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标记</w:t>
            </w:r>
          </w:p>
        </w:tc>
        <w:tc>
          <w:tcPr>
            <w:tcW w:w="1950" w:type="dxa"/>
          </w:tcPr>
          <w:p w14:paraId="60312041" w14:textId="6B775BDE"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标记说明</w:t>
            </w:r>
          </w:p>
        </w:tc>
        <w:tc>
          <w:tcPr>
            <w:tcW w:w="1701" w:type="dxa"/>
          </w:tcPr>
          <w:p w14:paraId="57AF3966" w14:textId="2A4CB45C" w:rsidR="0082071D" w:rsidRPr="0082071D" w:rsidRDefault="0082071D" w:rsidP="0082071D">
            <w:pPr>
              <w:pStyle w:val="TableParagraph"/>
              <w:spacing w:before="142" w:line="261"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电缆规格</w:t>
            </w:r>
          </w:p>
        </w:tc>
        <w:tc>
          <w:tcPr>
            <w:tcW w:w="2087" w:type="dxa"/>
          </w:tcPr>
          <w:p w14:paraId="7839EB72" w14:textId="0FE1E8B5"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备注</w:t>
            </w:r>
          </w:p>
        </w:tc>
        <w:tc>
          <w:tcPr>
            <w:tcW w:w="2087" w:type="dxa"/>
          </w:tcPr>
          <w:p w14:paraId="5ED392FC" w14:textId="22F20A09"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proofErr w:type="gramStart"/>
            <w:r>
              <w:rPr>
                <w:rFonts w:ascii="微软雅黑" w:eastAsia="微软雅黑" w:hAnsi="微软雅黑" w:cs="微软雅黑" w:hint="eastAsia"/>
                <w:position w:val="-4"/>
                <w:sz w:val="21"/>
                <w:szCs w:val="21"/>
                <w:lang w:val="en-US" w:bidi="ar-SA"/>
              </w:rPr>
              <w:t>图列</w:t>
            </w:r>
            <w:proofErr w:type="gramEnd"/>
          </w:p>
        </w:tc>
      </w:tr>
      <w:tr w:rsidR="0082071D" w:rsidRPr="0082071D" w14:paraId="2BFA5B98" w14:textId="75BAAC07" w:rsidTr="0082071D">
        <w:trPr>
          <w:trHeight w:hRule="exact" w:val="636"/>
        </w:trPr>
        <w:tc>
          <w:tcPr>
            <w:tcW w:w="1078" w:type="dxa"/>
          </w:tcPr>
          <w:p w14:paraId="33931893"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1</w:t>
            </w:r>
          </w:p>
        </w:tc>
        <w:tc>
          <w:tcPr>
            <w:tcW w:w="800" w:type="dxa"/>
          </w:tcPr>
          <w:p w14:paraId="2D229772"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M1</w:t>
            </w:r>
          </w:p>
        </w:tc>
        <w:tc>
          <w:tcPr>
            <w:tcW w:w="1950" w:type="dxa"/>
          </w:tcPr>
          <w:p w14:paraId="2318B44D"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 xml:space="preserve">RJ45 </w:t>
            </w:r>
            <w:r w:rsidRPr="0082071D">
              <w:rPr>
                <w:rFonts w:ascii="微软雅黑" w:eastAsia="微软雅黑" w:hAnsi="微软雅黑" w:cs="微软雅黑" w:hint="eastAsia"/>
                <w:position w:val="-4"/>
                <w:sz w:val="21"/>
                <w:szCs w:val="21"/>
                <w:lang w:val="en-US" w:bidi="ar-SA"/>
              </w:rPr>
              <w:t>电以太网口</w:t>
            </w:r>
          </w:p>
        </w:tc>
        <w:tc>
          <w:tcPr>
            <w:tcW w:w="1701" w:type="dxa"/>
            <w:vAlign w:val="center"/>
          </w:tcPr>
          <w:p w14:paraId="268524F2" w14:textId="14EABFC0" w:rsidR="0082071D" w:rsidRPr="0082071D" w:rsidRDefault="0082071D" w:rsidP="0082071D">
            <w:pPr>
              <w:pStyle w:val="TableParagraph"/>
              <w:spacing w:before="142" w:line="261"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五类网络双绞线</w:t>
            </w:r>
          </w:p>
        </w:tc>
        <w:tc>
          <w:tcPr>
            <w:tcW w:w="2087" w:type="dxa"/>
          </w:tcPr>
          <w:p w14:paraId="5CE72B75"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与</w:t>
            </w:r>
            <w:r w:rsidRPr="0082071D">
              <w:rPr>
                <w:rFonts w:ascii="微软雅黑" w:eastAsia="微软雅黑" w:hAnsi="微软雅黑" w:cs="微软雅黑"/>
                <w:position w:val="-4"/>
                <w:sz w:val="21"/>
                <w:szCs w:val="21"/>
                <w:lang w:val="en-US" w:bidi="ar-SA"/>
              </w:rPr>
              <w:t xml:space="preserve">ONU </w:t>
            </w:r>
            <w:r w:rsidRPr="0082071D">
              <w:rPr>
                <w:rFonts w:ascii="微软雅黑" w:eastAsia="微软雅黑" w:hAnsi="微软雅黑" w:cs="微软雅黑" w:hint="eastAsia"/>
                <w:position w:val="-4"/>
                <w:sz w:val="21"/>
                <w:szCs w:val="21"/>
                <w:lang w:val="en-US" w:bidi="ar-SA"/>
              </w:rPr>
              <w:t>通信</w:t>
            </w:r>
          </w:p>
        </w:tc>
        <w:tc>
          <w:tcPr>
            <w:tcW w:w="2087" w:type="dxa"/>
            <w:vMerge w:val="restart"/>
          </w:tcPr>
          <w:tbl>
            <w:tblPr>
              <w:tblStyle w:val="TableNormal"/>
              <w:tblpPr w:leftFromText="180" w:rightFromText="180" w:vertAnchor="text" w:horzAnchor="margin" w:tblpXSpec="center" w:tblpY="601"/>
              <w:tblOverlap w:val="never"/>
              <w:tblW w:w="0" w:type="auto"/>
              <w:tblBorders>
                <w:top w:val="single" w:sz="4" w:space="0" w:color="4576BE"/>
                <w:left w:val="single" w:sz="4" w:space="0" w:color="4576BE"/>
                <w:bottom w:val="single" w:sz="4" w:space="0" w:color="4576BE"/>
                <w:right w:val="single" w:sz="4" w:space="0" w:color="4576BE"/>
                <w:insideH w:val="single" w:sz="4" w:space="0" w:color="4576BE"/>
                <w:insideV w:val="single" w:sz="4" w:space="0" w:color="4576BE"/>
              </w:tblBorders>
              <w:tblLayout w:type="fixed"/>
              <w:tblLook w:val="01E0" w:firstRow="1" w:lastRow="1" w:firstColumn="1" w:lastColumn="1" w:noHBand="0" w:noVBand="0"/>
            </w:tblPr>
            <w:tblGrid>
              <w:gridCol w:w="636"/>
            </w:tblGrid>
            <w:tr w:rsidR="0082071D" w14:paraId="1FE8C3F4" w14:textId="77777777" w:rsidTr="00940250">
              <w:trPr>
                <w:trHeight w:hRule="exact" w:val="475"/>
              </w:trPr>
              <w:tc>
                <w:tcPr>
                  <w:tcW w:w="636" w:type="dxa"/>
                  <w:tcBorders>
                    <w:left w:val="single" w:sz="1" w:space="0" w:color="4576BE"/>
                    <w:bottom w:val="single" w:sz="1" w:space="0" w:color="4576BE"/>
                    <w:right w:val="single" w:sz="1" w:space="0" w:color="4576BE"/>
                  </w:tcBorders>
                </w:tcPr>
                <w:p w14:paraId="75169700" w14:textId="59535E3E" w:rsidR="0082071D" w:rsidRDefault="00F06877" w:rsidP="0082071D">
                  <w:pPr>
                    <w:pStyle w:val="TableParagraph"/>
                    <w:jc w:val="left"/>
                    <w:rPr>
                      <w:sz w:val="20"/>
                    </w:rPr>
                  </w:pPr>
                  <w:r>
                    <w:rPr>
                      <w:rFonts w:ascii="微软雅黑" w:eastAsia="微软雅黑" w:hAnsi="微软雅黑" w:cs="微软雅黑"/>
                      <w:noProof/>
                      <w:position w:val="-4"/>
                      <w:sz w:val="21"/>
                      <w:szCs w:val="21"/>
                      <w:lang w:val="en-US" w:bidi="ar-SA"/>
                    </w:rPr>
                    <w:pict w14:anchorId="03BADBD4">
                      <v:shape id="_x0000_s9359" style="position:absolute;margin-left:3.65pt;margin-top:2.3pt;width:23.9pt;height:15.9pt;z-index:-251652608;mso-position-horizontal-relative:page;mso-position-vertical-relative:text" coordorigin="9418,-1187" coordsize="478,318" o:spt="100" adj="0,,0" path="m9418,-1187r,318l9896,-869t-478,-318l9896,-1187t,l9896,-869t-398,-318l9498,-1107r-80,m9816,-1187r,80l9896,-1107t-318,80l9578,-869t78,-158l9656,-869r40,m9816,-1027r,158m9498,-1027r,158m9736,-1031r,160e" filled="f" strokecolor="#4576be" strokeweight=".05939mm">
                        <v:stroke joinstyle="round"/>
                        <v:formulas/>
                        <v:path arrowok="t" o:connecttype="segments"/>
                        <w10:wrap anchorx="page"/>
                      </v:shape>
                    </w:pict>
                  </w:r>
                </w:p>
                <w:p w14:paraId="7EABCD1D" w14:textId="77777777" w:rsidR="0082071D" w:rsidRDefault="0082071D" w:rsidP="0082071D">
                  <w:pPr>
                    <w:pStyle w:val="TableParagraph"/>
                    <w:spacing w:before="10"/>
                    <w:jc w:val="left"/>
                    <w:rPr>
                      <w:sz w:val="15"/>
                    </w:rPr>
                  </w:pPr>
                </w:p>
              </w:tc>
            </w:tr>
          </w:tbl>
          <w:p w14:paraId="15668A9F" w14:textId="0643279D"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p>
        </w:tc>
      </w:tr>
      <w:tr w:rsidR="0082071D" w:rsidRPr="0082071D" w14:paraId="7767B2A8" w14:textId="19E0B5D4" w:rsidTr="0082071D">
        <w:trPr>
          <w:trHeight w:hRule="exact" w:val="634"/>
        </w:trPr>
        <w:tc>
          <w:tcPr>
            <w:tcW w:w="1078" w:type="dxa"/>
          </w:tcPr>
          <w:p w14:paraId="3E98AB56"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2</w:t>
            </w:r>
          </w:p>
        </w:tc>
        <w:tc>
          <w:tcPr>
            <w:tcW w:w="800" w:type="dxa"/>
          </w:tcPr>
          <w:p w14:paraId="01F1E946"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M2</w:t>
            </w:r>
          </w:p>
        </w:tc>
        <w:tc>
          <w:tcPr>
            <w:tcW w:w="1950" w:type="dxa"/>
          </w:tcPr>
          <w:p w14:paraId="388ECC8A"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 xml:space="preserve">RJ45 </w:t>
            </w:r>
            <w:r w:rsidRPr="0082071D">
              <w:rPr>
                <w:rFonts w:ascii="微软雅黑" w:eastAsia="微软雅黑" w:hAnsi="微软雅黑" w:cs="微软雅黑" w:hint="eastAsia"/>
                <w:position w:val="-4"/>
                <w:sz w:val="21"/>
                <w:szCs w:val="21"/>
                <w:lang w:val="en-US" w:bidi="ar-SA"/>
              </w:rPr>
              <w:t>电以太网口</w:t>
            </w:r>
          </w:p>
        </w:tc>
        <w:tc>
          <w:tcPr>
            <w:tcW w:w="1701" w:type="dxa"/>
            <w:vAlign w:val="center"/>
          </w:tcPr>
          <w:p w14:paraId="799D2AB2" w14:textId="0CCAEEBD" w:rsidR="0082071D" w:rsidRPr="0082071D" w:rsidRDefault="0082071D" w:rsidP="0082071D">
            <w:pPr>
              <w:pStyle w:val="TableParagraph"/>
              <w:spacing w:before="142" w:line="258"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五类网络双绞线</w:t>
            </w:r>
          </w:p>
        </w:tc>
        <w:tc>
          <w:tcPr>
            <w:tcW w:w="2087" w:type="dxa"/>
          </w:tcPr>
          <w:p w14:paraId="37E91C90" w14:textId="452ED447" w:rsidR="0082071D" w:rsidRPr="0082071D" w:rsidRDefault="0082071D" w:rsidP="0082071D">
            <w:pPr>
              <w:pStyle w:val="TableParagraph"/>
              <w:spacing w:before="142" w:line="258"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与无线通信模块或</w:t>
            </w:r>
            <w:r w:rsidRPr="0082071D">
              <w:rPr>
                <w:rFonts w:ascii="微软雅黑" w:eastAsia="微软雅黑" w:hAnsi="微软雅黑" w:cs="微软雅黑"/>
                <w:position w:val="-4"/>
                <w:sz w:val="21"/>
                <w:szCs w:val="21"/>
                <w:lang w:val="en-US" w:bidi="ar-SA"/>
              </w:rPr>
              <w:t xml:space="preserve">ONU </w:t>
            </w:r>
            <w:r w:rsidRPr="0082071D">
              <w:rPr>
                <w:rFonts w:ascii="微软雅黑" w:eastAsia="微软雅黑" w:hAnsi="微软雅黑" w:cs="微软雅黑" w:hint="eastAsia"/>
                <w:position w:val="-4"/>
                <w:sz w:val="21"/>
                <w:szCs w:val="21"/>
                <w:lang w:val="en-US" w:bidi="ar-SA"/>
              </w:rPr>
              <w:t>通信（备用）</w:t>
            </w:r>
          </w:p>
        </w:tc>
        <w:tc>
          <w:tcPr>
            <w:tcW w:w="2087" w:type="dxa"/>
            <w:vMerge/>
          </w:tcPr>
          <w:p w14:paraId="5CAC451B" w14:textId="77777777" w:rsidR="0082071D" w:rsidRPr="0082071D" w:rsidRDefault="0082071D" w:rsidP="0082071D">
            <w:pPr>
              <w:pStyle w:val="TableParagraph"/>
              <w:spacing w:before="142" w:line="258" w:lineRule="exact"/>
              <w:ind w:left="102"/>
              <w:jc w:val="left"/>
              <w:rPr>
                <w:rFonts w:ascii="微软雅黑" w:eastAsia="微软雅黑" w:hAnsi="微软雅黑" w:cs="微软雅黑"/>
                <w:position w:val="-4"/>
                <w:sz w:val="21"/>
                <w:szCs w:val="21"/>
                <w:lang w:val="en-US" w:bidi="ar-SA"/>
              </w:rPr>
            </w:pPr>
          </w:p>
        </w:tc>
      </w:tr>
      <w:tr w:rsidR="0082071D" w:rsidRPr="0082071D" w14:paraId="225FF083" w14:textId="57E3F466" w:rsidTr="0082071D">
        <w:trPr>
          <w:trHeight w:hRule="exact" w:val="632"/>
        </w:trPr>
        <w:tc>
          <w:tcPr>
            <w:tcW w:w="1078" w:type="dxa"/>
          </w:tcPr>
          <w:p w14:paraId="603DBEBB"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3</w:t>
            </w:r>
          </w:p>
        </w:tc>
        <w:tc>
          <w:tcPr>
            <w:tcW w:w="800" w:type="dxa"/>
          </w:tcPr>
          <w:p w14:paraId="3BCAF4C2"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S1</w:t>
            </w:r>
          </w:p>
        </w:tc>
        <w:tc>
          <w:tcPr>
            <w:tcW w:w="1950" w:type="dxa"/>
          </w:tcPr>
          <w:p w14:paraId="741C94BC" w14:textId="77777777" w:rsidR="0082071D" w:rsidRPr="0082071D" w:rsidRDefault="0082071D" w:rsidP="0082071D">
            <w:pPr>
              <w:pStyle w:val="TableParagraph"/>
              <w:spacing w:before="142"/>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position w:val="-4"/>
                <w:sz w:val="21"/>
                <w:szCs w:val="21"/>
                <w:lang w:val="en-US" w:bidi="ar-SA"/>
              </w:rPr>
              <w:t xml:space="preserve">RJ45 </w:t>
            </w:r>
            <w:r w:rsidRPr="0082071D">
              <w:rPr>
                <w:rFonts w:ascii="微软雅黑" w:eastAsia="微软雅黑" w:hAnsi="微软雅黑" w:cs="微软雅黑" w:hint="eastAsia"/>
                <w:position w:val="-4"/>
                <w:sz w:val="21"/>
                <w:szCs w:val="21"/>
                <w:lang w:val="en-US" w:bidi="ar-SA"/>
              </w:rPr>
              <w:t>电以太网口</w:t>
            </w:r>
          </w:p>
        </w:tc>
        <w:tc>
          <w:tcPr>
            <w:tcW w:w="1701" w:type="dxa"/>
            <w:vAlign w:val="center"/>
          </w:tcPr>
          <w:p w14:paraId="42771119" w14:textId="60356ECC" w:rsidR="0082071D" w:rsidRPr="0082071D" w:rsidRDefault="0082071D" w:rsidP="0082071D">
            <w:pPr>
              <w:pStyle w:val="TableParagraph"/>
              <w:spacing w:before="142" w:line="259"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五类网络双绞线</w:t>
            </w:r>
          </w:p>
        </w:tc>
        <w:tc>
          <w:tcPr>
            <w:tcW w:w="2087" w:type="dxa"/>
          </w:tcPr>
          <w:p w14:paraId="29AEC47D" w14:textId="3092847B" w:rsidR="0082071D" w:rsidRPr="0082071D" w:rsidRDefault="0082071D" w:rsidP="0082071D">
            <w:pPr>
              <w:pStyle w:val="TableParagraph"/>
              <w:spacing w:before="142" w:line="259" w:lineRule="exact"/>
              <w:ind w:left="102"/>
              <w:jc w:val="left"/>
              <w:rPr>
                <w:rFonts w:ascii="微软雅黑" w:eastAsia="微软雅黑" w:hAnsi="微软雅黑" w:cs="微软雅黑"/>
                <w:position w:val="-4"/>
                <w:sz w:val="21"/>
                <w:szCs w:val="21"/>
                <w:lang w:val="en-US" w:bidi="ar-SA"/>
              </w:rPr>
            </w:pPr>
            <w:r w:rsidRPr="0082071D">
              <w:rPr>
                <w:rFonts w:ascii="微软雅黑" w:eastAsia="微软雅黑" w:hAnsi="微软雅黑" w:cs="微软雅黑" w:hint="eastAsia"/>
                <w:position w:val="-4"/>
                <w:sz w:val="21"/>
                <w:szCs w:val="21"/>
                <w:lang w:val="en-US" w:bidi="ar-SA"/>
              </w:rPr>
              <w:t>接入交换机，与间隔通信</w:t>
            </w:r>
          </w:p>
        </w:tc>
        <w:tc>
          <w:tcPr>
            <w:tcW w:w="2087" w:type="dxa"/>
            <w:vMerge/>
          </w:tcPr>
          <w:p w14:paraId="5F23D3DB" w14:textId="77777777" w:rsidR="0082071D" w:rsidRPr="0082071D" w:rsidRDefault="0082071D" w:rsidP="0082071D">
            <w:pPr>
              <w:pStyle w:val="TableParagraph"/>
              <w:spacing w:before="142" w:line="259" w:lineRule="exact"/>
              <w:ind w:left="102"/>
              <w:jc w:val="left"/>
              <w:rPr>
                <w:rFonts w:ascii="微软雅黑" w:eastAsia="微软雅黑" w:hAnsi="微软雅黑" w:cs="微软雅黑"/>
                <w:position w:val="-4"/>
                <w:sz w:val="21"/>
                <w:szCs w:val="21"/>
                <w:lang w:val="en-US" w:bidi="ar-SA"/>
              </w:rPr>
            </w:pPr>
          </w:p>
        </w:tc>
      </w:tr>
    </w:tbl>
    <w:p w14:paraId="0B86A86F" w14:textId="77777777" w:rsidR="0082071D" w:rsidRDefault="0082071D" w:rsidP="00F46BD7">
      <w:pPr>
        <w:spacing w:after="0" w:line="300" w:lineRule="auto"/>
        <w:rPr>
          <w:rFonts w:ascii="微软雅黑" w:eastAsia="微软雅黑" w:hAnsi="微软雅黑" w:cs="微软雅黑"/>
          <w:position w:val="-4"/>
          <w:sz w:val="21"/>
          <w:szCs w:val="21"/>
          <w:lang w:eastAsia="zh-CN"/>
        </w:rPr>
      </w:pPr>
    </w:p>
    <w:p w14:paraId="2017F3B1" w14:textId="18C2F67F" w:rsidR="00795640" w:rsidRDefault="00940250" w:rsidP="00940250">
      <w:pPr>
        <w:spacing w:after="0" w:line="300" w:lineRule="auto"/>
        <w:jc w:val="center"/>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表4-2-8</w:t>
      </w:r>
      <w:r>
        <w:rPr>
          <w:rFonts w:ascii="微软雅黑" w:eastAsia="微软雅黑" w:hAnsi="微软雅黑" w:cs="微软雅黑"/>
          <w:position w:val="-4"/>
          <w:sz w:val="21"/>
          <w:szCs w:val="21"/>
          <w:lang w:eastAsia="zh-CN"/>
        </w:rPr>
        <w:t xml:space="preserve">  </w:t>
      </w:r>
      <w:r>
        <w:rPr>
          <w:rFonts w:ascii="微软雅黑" w:eastAsia="微软雅黑" w:hAnsi="微软雅黑" w:cs="微软雅黑" w:hint="eastAsia"/>
          <w:position w:val="-4"/>
          <w:sz w:val="21"/>
          <w:szCs w:val="21"/>
          <w:lang w:eastAsia="zh-CN"/>
        </w:rPr>
        <w:t>遥信接口定义</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1172"/>
        <w:gridCol w:w="1594"/>
        <w:gridCol w:w="1620"/>
        <w:gridCol w:w="1152"/>
        <w:gridCol w:w="2670"/>
      </w:tblGrid>
      <w:tr w:rsidR="00940250" w14:paraId="0C90445D" w14:textId="77777777" w:rsidTr="00940250">
        <w:trPr>
          <w:trHeight w:hRule="exact" w:val="322"/>
        </w:trPr>
        <w:tc>
          <w:tcPr>
            <w:tcW w:w="9050" w:type="dxa"/>
            <w:gridSpan w:val="6"/>
          </w:tcPr>
          <w:p w14:paraId="4584A3E4" w14:textId="77777777" w:rsidR="00940250" w:rsidRDefault="00940250" w:rsidP="007E6EFC">
            <w:pPr>
              <w:pStyle w:val="TableParagraph"/>
              <w:spacing w:line="274" w:lineRule="exact"/>
              <w:ind w:left="101"/>
              <w:jc w:val="left"/>
              <w:rPr>
                <w:sz w:val="21"/>
              </w:rPr>
            </w:pPr>
            <w:r w:rsidRPr="007E6EFC">
              <w:rPr>
                <w:rFonts w:ascii="微软雅黑" w:eastAsia="微软雅黑" w:hAnsi="微软雅黑" w:cs="微软雅黑"/>
                <w:position w:val="-4"/>
                <w:sz w:val="21"/>
                <w:szCs w:val="21"/>
                <w:lang w:val="en-US" w:bidi="ar-SA"/>
              </w:rPr>
              <w:t>遥信接口（CD）端子定义及接线要求</w:t>
            </w:r>
          </w:p>
        </w:tc>
      </w:tr>
      <w:tr w:rsidR="00940250" w:rsidRPr="007E6EFC" w14:paraId="7927E1C3" w14:textId="77777777" w:rsidTr="00940250">
        <w:trPr>
          <w:trHeight w:hRule="exact" w:val="290"/>
        </w:trPr>
        <w:tc>
          <w:tcPr>
            <w:tcW w:w="842" w:type="dxa"/>
          </w:tcPr>
          <w:p w14:paraId="029DA075" w14:textId="0FA2670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引脚号</w:t>
            </w:r>
          </w:p>
        </w:tc>
        <w:tc>
          <w:tcPr>
            <w:tcW w:w="1172" w:type="dxa"/>
          </w:tcPr>
          <w:p w14:paraId="74215575"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标记</w:t>
            </w:r>
          </w:p>
        </w:tc>
        <w:tc>
          <w:tcPr>
            <w:tcW w:w="1594" w:type="dxa"/>
          </w:tcPr>
          <w:p w14:paraId="3DD8691C"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标记说明</w:t>
            </w:r>
          </w:p>
        </w:tc>
        <w:tc>
          <w:tcPr>
            <w:tcW w:w="1620" w:type="dxa"/>
          </w:tcPr>
          <w:p w14:paraId="32452E77"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电缆规格</w:t>
            </w:r>
          </w:p>
        </w:tc>
        <w:tc>
          <w:tcPr>
            <w:tcW w:w="1152" w:type="dxa"/>
          </w:tcPr>
          <w:p w14:paraId="23145629"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备注</w:t>
            </w:r>
          </w:p>
        </w:tc>
        <w:tc>
          <w:tcPr>
            <w:tcW w:w="2670" w:type="dxa"/>
          </w:tcPr>
          <w:p w14:paraId="5E3A2EF2"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图例</w:t>
            </w:r>
          </w:p>
        </w:tc>
      </w:tr>
      <w:tr w:rsidR="00940250" w:rsidRPr="007E6EFC" w14:paraId="5BF45BD0" w14:textId="77777777" w:rsidTr="00940250">
        <w:trPr>
          <w:trHeight w:hRule="exact" w:val="324"/>
        </w:trPr>
        <w:tc>
          <w:tcPr>
            <w:tcW w:w="842" w:type="dxa"/>
          </w:tcPr>
          <w:p w14:paraId="0A0CEC9B"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1</w:t>
            </w:r>
          </w:p>
        </w:tc>
        <w:tc>
          <w:tcPr>
            <w:tcW w:w="1172" w:type="dxa"/>
          </w:tcPr>
          <w:p w14:paraId="2CDDA60A"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YX1</w:t>
            </w:r>
          </w:p>
        </w:tc>
        <w:tc>
          <w:tcPr>
            <w:tcW w:w="1594" w:type="dxa"/>
          </w:tcPr>
          <w:p w14:paraId="4E379C28"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遥信 1</w:t>
            </w:r>
          </w:p>
        </w:tc>
        <w:tc>
          <w:tcPr>
            <w:tcW w:w="1620" w:type="dxa"/>
          </w:tcPr>
          <w:p w14:paraId="466E9228"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1AE9EA64" w14:textId="59321C9A"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c>
          <w:tcPr>
            <w:tcW w:w="2670" w:type="dxa"/>
            <w:vMerge w:val="restart"/>
          </w:tcPr>
          <w:p w14:paraId="7ECB6526" w14:textId="17734111" w:rsidR="00940250" w:rsidRPr="007E6EFC" w:rsidRDefault="00F06877" w:rsidP="007E6EFC">
            <w:pPr>
              <w:pStyle w:val="TableParagraph"/>
              <w:spacing w:line="274" w:lineRule="exact"/>
              <w:ind w:left="101"/>
              <w:jc w:val="left"/>
              <w:rPr>
                <w:rFonts w:ascii="微软雅黑" w:eastAsia="微软雅黑" w:hAnsi="微软雅黑" w:cs="微软雅黑"/>
                <w:position w:val="-4"/>
                <w:sz w:val="21"/>
                <w:szCs w:val="21"/>
                <w:lang w:val="en-US" w:bidi="ar-SA"/>
              </w:rPr>
            </w:pPr>
            <w:r>
              <w:rPr>
                <w:rFonts w:ascii="微软雅黑" w:eastAsia="微软雅黑" w:hAnsi="微软雅黑" w:cs="微软雅黑"/>
                <w:position w:val="-4"/>
                <w:sz w:val="21"/>
                <w:szCs w:val="21"/>
                <w:lang w:val="en-US" w:bidi="ar-SA"/>
              </w:rPr>
              <w:pict w14:anchorId="46A814B9">
                <v:group id="_x0000_s9379" style="position:absolute;left:0;text-align:left;margin-left:32pt;margin-top:30.1pt;width:69.75pt;height:42.85pt;z-index:-251651584;mso-position-horizontal-relative:page;mso-position-vertical-relative:text" coordorigin="7938,-1471" coordsize="1395,857">
                  <v:rect id="_x0000_s9380" style="position:absolute;left:7940;top:-1469;width:232;height:380" fillcolor="#e7edf6" stroked="f"/>
                  <v:rect id="_x0000_s9381" style="position:absolute;left:7940;top:-1469;width:232;height:380" filled="f" strokeweight=".08639mm"/>
                  <v:shape id="_x0000_s9382" type="#_x0000_t75" style="position:absolute;left:8040;top:-1349;width:48;height:727">
                    <v:imagedata r:id="rId29" o:title=""/>
                  </v:shape>
                  <v:rect id="_x0000_s9383" style="position:absolute;left:8172;top:-1469;width:232;height:380" fillcolor="#e7edf6" stroked="f"/>
                  <v:rect id="_x0000_s9384" style="position:absolute;left:8172;top:-1469;width:232;height:380" filled="f" strokeweight=".08639mm"/>
                  <v:shape id="_x0000_s9385" type="#_x0000_t75" style="position:absolute;left:8262;top:-1349;width:67;height:727">
                    <v:imagedata r:id="rId30" o:title=""/>
                  </v:shape>
                  <v:rect id="_x0000_s9386" style="position:absolute;left:8404;top:-1469;width:232;height:380" fillcolor="#e7edf6" stroked="f"/>
                  <v:rect id="_x0000_s9387" style="position:absolute;left:8404;top:-1469;width:232;height:380" filled="f" strokeweight=".08639mm"/>
                  <v:shape id="_x0000_s9388" type="#_x0000_t75" style="position:absolute;left:8494;top:-1349;width:67;height:734">
                    <v:imagedata r:id="rId31" o:title=""/>
                  </v:shape>
                  <v:rect id="_x0000_s9389" style="position:absolute;left:8636;top:-1469;width:230;height:378" fillcolor="#e7edf6" stroked="f"/>
                  <v:rect id="_x0000_s9390" style="position:absolute;left:8636;top:-1469;width:230;height:378" filled="f" strokeweight=".08639mm"/>
                  <v:shape id="_x0000_s9391" type="#_x0000_t75" style="position:absolute;left:8723;top:-1350;width:77;height:727">
                    <v:imagedata r:id="rId32" o:title=""/>
                  </v:shape>
                  <v:rect id="_x0000_s9392" style="position:absolute;left:8866;top:-1469;width:232;height:378" fillcolor="#e7edf6" stroked="f"/>
                  <v:rect id="_x0000_s9393" style="position:absolute;left:8866;top:-1469;width:232;height:378" filled="f" strokeweight=".08639mm"/>
                  <v:shape id="_x0000_s9394" type="#_x0000_t75" style="position:absolute;left:8958;top:-1349;width:67;height:727">
                    <v:imagedata r:id="rId33" o:title=""/>
                  </v:shape>
                  <v:rect id="_x0000_s9395" style="position:absolute;left:9098;top:-1469;width:232;height:378" fillcolor="#e7edf6" stroked="f"/>
                  <v:rect id="_x0000_s9396" style="position:absolute;left:9098;top:-1469;width:232;height:378" filled="f" strokeweight=".08639mm"/>
                  <v:shape id="_x0000_s9397" type="#_x0000_t75" style="position:absolute;left:9187;top:-1350;width:67;height:734">
                    <v:imagedata r:id="rId34" o:title=""/>
                  </v:shape>
                  <w10:wrap anchorx="page"/>
                </v:group>
              </w:pict>
            </w:r>
            <w:r w:rsidR="00940250" w:rsidRPr="007E6EFC">
              <w:rPr>
                <w:rFonts w:ascii="微软雅黑" w:eastAsia="微软雅黑" w:hAnsi="微软雅黑" w:cs="微软雅黑"/>
                <w:position w:val="-4"/>
                <w:sz w:val="21"/>
                <w:szCs w:val="21"/>
                <w:lang w:val="en-US" w:bidi="ar-SA"/>
              </w:rPr>
              <w:t>3.81 间距带法兰接插端子</w:t>
            </w:r>
          </w:p>
        </w:tc>
      </w:tr>
      <w:tr w:rsidR="00940250" w:rsidRPr="007E6EFC" w14:paraId="77BDD21A" w14:textId="77777777" w:rsidTr="00940250">
        <w:trPr>
          <w:trHeight w:hRule="exact" w:val="322"/>
        </w:trPr>
        <w:tc>
          <w:tcPr>
            <w:tcW w:w="842" w:type="dxa"/>
          </w:tcPr>
          <w:p w14:paraId="487321E3"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2</w:t>
            </w:r>
          </w:p>
        </w:tc>
        <w:tc>
          <w:tcPr>
            <w:tcW w:w="1172" w:type="dxa"/>
          </w:tcPr>
          <w:p w14:paraId="03E7EDD1"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YX2</w:t>
            </w:r>
          </w:p>
        </w:tc>
        <w:tc>
          <w:tcPr>
            <w:tcW w:w="1594" w:type="dxa"/>
          </w:tcPr>
          <w:p w14:paraId="739B1110"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遥信 2</w:t>
            </w:r>
          </w:p>
        </w:tc>
        <w:tc>
          <w:tcPr>
            <w:tcW w:w="1620" w:type="dxa"/>
          </w:tcPr>
          <w:p w14:paraId="1EEA7E1D"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24F4D635"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c>
          <w:tcPr>
            <w:tcW w:w="2670" w:type="dxa"/>
            <w:vMerge/>
          </w:tcPr>
          <w:p w14:paraId="5FCA8785"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r>
      <w:tr w:rsidR="00940250" w:rsidRPr="007E6EFC" w14:paraId="21D062C4" w14:textId="77777777" w:rsidTr="00940250">
        <w:trPr>
          <w:trHeight w:hRule="exact" w:val="320"/>
        </w:trPr>
        <w:tc>
          <w:tcPr>
            <w:tcW w:w="842" w:type="dxa"/>
          </w:tcPr>
          <w:p w14:paraId="48323903"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3</w:t>
            </w:r>
          </w:p>
        </w:tc>
        <w:tc>
          <w:tcPr>
            <w:tcW w:w="1172" w:type="dxa"/>
          </w:tcPr>
          <w:p w14:paraId="49C214CF"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YX3</w:t>
            </w:r>
          </w:p>
        </w:tc>
        <w:tc>
          <w:tcPr>
            <w:tcW w:w="1594" w:type="dxa"/>
          </w:tcPr>
          <w:p w14:paraId="35A5388B"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遥信 3</w:t>
            </w:r>
          </w:p>
        </w:tc>
        <w:tc>
          <w:tcPr>
            <w:tcW w:w="1620" w:type="dxa"/>
          </w:tcPr>
          <w:p w14:paraId="1E770331"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56C22858"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c>
          <w:tcPr>
            <w:tcW w:w="2670" w:type="dxa"/>
            <w:vMerge/>
          </w:tcPr>
          <w:p w14:paraId="7192A4FD"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r>
      <w:tr w:rsidR="00940250" w:rsidRPr="007E6EFC" w14:paraId="1B456C2A" w14:textId="77777777" w:rsidTr="00940250">
        <w:trPr>
          <w:trHeight w:hRule="exact" w:val="324"/>
        </w:trPr>
        <w:tc>
          <w:tcPr>
            <w:tcW w:w="842" w:type="dxa"/>
          </w:tcPr>
          <w:p w14:paraId="5269BF8F"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4</w:t>
            </w:r>
          </w:p>
        </w:tc>
        <w:tc>
          <w:tcPr>
            <w:tcW w:w="1172" w:type="dxa"/>
          </w:tcPr>
          <w:p w14:paraId="3DE6C04B"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YX4</w:t>
            </w:r>
          </w:p>
        </w:tc>
        <w:tc>
          <w:tcPr>
            <w:tcW w:w="1594" w:type="dxa"/>
          </w:tcPr>
          <w:p w14:paraId="586BD3F0"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遥信 4</w:t>
            </w:r>
          </w:p>
        </w:tc>
        <w:tc>
          <w:tcPr>
            <w:tcW w:w="1620" w:type="dxa"/>
          </w:tcPr>
          <w:p w14:paraId="3BAE7E19"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30284BBE"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c>
          <w:tcPr>
            <w:tcW w:w="2670" w:type="dxa"/>
            <w:vMerge/>
          </w:tcPr>
          <w:p w14:paraId="14EE7684"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r>
      <w:tr w:rsidR="00940250" w:rsidRPr="007E6EFC" w14:paraId="5DFC3095" w14:textId="77777777" w:rsidTr="00940250">
        <w:trPr>
          <w:trHeight w:hRule="exact" w:val="322"/>
        </w:trPr>
        <w:tc>
          <w:tcPr>
            <w:tcW w:w="842" w:type="dxa"/>
          </w:tcPr>
          <w:p w14:paraId="5153424D"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5</w:t>
            </w:r>
          </w:p>
        </w:tc>
        <w:tc>
          <w:tcPr>
            <w:tcW w:w="1172" w:type="dxa"/>
          </w:tcPr>
          <w:p w14:paraId="022362E9"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YX5</w:t>
            </w:r>
          </w:p>
        </w:tc>
        <w:tc>
          <w:tcPr>
            <w:tcW w:w="1594" w:type="dxa"/>
          </w:tcPr>
          <w:p w14:paraId="22963D71"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遥信 5</w:t>
            </w:r>
          </w:p>
        </w:tc>
        <w:tc>
          <w:tcPr>
            <w:tcW w:w="1620" w:type="dxa"/>
          </w:tcPr>
          <w:p w14:paraId="78BFE5C0"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74DDF573"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c>
          <w:tcPr>
            <w:tcW w:w="2670" w:type="dxa"/>
            <w:vMerge/>
          </w:tcPr>
          <w:p w14:paraId="021E42FA"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r>
      <w:tr w:rsidR="00940250" w:rsidRPr="007E6EFC" w14:paraId="57C7F13D" w14:textId="77777777" w:rsidTr="007E6EFC">
        <w:trPr>
          <w:trHeight w:hRule="exact" w:val="662"/>
        </w:trPr>
        <w:tc>
          <w:tcPr>
            <w:tcW w:w="842" w:type="dxa"/>
          </w:tcPr>
          <w:p w14:paraId="7D69159D"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6</w:t>
            </w:r>
          </w:p>
        </w:tc>
        <w:tc>
          <w:tcPr>
            <w:tcW w:w="1172" w:type="dxa"/>
          </w:tcPr>
          <w:p w14:paraId="1AC379C5"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YXCOM</w:t>
            </w:r>
          </w:p>
        </w:tc>
        <w:tc>
          <w:tcPr>
            <w:tcW w:w="1594" w:type="dxa"/>
          </w:tcPr>
          <w:p w14:paraId="5CE01D2B" w14:textId="7355485E"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遥 信 公 共 端</w:t>
            </w:r>
          </w:p>
        </w:tc>
        <w:tc>
          <w:tcPr>
            <w:tcW w:w="1620" w:type="dxa"/>
          </w:tcPr>
          <w:p w14:paraId="56B035DA"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RV1.5mm²</w:t>
            </w:r>
          </w:p>
        </w:tc>
        <w:tc>
          <w:tcPr>
            <w:tcW w:w="1152" w:type="dxa"/>
          </w:tcPr>
          <w:p w14:paraId="410ECE0D" w14:textId="6AF737EE" w:rsidR="00940250" w:rsidRPr="007E6EFC" w:rsidRDefault="007E6EFC" w:rsidP="007E6EFC">
            <w:pPr>
              <w:pStyle w:val="TableParagraph"/>
              <w:spacing w:line="274" w:lineRule="exact"/>
              <w:ind w:left="101"/>
              <w:jc w:val="left"/>
              <w:rPr>
                <w:rFonts w:ascii="微软雅黑" w:eastAsia="微软雅黑" w:hAnsi="微软雅黑" w:cs="微软雅黑"/>
                <w:position w:val="-4"/>
                <w:sz w:val="21"/>
                <w:szCs w:val="21"/>
                <w:lang w:val="en-US" w:bidi="ar-SA"/>
              </w:rPr>
            </w:pPr>
            <w:r w:rsidRPr="007E6EFC">
              <w:rPr>
                <w:rFonts w:ascii="微软雅黑" w:eastAsia="微软雅黑" w:hAnsi="微软雅黑" w:cs="微软雅黑"/>
                <w:position w:val="-4"/>
                <w:sz w:val="21"/>
                <w:szCs w:val="21"/>
                <w:lang w:val="en-US" w:bidi="ar-SA"/>
              </w:rPr>
              <w:t>DC24V 电源正+</w:t>
            </w:r>
          </w:p>
        </w:tc>
        <w:tc>
          <w:tcPr>
            <w:tcW w:w="2670" w:type="dxa"/>
            <w:vMerge/>
          </w:tcPr>
          <w:p w14:paraId="7003AB1A" w14:textId="77777777" w:rsidR="00940250" w:rsidRPr="007E6EFC" w:rsidRDefault="00940250" w:rsidP="007E6EFC">
            <w:pPr>
              <w:pStyle w:val="TableParagraph"/>
              <w:spacing w:line="274" w:lineRule="exact"/>
              <w:ind w:left="101"/>
              <w:jc w:val="left"/>
              <w:rPr>
                <w:rFonts w:ascii="微软雅黑" w:eastAsia="微软雅黑" w:hAnsi="微软雅黑" w:cs="微软雅黑"/>
                <w:position w:val="-4"/>
                <w:sz w:val="21"/>
                <w:szCs w:val="21"/>
                <w:lang w:val="en-US" w:bidi="ar-SA"/>
              </w:rPr>
            </w:pPr>
          </w:p>
        </w:tc>
      </w:tr>
    </w:tbl>
    <w:p w14:paraId="661E8F18" w14:textId="3D6468C8" w:rsidR="00940250" w:rsidRPr="007E6EFC" w:rsidRDefault="00940250" w:rsidP="00940250">
      <w:pPr>
        <w:rPr>
          <w:rFonts w:ascii="微软雅黑" w:eastAsia="微软雅黑" w:hAnsi="微软雅黑" w:cs="微软雅黑"/>
          <w:position w:val="-4"/>
          <w:sz w:val="21"/>
          <w:szCs w:val="21"/>
          <w:lang w:eastAsia="zh-CN"/>
        </w:rPr>
      </w:pPr>
      <w:r w:rsidRPr="007E6EFC">
        <w:rPr>
          <w:rFonts w:ascii="微软雅黑" w:eastAsia="微软雅黑" w:hAnsi="微软雅黑" w:cs="微软雅黑"/>
          <w:position w:val="-4"/>
          <w:sz w:val="21"/>
          <w:szCs w:val="21"/>
          <w:lang w:eastAsia="zh-CN"/>
        </w:rPr>
        <w:t>注：</w:t>
      </w:r>
      <w:proofErr w:type="spellStart"/>
      <w:r w:rsidRPr="007E6EFC">
        <w:rPr>
          <w:rFonts w:ascii="微软雅黑" w:eastAsia="微软雅黑" w:hAnsi="微软雅黑" w:cs="微软雅黑"/>
          <w:position w:val="-4"/>
          <w:sz w:val="21"/>
          <w:szCs w:val="21"/>
          <w:lang w:eastAsia="zh-CN"/>
        </w:rPr>
        <w:t>YXcom</w:t>
      </w:r>
      <w:proofErr w:type="spellEnd"/>
      <w:r w:rsidRPr="007E6EFC">
        <w:rPr>
          <w:rFonts w:ascii="微软雅黑" w:eastAsia="微软雅黑" w:hAnsi="微软雅黑" w:cs="微软雅黑"/>
          <w:position w:val="-4"/>
          <w:sz w:val="21"/>
          <w:szCs w:val="21"/>
          <w:lang w:eastAsia="zh-CN"/>
        </w:rPr>
        <w:t xml:space="preserve"> 采用DC24V 正电源输出，遥信负端在装置内部</w:t>
      </w:r>
      <w:proofErr w:type="gramStart"/>
      <w:r w:rsidRPr="007E6EFC">
        <w:rPr>
          <w:rFonts w:ascii="微软雅黑" w:eastAsia="微软雅黑" w:hAnsi="微软雅黑" w:cs="微软雅黑"/>
          <w:position w:val="-4"/>
          <w:sz w:val="21"/>
          <w:szCs w:val="21"/>
          <w:lang w:eastAsia="zh-CN"/>
        </w:rPr>
        <w:t>不</w:t>
      </w:r>
      <w:proofErr w:type="gramEnd"/>
      <w:r w:rsidRPr="007E6EFC">
        <w:rPr>
          <w:rFonts w:ascii="微软雅黑" w:eastAsia="微软雅黑" w:hAnsi="微软雅黑" w:cs="微软雅黑"/>
          <w:position w:val="-4"/>
          <w:sz w:val="21"/>
          <w:szCs w:val="21"/>
          <w:lang w:eastAsia="zh-CN"/>
        </w:rPr>
        <w:t>引</w:t>
      </w:r>
      <w:r w:rsidRPr="007E6EFC">
        <w:rPr>
          <w:rFonts w:ascii="微软雅黑" w:eastAsia="微软雅黑" w:hAnsi="微软雅黑" w:cs="微软雅黑" w:hint="eastAsia"/>
          <w:position w:val="-4"/>
          <w:sz w:val="21"/>
          <w:szCs w:val="21"/>
          <w:lang w:eastAsia="zh-CN"/>
        </w:rPr>
        <w:t>出。</w:t>
      </w:r>
    </w:p>
    <w:p w14:paraId="104094BE" w14:textId="25A5B281" w:rsidR="007E6EFC" w:rsidRDefault="007E6EFC" w:rsidP="007E6EFC">
      <w:pPr>
        <w:jc w:val="center"/>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lastRenderedPageBreak/>
        <w:t>图4-2-9</w:t>
      </w:r>
      <w:r>
        <w:rPr>
          <w:rFonts w:ascii="微软雅黑" w:eastAsia="微软雅黑" w:hAnsi="微软雅黑" w:cs="微软雅黑"/>
          <w:position w:val="-4"/>
          <w:sz w:val="21"/>
          <w:szCs w:val="21"/>
          <w:lang w:eastAsia="zh-CN"/>
        </w:rPr>
        <w:t xml:space="preserve">  </w:t>
      </w:r>
      <w:r w:rsidRPr="00940250">
        <w:rPr>
          <w:rFonts w:ascii="微软雅黑" w:eastAsia="微软雅黑" w:hAnsi="微软雅黑" w:cs="微软雅黑"/>
          <w:position w:val="-4"/>
          <w:sz w:val="21"/>
          <w:szCs w:val="21"/>
          <w:lang w:eastAsia="zh-CN"/>
        </w:rPr>
        <w:t>调试串口配置线缆结构</w:t>
      </w:r>
      <w:r>
        <w:rPr>
          <w:rFonts w:ascii="微软雅黑" w:eastAsia="微软雅黑" w:hAnsi="微软雅黑" w:cs="微软雅黑" w:hint="eastAsia"/>
          <w:position w:val="-4"/>
          <w:sz w:val="21"/>
          <w:szCs w:val="21"/>
          <w:lang w:eastAsia="zh-CN"/>
        </w:rPr>
        <w:t>图</w:t>
      </w:r>
    </w:p>
    <w:tbl>
      <w:tblPr>
        <w:tblStyle w:val="a7"/>
        <w:tblW w:w="0" w:type="auto"/>
        <w:tblLook w:val="04A0" w:firstRow="1" w:lastRow="0" w:firstColumn="1" w:lastColumn="0" w:noHBand="0" w:noVBand="1"/>
      </w:tblPr>
      <w:tblGrid>
        <w:gridCol w:w="9180"/>
      </w:tblGrid>
      <w:tr w:rsidR="007E6EFC" w14:paraId="28D497D6" w14:textId="77777777" w:rsidTr="007E6EFC">
        <w:trPr>
          <w:trHeight w:val="2245"/>
        </w:trPr>
        <w:tc>
          <w:tcPr>
            <w:tcW w:w="9180" w:type="dxa"/>
          </w:tcPr>
          <w:p w14:paraId="33D5B6DA" w14:textId="180A4A70" w:rsidR="007E6EFC" w:rsidRDefault="00F06877" w:rsidP="00F46BD7">
            <w:pPr>
              <w:spacing w:after="0" w:line="300" w:lineRule="auto"/>
              <w:rPr>
                <w:rFonts w:ascii="微软雅黑" w:eastAsia="微软雅黑" w:hAnsi="微软雅黑" w:cs="微软雅黑"/>
                <w:position w:val="-4"/>
                <w:sz w:val="21"/>
                <w:szCs w:val="21"/>
                <w:lang w:eastAsia="zh-CN"/>
              </w:rPr>
            </w:pPr>
            <w:r>
              <w:rPr>
                <w:rFonts w:ascii="微软雅黑" w:eastAsia="微软雅黑" w:hAnsi="微软雅黑" w:cs="微软雅黑"/>
                <w:noProof/>
                <w:position w:val="-4"/>
                <w:sz w:val="21"/>
                <w:szCs w:val="21"/>
                <w:lang w:eastAsia="zh-CN"/>
              </w:rPr>
              <w:pict w14:anchorId="66119944">
                <v:group id="_x0000_s9398" style="position:absolute;margin-left:66.8pt;margin-top:8.65pt;width:336.6pt;height:89.1pt;z-index:251665920;mso-position-horizontal-relative:page" coordorigin="2830,1229" coordsize="6732,1782">
                  <v:shape id="_x0000_s9399" type="#_x0000_t75" style="position:absolute;left:6232;top:1477;width:366;height:54">
                    <v:imagedata r:id="rId35" o:title=""/>
                  </v:shape>
                  <v:shape id="_x0000_s9400" type="#_x0000_t75" style="position:absolute;left:6232;top:1521;width:345;height:64">
                    <v:imagedata r:id="rId36" o:title=""/>
                  </v:shape>
                  <v:shape id="_x0000_s9401" type="#_x0000_t75" style="position:absolute;left:6232;top:1575;width:366;height:76">
                    <v:imagedata r:id="rId37" o:title=""/>
                  </v:shape>
                  <v:shape id="_x0000_s9402" type="#_x0000_t75" style="position:absolute;left:6264;top:1639;width:334;height:32">
                    <v:imagedata r:id="rId38" o:title=""/>
                  </v:shape>
                  <v:line id="_x0000_s9403" style="position:absolute" from="6437,1666" to="6448,1666" strokecolor="#dcdcdc" strokeweight=".54pt"/>
                  <v:shape id="_x0000_s9404" type="#_x0000_t75" style="position:absolute;left:4288;top:1229;width:810;height:637">
                    <v:imagedata r:id="rId39" o:title=""/>
                  </v:shape>
                  <v:shape id="_x0000_s9405" style="position:absolute;left:5044;top:1861;width:11;height:22" coordorigin="5044,1861" coordsize="11,22" o:spt="100" adj="0,,0" path="m5044,1861r10,m5044,1872r10,m5044,1882r10,e" filled="f" strokecolor="#3e3e3e" strokeweight=".54pt">
                    <v:stroke joinstyle="round"/>
                    <v:formulas/>
                    <v:path arrowok="t" o:connecttype="segments"/>
                  </v:shape>
                  <v:shape id="_x0000_s9406" type="#_x0000_t75" style="position:absolute;left:4644;top:1867;width:32;height:32">
                    <v:imagedata r:id="rId40" o:title=""/>
                  </v:shape>
                  <v:shape id="_x0000_s9407" style="position:absolute;left:5044;top:1893;width:11;height:11" coordorigin="5044,1893" coordsize="11,11" o:spt="100" adj="0,,0" path="m5044,1893r10,m5044,1904r10,e" filled="f" strokecolor="#3e3e3e" strokeweight=".54pt">
                    <v:stroke joinstyle="round"/>
                    <v:formulas/>
                    <v:path arrowok="t" o:connecttype="segments"/>
                  </v:shape>
                  <v:shape id="_x0000_s9408" type="#_x0000_t75" style="position:absolute;left:4169;top:1867;width:140;height:53">
                    <v:imagedata r:id="rId41" o:title=""/>
                  </v:shape>
                  <v:line id="_x0000_s9409" style="position:absolute" from="5044,1915" to="5054,1915" strokecolor="#3e3e3e" strokeweight=".54pt"/>
                  <v:shape id="_x0000_s9410" type="#_x0000_t75" style="position:absolute;left:4169;top:1909;width:140;height:22">
                    <v:imagedata r:id="rId42" o:title=""/>
                  </v:shape>
                  <v:line id="_x0000_s9411" style="position:absolute" from="5044,1926" to="5054,1926" strokecolor="#3e3e3e" strokeweight=".54pt"/>
                  <v:shape id="_x0000_s9412" type="#_x0000_t75" style="position:absolute;left:4169;top:1920;width:140;height:21">
                    <v:imagedata r:id="rId43" o:title=""/>
                  </v:shape>
                  <v:line id="_x0000_s9413" style="position:absolute" from="5044,1936" to="5054,1936" strokecolor="#3e3e3e" strokeweight=".54pt"/>
                  <v:shape id="_x0000_s9414" type="#_x0000_t75" style="position:absolute;left:4169;top:1931;width:140;height:22">
                    <v:imagedata r:id="rId44" o:title=""/>
                  </v:shape>
                  <v:line id="_x0000_s9415" style="position:absolute" from="5044,1947" to="5054,1947" strokecolor="#3e3e3e" strokeweight=".54pt"/>
                  <v:shape id="_x0000_s9416" type="#_x0000_t75" style="position:absolute;left:4169;top:1942;width:140;height:21">
                    <v:imagedata r:id="rId45" o:title=""/>
                  </v:shape>
                  <v:shape id="_x0000_s9417" style="position:absolute;left:5044;top:1958;width:11;height:44" coordorigin="5044,1958" coordsize="11,44" o:spt="100" adj="0,,0" path="m5044,1958r10,m5044,1969r10,m5044,1980r10,m5044,1990r10,m5044,2001r10,e" filled="f" strokecolor="#3e3e3e" strokeweight=".54pt">
                    <v:stroke joinstyle="round"/>
                    <v:formulas/>
                    <v:path arrowok="t" o:connecttype="segments"/>
                  </v:shape>
                  <v:shape id="_x0000_s9418" type="#_x0000_t75" style="position:absolute;left:4169;top:1953;width:615;height:64">
                    <v:imagedata r:id="rId46" o:title=""/>
                  </v:shape>
                  <v:shape id="_x0000_s9419" style="position:absolute;left:5044;top:2012;width:11;height:22" coordorigin="5044,2012" coordsize="11,22" o:spt="100" adj="0,,0" path="m5044,2012r10,m5044,2023r10,m5044,2034r10,e" filled="f" strokecolor="#3e3e3e" strokeweight=".54pt">
                    <v:stroke joinstyle="round"/>
                    <v:formulas/>
                    <v:path arrowok="t" o:connecttype="segments"/>
                  </v:shape>
                  <v:shape id="_x0000_s9420" type="#_x0000_t75" style="position:absolute;left:4180;top:2007;width:734;height:42">
                    <v:imagedata r:id="rId47" o:title=""/>
                  </v:shape>
                  <v:line id="_x0000_s9421" style="position:absolute" from="5044,2044" to="5054,2044" strokecolor="#3e3e3e" strokeweight=".54pt"/>
                  <v:shape id="_x0000_s9422" type="#_x0000_t75" style="position:absolute;left:4720;top:1855;width:777;height:205">
                    <v:imagedata r:id="rId48" o:title=""/>
                  </v:shape>
                  <v:shape id="_x0000_s9423" type="#_x0000_t75" style="position:absolute;left:4158;top:2039;width:189;height:32">
                    <v:imagedata r:id="rId49" o:title=""/>
                  </v:shape>
                  <v:shape id="_x0000_s9424" type="#_x0000_t75" style="position:absolute;left:4288;top:2061;width:59;height:32">
                    <v:imagedata r:id="rId50" o:title=""/>
                  </v:shape>
                  <v:shape id="_x0000_s9425" type="#_x0000_t75" style="position:absolute;left:4288;top:2082;width:59;height:21">
                    <v:imagedata r:id="rId51" o:title=""/>
                  </v:shape>
                  <v:shape id="_x0000_s9426" type="#_x0000_t75" style="position:absolute;left:4288;top:2093;width:59;height:32">
                    <v:imagedata r:id="rId52" o:title=""/>
                  </v:shape>
                  <v:shape id="_x0000_s9427" type="#_x0000_t75" style="position:absolute;left:4472;top:2050;width:1198;height:86">
                    <v:imagedata r:id="rId53" o:title=""/>
                  </v:shape>
                  <v:shape id="_x0000_s9428" type="#_x0000_t75" style="position:absolute;left:4288;top:2115;width:59;height:32">
                    <v:imagedata r:id="rId50" o:title=""/>
                  </v:shape>
                  <v:shape id="_x0000_s9429" type="#_x0000_t75" style="position:absolute;left:5287;top:2125;width:383;height:22">
                    <v:imagedata r:id="rId54" o:title=""/>
                  </v:shape>
                  <v:shape id="_x0000_s9430" type="#_x0000_t75" style="position:absolute;left:4288;top:2136;width:59;height:21">
                    <v:imagedata r:id="rId55" o:title=""/>
                  </v:shape>
                  <v:line id="_x0000_s9431" style="position:absolute" from="4471,2152" to="4482,2152" strokecolor="#3e3e3e" strokeweight=".54pt"/>
                  <v:shape id="_x0000_s9432" type="#_x0000_t75" style="position:absolute;left:5287;top:2136;width:383;height:22">
                    <v:imagedata r:id="rId56" o:title=""/>
                  </v:shape>
                  <v:line id="_x0000_s9433" style="position:absolute" from="4471,2163" to="4482,2163" strokecolor="#3e3e3e" strokeweight=".54pt"/>
                  <v:shape id="_x0000_s9434" type="#_x0000_t75" style="position:absolute;left:5108;top:2137;width:562;height:32">
                    <v:imagedata r:id="rId57" o:title=""/>
                  </v:shape>
                  <v:shape id="_x0000_s9435" type="#_x0000_t75" style="position:absolute;left:4288;top:2147;width:59;height:32">
                    <v:imagedata r:id="rId58" o:title=""/>
                  </v:shape>
                  <v:line id="_x0000_s9436" style="position:absolute" from="4471,2174" to="4482,2174" strokecolor="#3e3e3e" strokeweight=".54pt"/>
                  <v:shape id="_x0000_s9437" type="#_x0000_t75" style="position:absolute;left:4860;top:2147;width:118;height:32">
                    <v:imagedata r:id="rId59" o:title=""/>
                  </v:shape>
                  <v:shape id="_x0000_s9438" type="#_x0000_t75" style="position:absolute;left:5238;top:2158;width:432;height:21">
                    <v:imagedata r:id="rId60" o:title=""/>
                  </v:shape>
                  <v:line id="_x0000_s9439" style="position:absolute" from="4471,2185" to="4482,2185" strokecolor="#3e3e3e" strokeweight=".54pt"/>
                  <v:shape id="_x0000_s9440" type="#_x0000_t75" style="position:absolute;left:4850;top:2169;width:172;height:22">
                    <v:imagedata r:id="rId61" o:title=""/>
                  </v:shape>
                  <v:shape id="_x0000_s9441" type="#_x0000_t75" style="position:absolute;left:5282;top:2169;width:388;height:22">
                    <v:imagedata r:id="rId62" o:title=""/>
                  </v:shape>
                  <v:shape id="_x0000_s9442" type="#_x0000_t75" style="position:absolute;left:4288;top:2169;width:59;height:32">
                    <v:imagedata r:id="rId50" o:title=""/>
                  </v:shape>
                  <v:line id="_x0000_s9443" style="position:absolute" from="4471,2196" to="4482,2196" strokecolor="#3e3e3e" strokeweight=".54pt"/>
                  <v:shape id="_x0000_s9444" type="#_x0000_t75" style="position:absolute;left:4838;top:2179;width:227;height:22">
                    <v:imagedata r:id="rId63" o:title=""/>
                  </v:shape>
                  <v:shape id="_x0000_s9445" type="#_x0000_t75" style="position:absolute;left:5287;top:2179;width:383;height:22">
                    <v:imagedata r:id="rId64" o:title=""/>
                  </v:shape>
                  <v:shape id="_x0000_s9446" type="#_x0000_t75" style="position:absolute;left:4288;top:2190;width:59;height:21">
                    <v:imagedata r:id="rId55" o:title=""/>
                  </v:shape>
                  <v:line id="_x0000_s9447" style="position:absolute" from="4471,2206" to="4482,2206" strokecolor="#3e3e3e" strokeweight=".54pt"/>
                  <v:shape id="_x0000_s9448" type="#_x0000_t75" style="position:absolute;left:4828;top:2190;width:270;height:21">
                    <v:imagedata r:id="rId65" o:title=""/>
                  </v:shape>
                  <v:shape id="_x0000_s9449" type="#_x0000_t75" style="position:absolute;left:5287;top:2190;width:383;height:22">
                    <v:imagedata r:id="rId56" o:title=""/>
                  </v:shape>
                  <v:shape id="_x0000_s9450" style="position:absolute;left:4471;top:2206;width:1091;height:11" coordorigin="4471,2206" coordsize="1091,11" o:spt="100" adj="0,,0" path="m5346,2206r11,m5497,2206r11,m5551,2206r11,m4471,2217r11,e" filled="f" strokecolor="#3e3e3e" strokeweight=".54pt">
                    <v:stroke joinstyle="round"/>
                    <v:formulas/>
                    <v:path arrowok="t" o:connecttype="segments"/>
                  </v:shape>
                  <v:shape id="_x0000_s9451" type="#_x0000_t75" style="position:absolute;left:4742;top:2137;width:398;height:86">
                    <v:imagedata r:id="rId66" o:title=""/>
                  </v:shape>
                  <v:line id="_x0000_s9452" style="position:absolute" from="5292,2217" to="5303,2217" strokecolor="#3e3e3e" strokeweight=".54pt"/>
                  <v:shape id="_x0000_s9453" type="#_x0000_t75" style="position:absolute;left:4288;top:2201;width:59;height:32">
                    <v:imagedata r:id="rId58" o:title=""/>
                  </v:shape>
                  <v:line id="_x0000_s9454" style="position:absolute" from="4471,2228" to="4482,2228" strokecolor="#3e3e3e" strokeweight=".54pt"/>
                  <v:shape id="_x0000_s9455" type="#_x0000_t75" style="position:absolute;left:4742;top:2212;width:442;height:22">
                    <v:imagedata r:id="rId67" o:title=""/>
                  </v:shape>
                  <v:shape id="_x0000_s9456" style="position:absolute;left:4471;top:2228;width:832;height:11" coordorigin="4471,2228" coordsize="832,11" o:spt="100" adj="0,,0" path="m5292,2228r11,m4471,2239r11,e" filled="f" strokecolor="#3e3e3e" strokeweight=".54pt">
                    <v:stroke joinstyle="round"/>
                    <v:formulas/>
                    <v:path arrowok="t" o:connecttype="segments"/>
                  </v:shape>
                  <v:shape id="_x0000_s9457" type="#_x0000_t75" style="position:absolute;left:4742;top:2223;width:452;height:22">
                    <v:imagedata r:id="rId68" o:title=""/>
                  </v:shape>
                  <v:shape id="_x0000_s9458" style="position:absolute;left:4849;top:2239;width:454;height:2" coordorigin="4849,2239" coordsize="454,0" o:spt="100" adj="0,,0" path="m4849,2239r11,m4914,2239r11,m4936,2239r10,m5022,2239r11,m5130,2239r11,m5292,2239r11,e" filled="f" strokecolor="#3e3e3e" strokeweight=".54pt">
                    <v:stroke joinstyle="round"/>
                    <v:formulas/>
                    <v:path arrowok="t" o:connecttype="segments"/>
                  </v:shape>
                  <v:shape id="_x0000_s9459" type="#_x0000_t75" style="position:absolute;left:5292;top:1575;width:3553;height:669">
                    <v:imagedata r:id="rId69" o:title=""/>
                  </v:shape>
                  <v:shape id="_x0000_s9460" type="#_x0000_t75" style="position:absolute;left:4288;top:2223;width:59;height:32">
                    <v:imagedata r:id="rId70" o:title=""/>
                  </v:shape>
                  <v:line id="_x0000_s9461" style="position:absolute" from="4471,2250" to="4482,2250" strokecolor="#3e3e3e" strokeweight=".54pt"/>
                  <v:shape id="_x0000_s9462" type="#_x0000_t75" style="position:absolute;left:4742;top:2233;width:452;height:22">
                    <v:imagedata r:id="rId71" o:title=""/>
                  </v:shape>
                  <v:shape id="_x0000_s9463" style="position:absolute;left:4849;top:2250;width:292;height:2" coordorigin="4849,2250" coordsize="292,0" o:spt="100" adj="0,,0" path="m4849,2250r11,m4871,2250r11,m4892,2250r11,m4914,2250r11,m4936,2250r10,m5022,2250r11,m5130,2250r11,e" filled="f" strokecolor="#3e3e3e" strokeweight=".54pt">
                    <v:stroke joinstyle="round"/>
                    <v:formulas/>
                    <v:path arrowok="t" o:connecttype="segments"/>
                  </v:shape>
                  <v:shape id="_x0000_s9464" type="#_x0000_t75" style="position:absolute;left:5287;top:2233;width:373;height:22">
                    <v:imagedata r:id="rId72" o:title=""/>
                  </v:shape>
                  <v:shape id="_x0000_s9465" type="#_x0000_t75" style="position:absolute;left:4288;top:2244;width:59;height:21">
                    <v:imagedata r:id="rId55" o:title=""/>
                  </v:shape>
                  <v:line id="_x0000_s9466" style="position:absolute" from="4471,2260" to="4482,2260" strokecolor="#3e3e3e" strokeweight=".54pt"/>
                  <v:shape id="_x0000_s9467" type="#_x0000_t75" style="position:absolute;left:4742;top:2245;width:452;height:20">
                    <v:imagedata r:id="rId73" o:title=""/>
                  </v:shape>
                  <v:shape id="_x0000_s9468" style="position:absolute;left:4849;top:2260;width:292;height:2" coordorigin="4849,2260" coordsize="292,0" o:spt="100" adj="0,,0" path="m4849,2260r11,m4871,2260r11,m4892,2260r11,m4914,2260r11,m4936,2260r10,m5022,2260r11,m5130,2260r11,e" filled="f" strokecolor="#3e3e3e" strokeweight=".54pt">
                    <v:stroke joinstyle="round"/>
                    <v:formulas/>
                    <v:path arrowok="t" o:connecttype="segments"/>
                  </v:shape>
                  <v:shape id="_x0000_s9469" type="#_x0000_t75" style="position:absolute;left:5287;top:2244;width:378;height:22">
                    <v:imagedata r:id="rId74" o:title=""/>
                  </v:shape>
                  <v:line id="_x0000_s9470" style="position:absolute" from="4471,2271" to="4482,2271" strokecolor="#3e3e3e" strokeweight=".54pt"/>
                  <v:shape id="_x0000_s9471" type="#_x0000_t75" style="position:absolute;left:4742;top:2255;width:452;height:22">
                    <v:imagedata r:id="rId73" o:title=""/>
                  </v:shape>
                  <v:shape id="_x0000_s9472" style="position:absolute;left:4849;top:2271;width:292;height:2" coordorigin="4849,2271" coordsize="292,0" o:spt="100" adj="0,,0" path="m4849,2271r11,m4914,2271r11,m4936,2271r10,m5022,2271r11,m5130,2271r11,e" filled="f" strokecolor="#3e3e3e" strokeweight=".54pt">
                    <v:stroke joinstyle="round"/>
                    <v:formulas/>
                    <v:path arrowok="t" o:connecttype="segments"/>
                  </v:shape>
                  <v:shape id="_x0000_s9473" type="#_x0000_t75" style="position:absolute;left:5287;top:2255;width:378;height:22">
                    <v:imagedata r:id="rId75" o:title=""/>
                  </v:shape>
                  <v:shape id="_x0000_s9474" type="#_x0000_t75" style="position:absolute;left:7641;top:2233;width:340;height:43">
                    <v:imagedata r:id="rId76" o:title=""/>
                  </v:shape>
                  <v:line id="_x0000_s9475" style="position:absolute" from="7744,2271" to="7787,2271" strokeweight=".54pt"/>
                  <v:shape id="_x0000_s9476" type="#_x0000_t75" style="position:absolute;left:4288;top:2255;width:59;height:32">
                    <v:imagedata r:id="rId52" o:title=""/>
                  </v:shape>
                  <v:line id="_x0000_s9477" style="position:absolute" from="4471,2282" to="4482,2282" strokecolor="#3e3e3e" strokeweight=".54pt"/>
                  <v:shape id="_x0000_s9478" type="#_x0000_t75" style="position:absolute;left:4742;top:2266;width:452;height:21">
                    <v:imagedata r:id="rId77" o:title=""/>
                  </v:shape>
                  <v:shape id="_x0000_s9479" style="position:absolute;left:4849;top:2282;width:292;height:2" coordorigin="4849,2282" coordsize="292,0" o:spt="100" adj="0,,0" path="m4849,2282r11,m4871,2282r11,m4892,2282r11,m4914,2282r11,m4936,2282r10,m5022,2282r11,m5130,2282r11,e" filled="f" strokecolor="#3e3e3e" strokeweight=".54pt">
                    <v:stroke joinstyle="round"/>
                    <v:formulas/>
                    <v:path arrowok="t" o:connecttype="segments"/>
                  </v:shape>
                  <v:shape id="_x0000_s9480" type="#_x0000_t75" style="position:absolute;left:5287;top:2266;width:373;height:22">
                    <v:imagedata r:id="rId78" o:title=""/>
                  </v:shape>
                  <v:shape id="_x0000_s9481" style="position:absolute;left:4471;top:2282;width:3186;height:11" coordorigin="4471,2282" coordsize="3186,11" o:spt="100" adj="0,,0" path="m7646,2282r11,m4471,2293r11,e" filled="f" strokecolor="#3e3e3e" strokeweight=".54pt">
                    <v:stroke joinstyle="round"/>
                    <v:formulas/>
                    <v:path arrowok="t" o:connecttype="segments"/>
                  </v:shape>
                  <v:shape id="_x0000_s9482" type="#_x0000_t75" style="position:absolute;left:4742;top:2277;width:452;height:21">
                    <v:imagedata r:id="rId79" o:title=""/>
                  </v:shape>
                  <v:shape id="_x0000_s9483" style="position:absolute;left:4849;top:2293;width:292;height:2" coordorigin="4849,2293" coordsize="292,0" o:spt="100" adj="0,,0" path="m4849,2293r11,m4914,2293r11,m4936,2293r10,m5022,2293r11,m5130,2293r11,e" filled="f" strokecolor="#3e3e3e" strokeweight=".54pt">
                    <v:stroke joinstyle="round"/>
                    <v:formulas/>
                    <v:path arrowok="t" o:connecttype="segments"/>
                  </v:shape>
                  <v:shape id="_x0000_s9484" type="#_x0000_t75" style="position:absolute;left:5287;top:2277;width:378;height:22">
                    <v:imagedata r:id="rId80" o:title=""/>
                  </v:shape>
                  <v:shape id="_x0000_s9485" type="#_x0000_t75" style="position:absolute;left:9256;top:2007;width:237;height:86">
                    <v:imagedata r:id="rId81" o:title=""/>
                  </v:shape>
                  <v:shape id="_x0000_s9486" type="#_x0000_t75" style="position:absolute;left:9256;top:2082;width:91;height:21">
                    <v:imagedata r:id="rId82" o:title=""/>
                  </v:shape>
                  <v:shape id="_x0000_s9487" type="#_x0000_t75" style="position:absolute;left:9256;top:2093;width:167;height:22">
                    <v:imagedata r:id="rId83" o:title=""/>
                  </v:shape>
                  <v:shape id="_x0000_s9488" type="#_x0000_t75" style="position:absolute;left:9256;top:2104;width:91;height:32">
                    <v:imagedata r:id="rId84" o:title=""/>
                  </v:shape>
                  <v:shape id="_x0000_s9489" style="position:absolute;left:9288;top:2131;width:54;height:2" coordorigin="9288,2131" coordsize="54,0" o:spt="100" adj="0,,0" path="m9288,2131r22,m9331,2131r11,e" filled="f" strokecolor="#3e3e3e" strokeweight=".54pt">
                    <v:stroke joinstyle="round"/>
                    <v:formulas/>
                    <v:path arrowok="t" o:connecttype="segments"/>
                  </v:shape>
                  <v:shape id="_x0000_s9490" type="#_x0000_t75" style="position:absolute;left:9191;top:2083;width:371;height:107">
                    <v:imagedata r:id="rId85" o:title=""/>
                  </v:shape>
                  <v:shape id="_x0000_s9491" type="#_x0000_t75" style="position:absolute;left:9191;top:2179;width:124;height:43">
                    <v:imagedata r:id="rId86" o:title=""/>
                  </v:shape>
                  <v:shape id="_x0000_s9492" type="#_x0000_t75" style="position:absolute;left:9191;top:2212;width:119;height:43">
                    <v:imagedata r:id="rId87" o:title=""/>
                  </v:shape>
                  <v:shape id="_x0000_s9493" type="#_x0000_t75" style="position:absolute;left:9299;top:2179;width:263;height:76">
                    <v:imagedata r:id="rId88" o:title=""/>
                  </v:shape>
                  <v:line id="_x0000_s9494" style="position:absolute" from="9515,2250" to="9526,2250" strokecolor="#3e3e3e" strokeweight=".54pt"/>
                  <v:shape id="_x0000_s9495" type="#_x0000_t75" style="position:absolute;left:9191;top:2244;width:49;height:21">
                    <v:imagedata r:id="rId89" o:title=""/>
                  </v:shape>
                  <v:line id="_x0000_s9496" style="position:absolute" from="9515,2260" to="9526,2260" strokecolor="#3e3e3e" strokeweight=".54pt"/>
                  <v:shape id="_x0000_s9497" type="#_x0000_t75" style="position:absolute;left:9191;top:2255;width:49;height:22">
                    <v:imagedata r:id="rId90" o:title=""/>
                  </v:shape>
                  <v:shape id="_x0000_s9498" type="#_x0000_t75" style="position:absolute;left:9191;top:2266;width:49;height:21">
                    <v:imagedata r:id="rId91" o:title=""/>
                  </v:shape>
                  <v:line id="_x0000_s9499" style="position:absolute" from="9515,2282" to="9526,2282" strokecolor="#3e3e3e" strokeweight=".54pt"/>
                  <v:shape id="_x0000_s9500" type="#_x0000_t75" style="position:absolute;left:8792;top:2233;width:447;height:65">
                    <v:imagedata r:id="rId92" o:title=""/>
                  </v:shape>
                  <v:shape id="_x0000_s9501" type="#_x0000_t75" style="position:absolute;left:4288;top:2277;width:59;height:32">
                    <v:imagedata r:id="rId50" o:title=""/>
                  </v:shape>
                  <v:line id="_x0000_s9502" style="position:absolute" from="4471,2304" to="4482,2304" strokecolor="#3e3e3e" strokeweight=".54pt"/>
                  <v:shape id="_x0000_s9503" type="#_x0000_t75" style="position:absolute;left:4742;top:2287;width:452;height:22">
                    <v:imagedata r:id="rId71" o:title=""/>
                  </v:shape>
                  <v:shape id="_x0000_s9504" style="position:absolute;left:4849;top:2304;width:292;height:2" coordorigin="4849,2304" coordsize="292,0" o:spt="100" adj="0,,0" path="m4849,2304r11,m4871,2304r11,m4892,2304r11,m4914,2304r11,m4936,2304r10,m5022,2304r11,m5130,2304r11,e" filled="f" strokecolor="#3e3e3e" strokeweight=".54pt">
                    <v:stroke joinstyle="round"/>
                    <v:formulas/>
                    <v:path arrowok="t" o:connecttype="segments"/>
                  </v:shape>
                  <v:shape id="_x0000_s9505" type="#_x0000_t75" style="position:absolute;left:5287;top:2287;width:373;height:22">
                    <v:imagedata r:id="rId72" o:title=""/>
                  </v:shape>
                  <v:line id="_x0000_s9506" style="position:absolute" from="7646,2304" to="7657,2304" strokecolor="#3e3e3e" strokeweight=".54pt"/>
                  <v:shape id="_x0000_s9507" type="#_x0000_t75" style="position:absolute;left:8792;top:2287;width:447;height:22">
                    <v:imagedata r:id="rId93" o:title=""/>
                  </v:shape>
                  <v:shape id="_x0000_s9508" type="#_x0000_t75" style="position:absolute;left:9218;top:2245;width:344;height:64">
                    <v:imagedata r:id="rId94" o:title=""/>
                  </v:shape>
                  <v:shape id="_x0000_s9509" type="#_x0000_t75" style="position:absolute;left:4288;top:2298;width:59;height:21">
                    <v:imagedata r:id="rId55" o:title=""/>
                  </v:shape>
                  <v:line id="_x0000_s9510" style="position:absolute" from="4471,2314" to="4482,2314" strokecolor="#3e3e3e" strokeweight=".54pt"/>
                  <v:shape id="_x0000_s9511" type="#_x0000_t75" style="position:absolute;left:4742;top:2299;width:452;height:20">
                    <v:imagedata r:id="rId73" o:title=""/>
                  </v:shape>
                  <v:shape id="_x0000_s9512" style="position:absolute;left:4849;top:2314;width:292;height:2" coordorigin="4849,2314" coordsize="292,0" o:spt="100" adj="0,,0" path="m4849,2314r11,m4871,2314r11,m4892,2314r11,m4914,2314r11,m4936,2314r10,m5022,2314r11,m5130,2314r11,e" filled="f" strokecolor="#3e3e3e" strokeweight=".54pt">
                    <v:stroke joinstyle="round"/>
                    <v:formulas/>
                    <v:path arrowok="t" o:connecttype="segments"/>
                  </v:shape>
                  <v:shape id="_x0000_s9513" type="#_x0000_t75" style="position:absolute;left:5287;top:2298;width:378;height:22">
                    <v:imagedata r:id="rId74" o:title=""/>
                  </v:shape>
                  <v:line id="_x0000_s9514" style="position:absolute" from="7646,2314" to="7657,2314" strokecolor="#3e3e3e" strokeweight=".54pt"/>
                  <v:shape id="_x0000_s9515" type="#_x0000_t75" style="position:absolute;left:9191;top:2298;width:371;height:22">
                    <v:imagedata r:id="rId95" o:title=""/>
                  </v:shape>
                  <v:line id="_x0000_s9516" style="position:absolute" from="4471,2325" to="4482,2325" strokecolor="#3e3e3e" strokeweight=".54pt"/>
                  <v:shape id="_x0000_s9517" type="#_x0000_t75" style="position:absolute;left:4742;top:2309;width:452;height:22">
                    <v:imagedata r:id="rId73" o:title=""/>
                  </v:shape>
                  <v:shape id="_x0000_s9518" style="position:absolute;left:4849;top:2325;width:292;height:2" coordorigin="4849,2325" coordsize="292,0" o:spt="100" adj="0,,0" path="m4849,2325r11,m4914,2325r11,m4936,2325r10,m5022,2325r11,m5130,2325r11,e" filled="f" strokecolor="#3e3e3e" strokeweight=".54pt">
                    <v:stroke joinstyle="round"/>
                    <v:formulas/>
                    <v:path arrowok="t" o:connecttype="segments"/>
                  </v:shape>
                  <v:shape id="_x0000_s9519" type="#_x0000_t75" style="position:absolute;left:5287;top:2309;width:378;height:22">
                    <v:imagedata r:id="rId75" o:title=""/>
                  </v:shape>
                  <v:shape id="_x0000_s9520" type="#_x0000_t75" style="position:absolute;left:4288;top:2309;width:59;height:32">
                    <v:imagedata r:id="rId52" o:title=""/>
                  </v:shape>
                  <v:line id="_x0000_s9521" style="position:absolute" from="4471,2336" to="4482,2336" strokecolor="#3e3e3e" strokeweight=".54pt"/>
                  <v:shape id="_x0000_s9522" type="#_x0000_t75" style="position:absolute;left:4742;top:2320;width:452;height:21">
                    <v:imagedata r:id="rId77" o:title=""/>
                  </v:shape>
                  <v:shape id="_x0000_s9523" style="position:absolute;left:4849;top:2336;width:292;height:2" coordorigin="4849,2336" coordsize="292,0" o:spt="100" adj="0,,0" path="m4849,2336r11,m4871,2336r11,m4892,2336r11,m4914,2336r11,m4936,2336r10,m5022,2336r11,m5130,2336r11,e" filled="f" strokecolor="#3e3e3e" strokeweight=".54pt">
                    <v:stroke joinstyle="round"/>
                    <v:formulas/>
                    <v:path arrowok="t" o:connecttype="segments"/>
                  </v:shape>
                  <v:shape id="_x0000_s9524" type="#_x0000_t75" style="position:absolute;left:5287;top:2320;width:373;height:22">
                    <v:imagedata r:id="rId78" o:title=""/>
                  </v:shape>
                  <v:shape id="_x0000_s9525" style="position:absolute;left:5346;top:2336;width:2312;height:2" coordorigin="5346,2336" coordsize="2312,0" o:spt="100" adj="0,,0" path="m5346,2336r11,m5497,2336r11,m5551,2336r11,m5648,2336r11,m7646,2336r11,e" filled="f" strokecolor="#3e3e3e" strokeweight=".54pt">
                    <v:stroke joinstyle="round"/>
                    <v:formulas/>
                    <v:path arrowok="t" o:connecttype="segments"/>
                  </v:shape>
                  <v:shape id="_x0000_s9526" type="#_x0000_t75" style="position:absolute;left:8888;top:2309;width:113;height:32">
                    <v:imagedata r:id="rId96" o:title=""/>
                  </v:shape>
                  <v:shape id="_x0000_s9527" type="#_x0000_t75" style="position:absolute;left:9191;top:2309;width:371;height:32">
                    <v:imagedata r:id="rId97" o:title=""/>
                  </v:shape>
                  <v:line id="_x0000_s9528" style="position:absolute" from="4471,2347" to="4482,2347" strokecolor="#3e3e3e" strokeweight=".54pt"/>
                  <v:shape id="_x0000_s9529" type="#_x0000_t75" style="position:absolute;left:4742;top:2331;width:452;height:21">
                    <v:imagedata r:id="rId79" o:title=""/>
                  </v:shape>
                  <v:line id="_x0000_s9530" style="position:absolute" from="5292,2347" to="5303,2347" strokecolor="#3e3e3e" strokeweight=".54pt"/>
                  <v:shape id="_x0000_s9531" type="#_x0000_t75" style="position:absolute;left:9191;top:2331;width:371;height:22">
                    <v:imagedata r:id="rId98" o:title=""/>
                  </v:shape>
                  <v:shape id="_x0000_s9532" type="#_x0000_t75" style="position:absolute;left:4288;top:2331;width:59;height:32">
                    <v:imagedata r:id="rId50" o:title=""/>
                  </v:shape>
                  <v:line id="_x0000_s9533" style="position:absolute" from="4471,2358" to="4482,2358" strokecolor="#3e3e3e" strokeweight=".54pt"/>
                  <v:shape id="_x0000_s9534" type="#_x0000_t75" style="position:absolute;left:4742;top:2341;width:452;height:22">
                    <v:imagedata r:id="rId99" o:title=""/>
                  </v:shape>
                  <v:line id="_x0000_s9535" style="position:absolute" from="5292,2358" to="5303,2358" strokecolor="#3e3e3e" strokeweight=".54pt"/>
                  <v:shape id="_x0000_s9536" type="#_x0000_t75" style="position:absolute;left:4288;top:2352;width:59;height:21">
                    <v:imagedata r:id="rId51" o:title=""/>
                  </v:shape>
                  <v:line id="_x0000_s9537" style="position:absolute" from="4471,2368" to="4482,2368" strokecolor="#3e3e3e" strokeweight=".54pt"/>
                  <v:shape id="_x0000_s9538" type="#_x0000_t75" style="position:absolute;left:4742;top:2352;width:442;height:21">
                    <v:imagedata r:id="rId100" o:title=""/>
                  </v:shape>
                  <v:line id="_x0000_s9539" style="position:absolute" from="5292,2368" to="5303,2368" strokecolor="#3e3e3e" strokeweight=".54pt"/>
                  <v:shape id="_x0000_s9540" type="#_x0000_t75" style="position:absolute;left:5292;top:2233;width:2689;height:140">
                    <v:imagedata r:id="rId101" o:title=""/>
                  </v:shape>
                  <v:line id="_x0000_s9541" style="position:absolute" from="4471,2379" to="4482,2379" strokecolor="#3e3e3e" strokeweight=".54pt"/>
                  <v:shape id="_x0000_s9542" type="#_x0000_t75" style="position:absolute;left:4742;top:2363;width:410;height:22">
                    <v:imagedata r:id="rId102" o:title=""/>
                  </v:shape>
                  <v:shape id="_x0000_s9543" type="#_x0000_t75" style="position:absolute;left:5287;top:2363;width:383;height:22">
                    <v:imagedata r:id="rId103" o:title=""/>
                  </v:shape>
                  <v:shape id="_x0000_s9544" type="#_x0000_t75" style="position:absolute;left:9191;top:2341;width:371;height:43">
                    <v:imagedata r:id="rId104" o:title=""/>
                  </v:shape>
                  <v:line id="_x0000_s9545" style="position:absolute" from="9223,2379" to="9234,2379" strokecolor="#3e3e3e" strokeweight=".54pt"/>
                  <v:shape id="_x0000_s9546" type="#_x0000_t75" style="position:absolute;left:4288;top:2363;width:59;height:32">
                    <v:imagedata r:id="rId52" o:title=""/>
                  </v:shape>
                  <v:line id="_x0000_s9547" style="position:absolute" from="4471,2390" to="4482,2390" strokecolor="#3e3e3e" strokeweight=".54pt"/>
                  <v:shape id="_x0000_s9548" type="#_x0000_t75" style="position:absolute;left:4828;top:2374;width:280;height:21">
                    <v:imagedata r:id="rId105" o:title=""/>
                  </v:shape>
                  <v:shape id="_x0000_s9549" type="#_x0000_t75" style="position:absolute;left:5282;top:2374;width:388;height:21">
                    <v:imagedata r:id="rId106" o:title=""/>
                  </v:shape>
                  <v:line id="_x0000_s9550" style="position:absolute" from="4471,2401" to="4482,2401" strokecolor="#3e3e3e" strokeweight=".54pt"/>
                  <v:shape id="_x0000_s9551" type="#_x0000_t75" style="position:absolute;left:4850;top:2385;width:226;height:22">
                    <v:imagedata r:id="rId107" o:title=""/>
                  </v:shape>
                  <v:line id="_x0000_s9552" style="position:absolute" from="4914,2401" to="4925,2401" strokecolor="#3e3e3e" strokeweight=".54pt"/>
                  <v:shape id="_x0000_s9553" type="#_x0000_t75" style="position:absolute;left:5238;top:2385;width:432;height:22">
                    <v:imagedata r:id="rId108" o:title=""/>
                  </v:shape>
                  <v:shape id="_x0000_s9554" type="#_x0000_t75" style="position:absolute;left:4288;top:2385;width:59;height:32">
                    <v:imagedata r:id="rId50" o:title=""/>
                  </v:shape>
                  <v:line id="_x0000_s9555" style="position:absolute" from="4471,2412" to="4482,2412" strokecolor="#3e3e3e" strokeweight=".54pt"/>
                  <v:shape id="_x0000_s9556" type="#_x0000_t75" style="position:absolute;left:5195;top:2395;width:475;height:22">
                    <v:imagedata r:id="rId109" o:title=""/>
                  </v:shape>
                  <v:shape id="_x0000_s9557" type="#_x0000_t75" style="position:absolute;left:4288;top:2406;width:59;height:21">
                    <v:imagedata r:id="rId55" o:title=""/>
                  </v:shape>
                  <v:line id="_x0000_s9558" style="position:absolute" from="4471,2422" to="4482,2422" strokecolor="#3e3e3e" strokeweight=".54pt"/>
                  <v:shape id="_x0000_s9559" type="#_x0000_t75" style="position:absolute;left:5287;top:2406;width:383;height:22">
                    <v:imagedata r:id="rId56" o:title=""/>
                  </v:shape>
                  <v:shape id="_x0000_s9560" type="#_x0000_t75" style="position:absolute;left:7636;top:2233;width:1188;height:194">
                    <v:imagedata r:id="rId110" o:title=""/>
                  </v:shape>
                  <v:line id="_x0000_s9561" style="position:absolute" from="4471,2433" to="4482,2433" strokecolor="#3e3e3e" strokeweight=".54pt"/>
                  <v:shape id="_x0000_s9562" type="#_x0000_t75" style="position:absolute;left:5287;top:2417;width:383;height:22">
                    <v:imagedata r:id="rId103" o:title=""/>
                  </v:shape>
                  <v:shape id="_x0000_s9563" type="#_x0000_t75" style="position:absolute;left:4288;top:2417;width:59;height:32">
                    <v:imagedata r:id="rId58" o:title=""/>
                  </v:shape>
                  <v:line id="_x0000_s9564" style="position:absolute" from="4471,2444" to="4482,2444" strokecolor="#3e3e3e" strokeweight=".54pt"/>
                  <v:shape id="_x0000_s9565" type="#_x0000_t75" style="position:absolute;left:5287;top:2428;width:383;height:22">
                    <v:imagedata r:id="rId111" o:title=""/>
                  </v:shape>
                  <v:line id="_x0000_s9566" style="position:absolute" from="4471,2455" to="4482,2455" strokecolor="#3e3e3e" strokeweight=".54pt"/>
                  <v:shape id="_x0000_s9567" type="#_x0000_t75" style="position:absolute;left:5287;top:2439;width:383;height:22">
                    <v:imagedata r:id="rId112" o:title=""/>
                  </v:shape>
                  <v:shape id="_x0000_s9568" style="position:absolute;left:5346;top:2455;width:216;height:2" coordorigin="5346,2455" coordsize="216,0" o:spt="100" adj="0,,0" path="m5346,2455r11,m5497,2455r11,m5551,2455r11,e" filled="f" strokecolor="#3e3e3e" strokeweight=".54pt">
                    <v:stroke joinstyle="round"/>
                    <v:formulas/>
                    <v:path arrowok="t" o:connecttype="segments"/>
                  </v:shape>
                  <v:shape id="_x0000_s9569" type="#_x0000_t75" style="position:absolute;left:7085;top:2363;width:97;height:97">
                    <v:imagedata r:id="rId113" o:title=""/>
                  </v:shape>
                  <v:shape id="_x0000_s9570" type="#_x0000_t75" style="position:absolute;left:4288;top:2439;width:59;height:32">
                    <v:imagedata r:id="rId50" o:title=""/>
                  </v:shape>
                  <v:line id="_x0000_s9571" style="position:absolute" from="4471,2466" to="4482,2466" strokecolor="#3e3e3e" strokeweight=".54pt"/>
                  <v:shape id="_x0000_s9572" type="#_x0000_t75" style="position:absolute;left:4288;top:2460;width:59;height:21">
                    <v:imagedata r:id="rId55" o:title=""/>
                  </v:shape>
                  <v:shape id="_x0000_s9573" type="#_x0000_t75" style="position:absolute;left:4288;top:2471;width:59;height:32">
                    <v:imagedata r:id="rId58" o:title=""/>
                  </v:shape>
                  <v:shape id="_x0000_s9574" type="#_x0000_t75" style="position:absolute;left:4288;top:2493;width:59;height:32">
                    <v:imagedata r:id="rId70" o:title=""/>
                  </v:shape>
                  <v:line id="_x0000_s9575" style="position:absolute" from="4331,2520" to="4342,2520" strokecolor="#3e3e3e" strokeweight=".54pt"/>
                  <v:shape id="_x0000_s9576" type="#_x0000_t75" style="position:absolute;left:3500;top:1575;width:442;height:86">
                    <v:imagedata r:id="rId114" o:title=""/>
                  </v:shape>
                  <v:shape id="_x0000_s9577" type="#_x0000_t75" style="position:absolute;left:3748;top:1650;width:183;height:21">
                    <v:imagedata r:id="rId115" o:title=""/>
                  </v:shape>
                  <v:line id="_x0000_s9578" style="position:absolute" from="3823,1666" to="3845,1666" strokecolor="#101010" strokeweight=".54pt"/>
                  <v:shape id="_x0000_s9579" type="#_x0000_t75" style="position:absolute;left:3500;top:1661;width:156;height:22">
                    <v:imagedata r:id="rId116" o:title=""/>
                  </v:shape>
                  <v:shape id="_x0000_s9580" type="#_x0000_t75" style="position:absolute;left:3623;top:1672;width:32;height:43">
                    <v:imagedata r:id="rId117" o:title=""/>
                  </v:shape>
                  <v:shape id="_x0000_s9581" type="#_x0000_t75" style="position:absolute;left:3748;top:1575;width:366;height:140">
                    <v:imagedata r:id="rId118" o:title=""/>
                  </v:shape>
                  <v:shape id="_x0000_s9582" type="#_x0000_t75" style="position:absolute;left:2830;top:1575;width:896;height:518">
                    <v:imagedata r:id="rId119" o:title=""/>
                  </v:shape>
                  <v:shape id="_x0000_s9583" type="#_x0000_t75" style="position:absolute;left:3197;top:2082;width:529;height:22">
                    <v:imagedata r:id="rId120" o:title=""/>
                  </v:shape>
                  <v:shape id="_x0000_s9584" type="#_x0000_t75" style="position:absolute;left:3197;top:2093;width:529;height:32">
                    <v:imagedata r:id="rId121" o:title=""/>
                  </v:shape>
                  <v:shape id="_x0000_s9585" type="#_x0000_t75" style="position:absolute;left:3197;top:2115;width:529;height:32">
                    <v:imagedata r:id="rId122" o:title=""/>
                  </v:shape>
                  <v:shape id="_x0000_s9586" type="#_x0000_t75" style="position:absolute;left:3197;top:2136;width:529;height:43">
                    <v:imagedata r:id="rId123" o:title=""/>
                  </v:shape>
                  <v:shape id="_x0000_s9587" type="#_x0000_t75" style="position:absolute;left:3197;top:2169;width:529;height:32">
                    <v:imagedata r:id="rId124" o:title=""/>
                  </v:shape>
                  <v:shape id="_x0000_s9588" type="#_x0000_t75" style="position:absolute;left:3478;top:2190;width:248;height:21">
                    <v:imagedata r:id="rId125" o:title=""/>
                  </v:shape>
                  <v:shape id="_x0000_s9589" type="#_x0000_t75" style="position:absolute;left:3197;top:2201;width:529;height:32">
                    <v:imagedata r:id="rId126" o:title=""/>
                  </v:shape>
                  <v:shape id="_x0000_s9590" type="#_x0000_t75" style="position:absolute;left:3197;top:2223;width:529;height:42">
                    <v:imagedata r:id="rId127" o:title=""/>
                  </v:shape>
                  <v:shape id="_x0000_s9591" type="#_x0000_t75" style="position:absolute;left:3197;top:2255;width:529;height:32">
                    <v:imagedata r:id="rId128" o:title=""/>
                  </v:shape>
                  <v:shape id="_x0000_s9592" type="#_x0000_t75" style="position:absolute;left:3413;top:2266;width:659;height:43">
                    <v:imagedata r:id="rId129" o:title=""/>
                  </v:shape>
                  <v:shape id="_x0000_s9593" type="#_x0000_t75" style="position:absolute;left:3197;top:2287;width:885;height:32">
                    <v:imagedata r:id="rId130" o:title=""/>
                  </v:shape>
                  <v:shape id="_x0000_s9594" type="#_x0000_t75" style="position:absolute;left:3942;top:2309;width:97;height:22">
                    <v:imagedata r:id="rId131" o:title=""/>
                  </v:shape>
                  <v:shape id="_x0000_s9595" type="#_x0000_t75" style="position:absolute;left:3197;top:2309;width:529;height:32">
                    <v:imagedata r:id="rId132" o:title=""/>
                  </v:shape>
                  <v:shape id="_x0000_s9596" type="#_x0000_t75" style="position:absolute;left:3197;top:2331;width:529;height:32">
                    <v:imagedata r:id="rId133" o:title=""/>
                  </v:shape>
                  <v:shape id="_x0000_s9597" type="#_x0000_t75" style="position:absolute;left:3197;top:2352;width:529;height:21">
                    <v:imagedata r:id="rId134" o:title=""/>
                  </v:shape>
                  <v:shape id="_x0000_s9598" type="#_x0000_t75" style="position:absolute;left:3478;top:2363;width:248;height:32">
                    <v:imagedata r:id="rId135" o:title=""/>
                  </v:shape>
                  <v:shape id="_x0000_s9599" type="#_x0000_t75" style="position:absolute;left:3197;top:2374;width:529;height:43">
                    <v:imagedata r:id="rId136" o:title=""/>
                  </v:shape>
                  <v:shape id="_x0000_s9600" type="#_x0000_t75" style="position:absolute;left:3197;top:2406;width:529;height:43">
                    <v:imagedata r:id="rId137" o:title=""/>
                  </v:shape>
                  <v:shape id="_x0000_s9601" type="#_x0000_t75" style="position:absolute;left:3197;top:2439;width:529;height:32">
                    <v:imagedata r:id="rId138" o:title=""/>
                  </v:shape>
                  <v:shape id="_x0000_s9602" type="#_x0000_t75" style="position:absolute;left:3413;top:2460;width:313;height:21">
                    <v:imagedata r:id="rId139" o:title=""/>
                  </v:shape>
                  <v:line id="_x0000_s9603" style="position:absolute" from="3575,2476" to="3586,2476" strokecolor="#3e3e3e" strokeweight=".54pt"/>
                  <v:shape id="_x0000_s9604" type="#_x0000_t75" style="position:absolute;left:3197;top:2471;width:157;height:22">
                    <v:imagedata r:id="rId140" o:title=""/>
                  </v:shape>
                  <v:line id="_x0000_s9605" style="position:absolute" from="3337,2487" to="3359,2487" strokecolor="#7e7e7e" strokeweight=".54pt"/>
                  <v:shape id="_x0000_s9606" type="#_x0000_t75" style="position:absolute;left:4148;top:2071;width:194;height:464">
                    <v:imagedata r:id="rId141" o:title=""/>
                  </v:shape>
                  <v:line id="_x0000_s9607" style="position:absolute" from="4331,2530" to="4342,2530" strokecolor="#3e3e3e" strokeweight=".54pt"/>
                  <v:shape id="_x0000_s9608" type="#_x0000_t75" style="position:absolute;left:4472;top:2137;width:1198;height:398">
                    <v:imagedata r:id="rId142" o:title=""/>
                  </v:shape>
                  <v:shape id="_x0000_s9609" style="position:absolute;left:5044;top:2530;width:11;height:22" coordorigin="5044,2530" coordsize="11,22" o:spt="100" adj="0,,0" path="m5044,2530r10,m5044,2541r10,m5044,2552r10,e" filled="f" strokecolor="#3e3e3e" strokeweight=".54pt">
                    <v:stroke joinstyle="round"/>
                    <v:formulas/>
                    <v:path arrowok="t" o:connecttype="segments"/>
                  </v:shape>
                  <v:shape id="_x0000_s9610" type="#_x0000_t75" style="position:absolute;left:4169;top:2525;width:788;height:43">
                    <v:imagedata r:id="rId143" o:title=""/>
                  </v:shape>
                  <v:shape id="_x0000_s9611" style="position:absolute;left:5044;top:2563;width:11;height:22" coordorigin="5044,2563" coordsize="11,22" o:spt="100" adj="0,,0" path="m5044,2563r10,m5044,2574r10,m5044,2584r10,e" filled="f" strokecolor="#3e3e3e" strokeweight=".54pt">
                    <v:stroke joinstyle="round"/>
                    <v:formulas/>
                    <v:path arrowok="t" o:connecttype="segments"/>
                  </v:shape>
                  <v:shape id="_x0000_s9612" type="#_x0000_t75" style="position:absolute;left:9191;top:2374;width:371;height:215">
                    <v:imagedata r:id="rId144" o:title=""/>
                  </v:shape>
                  <v:shape id="_x0000_s9613" style="position:absolute;left:5044;top:2595;width:11;height:33" coordorigin="5044,2595" coordsize="11,33" o:spt="100" adj="0,,0" path="m5044,2595r10,m5044,2606r10,m5044,2617r10,m5044,2628r10,e" filled="f" strokecolor="#3e3e3e" strokeweight=".54pt">
                    <v:stroke joinstyle="round"/>
                    <v:formulas/>
                    <v:path arrowok="t" o:connecttype="segments"/>
                  </v:shape>
                  <v:shape id="_x0000_s9614" type="#_x0000_t75" style="position:absolute;left:4169;top:2557;width:701;height:86">
                    <v:imagedata r:id="rId145" o:title=""/>
                  </v:shape>
                  <v:line id="_x0000_s9615" style="position:absolute" from="5044,2638" to="5054,2638" strokecolor="#3e3e3e" strokeweight=".54pt"/>
                  <v:shape id="_x0000_s9616" type="#_x0000_t75" style="position:absolute;left:4169;top:2633;width:140;height:22">
                    <v:imagedata r:id="rId146" o:title=""/>
                  </v:shape>
                  <v:line id="_x0000_s9617" style="position:absolute" from="5044,2649" to="5054,2649" strokecolor="#3e3e3e" strokeweight=".54pt"/>
                  <v:shape id="_x0000_s9618" type="#_x0000_t75" style="position:absolute;left:8090;top:2515;width:215;height:140">
                    <v:imagedata r:id="rId147" o:title=""/>
                  </v:shape>
                  <v:shape id="_x0000_s9619" type="#_x0000_t75" style="position:absolute;left:4169;top:2644;width:140;height:21">
                    <v:imagedata r:id="rId148" o:title=""/>
                  </v:shape>
                  <v:line id="_x0000_s9620" style="position:absolute" from="5044,2660" to="5054,2660" strokecolor="#3e3e3e" strokeweight=".54pt"/>
                  <v:shape id="_x0000_s9621" type="#_x0000_t75" style="position:absolute;left:4169;top:2655;width:140;height:22">
                    <v:imagedata r:id="rId149" o:title=""/>
                  </v:shape>
                  <v:line id="_x0000_s9622" style="position:absolute" from="5044,2671" to="5054,2671" strokecolor="#3e3e3e" strokeweight=".54pt"/>
                  <v:shape id="_x0000_s9623" type="#_x0000_t75" style="position:absolute;left:4169;top:2665;width:140;height:22">
                    <v:imagedata r:id="rId150" o:title=""/>
                  </v:shape>
                  <v:line id="_x0000_s9624" style="position:absolute" from="4234,2682" to="4244,2682" strokecolor="#3e3e3e" strokeweight=".54pt"/>
                  <v:line id="_x0000_s9625" style="position:absolute" from="4255,2682" to="4266,2682" strokecolor="#cecece" strokeweight=".54pt"/>
                  <v:shape id="_x0000_s9626" style="position:absolute;left:5044;top:2682;width:11;height:54" coordorigin="5044,2682" coordsize="11,54" o:spt="100" adj="0,,0" path="m5044,2682r10,m5044,2692r10,m5044,2703r10,m5044,2714r10,m5044,2725r10,m5044,2736r10,e" filled="f" strokecolor="#3e3e3e" strokeweight=".54pt">
                    <v:stroke joinstyle="round"/>
                    <v:formulas/>
                    <v:path arrowok="t" o:connecttype="segments"/>
                  </v:shape>
                  <v:shape id="_x0000_s9627" type="#_x0000_t75" style="position:absolute;left:4169;top:2525;width:1328;height:270">
                    <v:imagedata r:id="rId151" o:title=""/>
                  </v:shape>
                  <v:shape id="_x0000_s9628" type="#_x0000_t75" style="position:absolute;left:3197;top:2471;width:539;height:432">
                    <v:imagedata r:id="rId152" o:title=""/>
                  </v:shape>
                  <v:shape id="_x0000_s9629" type="#_x0000_t75" style="position:absolute;left:3500;top:2892;width:431;height:43">
                    <v:imagedata r:id="rId153" o:title=""/>
                  </v:shape>
                  <v:shape id="_x0000_s9630" type="#_x0000_t75" style="position:absolute;left:3500;top:2925;width:442;height:32">
                    <v:imagedata r:id="rId154" o:title=""/>
                  </v:shape>
                  <v:shape id="_x0000_s9631" type="#_x0000_t75" style="position:absolute;left:3748;top:2946;width:183;height:21">
                    <v:imagedata r:id="rId115" o:title=""/>
                  </v:shape>
                  <v:line id="_x0000_s9632" style="position:absolute" from="3823,2962" to="3845,2962" strokecolor="#101010" strokeweight=".54pt"/>
                  <v:shape id="_x0000_s9633" type="#_x0000_t75" style="position:absolute;left:2830;top:2871;width:604;height:140">
                    <v:imagedata r:id="rId155" o:title=""/>
                  </v:shape>
                  <v:shape id="_x0000_s9634" type="#_x0000_t75" style="position:absolute;left:3623;top:2957;width:32;height:54">
                    <v:imagedata r:id="rId156" o:title=""/>
                  </v:shape>
                  <v:shape id="_x0000_s9635" type="#_x0000_t75" style="position:absolute;left:3748;top:2871;width:334;height:140">
                    <v:imagedata r:id="rId157" o:title=""/>
                  </v:shape>
                  <v:shape id="_x0000_s9636" type="#_x0000_t75" style="position:absolute;left:4590;top:2871;width:238;height:140">
                    <v:imagedata r:id="rId158" o:title=""/>
                  </v:shape>
                  <w10:wrap anchorx="page"/>
                </v:group>
              </w:pict>
            </w:r>
          </w:p>
        </w:tc>
      </w:tr>
    </w:tbl>
    <w:p w14:paraId="2AC0FCC6" w14:textId="48AE10DF" w:rsidR="007E6EFC" w:rsidRDefault="007E6EFC" w:rsidP="00F46BD7">
      <w:pPr>
        <w:spacing w:after="0" w:line="300" w:lineRule="auto"/>
        <w:rPr>
          <w:rFonts w:ascii="微软雅黑" w:eastAsia="微软雅黑" w:hAnsi="微软雅黑" w:cs="微软雅黑"/>
          <w:position w:val="-4"/>
          <w:sz w:val="21"/>
          <w:szCs w:val="21"/>
          <w:lang w:eastAsia="zh-CN"/>
        </w:rPr>
      </w:pPr>
    </w:p>
    <w:p w14:paraId="58CA05CA" w14:textId="0330B529" w:rsidR="007E6EFC" w:rsidRDefault="007E6EFC" w:rsidP="007E6EFC">
      <w:pPr>
        <w:jc w:val="center"/>
        <w:rPr>
          <w:rFonts w:ascii="微软雅黑" w:eastAsia="微软雅黑" w:hAnsi="微软雅黑" w:cs="微软雅黑"/>
          <w:position w:val="-4"/>
          <w:sz w:val="21"/>
          <w:szCs w:val="21"/>
          <w:lang w:eastAsia="zh-CN"/>
        </w:rPr>
      </w:pPr>
      <w:r w:rsidRPr="007E6EFC">
        <w:rPr>
          <w:rFonts w:ascii="微软雅黑" w:eastAsia="微软雅黑" w:hAnsi="微软雅黑" w:cs="微软雅黑"/>
          <w:position w:val="-4"/>
          <w:sz w:val="21"/>
          <w:szCs w:val="21"/>
          <w:lang w:eastAsia="zh-CN"/>
        </w:rPr>
        <w:t>表 4-2</w:t>
      </w:r>
      <w:r>
        <w:rPr>
          <w:rFonts w:ascii="微软雅黑" w:eastAsia="微软雅黑" w:hAnsi="微软雅黑" w:cs="微软雅黑" w:hint="eastAsia"/>
          <w:position w:val="-4"/>
          <w:sz w:val="21"/>
          <w:szCs w:val="21"/>
          <w:lang w:eastAsia="zh-CN"/>
        </w:rPr>
        <w:t>-10</w:t>
      </w:r>
      <w:r>
        <w:rPr>
          <w:rFonts w:ascii="微软雅黑" w:eastAsia="微软雅黑" w:hAnsi="微软雅黑" w:cs="微软雅黑"/>
          <w:position w:val="-4"/>
          <w:sz w:val="21"/>
          <w:szCs w:val="21"/>
          <w:lang w:eastAsia="zh-CN"/>
        </w:rPr>
        <w:t xml:space="preserve">  </w:t>
      </w:r>
      <w:r w:rsidRPr="007E6EFC">
        <w:rPr>
          <w:rFonts w:ascii="微软雅黑" w:eastAsia="微软雅黑" w:hAnsi="微软雅黑" w:cs="微软雅黑"/>
          <w:position w:val="-4"/>
          <w:sz w:val="21"/>
          <w:szCs w:val="21"/>
          <w:lang w:eastAsia="zh-CN"/>
        </w:rPr>
        <w:t>调试串口配置线缆针脚关系</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34"/>
        <w:gridCol w:w="2474"/>
        <w:gridCol w:w="2474"/>
        <w:gridCol w:w="1964"/>
      </w:tblGrid>
      <w:tr w:rsidR="007E6EFC" w14:paraId="6A0C75EC" w14:textId="77777777" w:rsidTr="007E6EFC">
        <w:trPr>
          <w:trHeight w:hRule="exact" w:val="420"/>
        </w:trPr>
        <w:tc>
          <w:tcPr>
            <w:tcW w:w="2434" w:type="dxa"/>
            <w:tcBorders>
              <w:right w:val="single" w:sz="6" w:space="0" w:color="000000"/>
            </w:tcBorders>
          </w:tcPr>
          <w:p w14:paraId="3CCA0F04" w14:textId="77777777" w:rsidR="007E6EFC" w:rsidRDefault="007E6EFC" w:rsidP="007E6EFC">
            <w:pPr>
              <w:pStyle w:val="TableParagraph"/>
              <w:spacing w:before="54"/>
              <w:ind w:left="633" w:right="633"/>
              <w:rPr>
                <w:sz w:val="18"/>
              </w:rPr>
            </w:pPr>
            <w:r>
              <w:rPr>
                <w:rFonts w:ascii="Times New Roman" w:eastAsia="Times New Roman"/>
                <w:sz w:val="18"/>
              </w:rPr>
              <w:t>X1</w:t>
            </w:r>
            <w:r>
              <w:rPr>
                <w:sz w:val="18"/>
              </w:rPr>
              <w:t>（</w:t>
            </w:r>
            <w:r>
              <w:rPr>
                <w:rFonts w:ascii="Times New Roman" w:eastAsia="Times New Roman"/>
                <w:sz w:val="18"/>
              </w:rPr>
              <w:t>RJ45</w:t>
            </w:r>
            <w:r>
              <w:rPr>
                <w:sz w:val="18"/>
              </w:rPr>
              <w:t>）</w:t>
            </w:r>
          </w:p>
        </w:tc>
        <w:tc>
          <w:tcPr>
            <w:tcW w:w="2474" w:type="dxa"/>
            <w:tcBorders>
              <w:left w:val="single" w:sz="6" w:space="0" w:color="000000"/>
              <w:right w:val="single" w:sz="6" w:space="0" w:color="000000"/>
            </w:tcBorders>
          </w:tcPr>
          <w:p w14:paraId="2EAEED43" w14:textId="77777777" w:rsidR="007E6EFC" w:rsidRDefault="007E6EFC" w:rsidP="007E6EFC">
            <w:pPr>
              <w:pStyle w:val="TableParagraph"/>
              <w:spacing w:before="54"/>
              <w:ind w:left="849" w:right="849"/>
              <w:rPr>
                <w:sz w:val="18"/>
              </w:rPr>
            </w:pPr>
            <w:r>
              <w:rPr>
                <w:sz w:val="18"/>
              </w:rPr>
              <w:t>信号</w:t>
            </w:r>
          </w:p>
        </w:tc>
        <w:tc>
          <w:tcPr>
            <w:tcW w:w="2474" w:type="dxa"/>
            <w:tcBorders>
              <w:left w:val="single" w:sz="6" w:space="0" w:color="000000"/>
              <w:right w:val="single" w:sz="6" w:space="0" w:color="000000"/>
            </w:tcBorders>
          </w:tcPr>
          <w:p w14:paraId="07D0F0E5" w14:textId="77777777" w:rsidR="007E6EFC" w:rsidRDefault="007E6EFC" w:rsidP="007E6EFC">
            <w:pPr>
              <w:pStyle w:val="TableParagraph"/>
              <w:spacing w:before="54"/>
              <w:ind w:left="849" w:right="849"/>
              <w:rPr>
                <w:sz w:val="18"/>
              </w:rPr>
            </w:pPr>
            <w:r>
              <w:rPr>
                <w:sz w:val="18"/>
              </w:rPr>
              <w:t>信号方向</w:t>
            </w:r>
          </w:p>
        </w:tc>
        <w:tc>
          <w:tcPr>
            <w:tcW w:w="1964" w:type="dxa"/>
            <w:tcBorders>
              <w:left w:val="single" w:sz="6" w:space="0" w:color="000000"/>
            </w:tcBorders>
          </w:tcPr>
          <w:p w14:paraId="75B63497" w14:textId="77777777" w:rsidR="007E6EFC" w:rsidRDefault="007E6EFC" w:rsidP="007E6EFC">
            <w:pPr>
              <w:pStyle w:val="TableParagraph"/>
              <w:spacing w:before="54"/>
              <w:ind w:left="494" w:right="492"/>
              <w:rPr>
                <w:sz w:val="18"/>
              </w:rPr>
            </w:pPr>
            <w:r>
              <w:rPr>
                <w:rFonts w:ascii="Times New Roman" w:eastAsia="Times New Roman"/>
                <w:sz w:val="18"/>
              </w:rPr>
              <w:t>X2</w:t>
            </w:r>
            <w:r>
              <w:rPr>
                <w:sz w:val="18"/>
              </w:rPr>
              <w:t>（</w:t>
            </w:r>
            <w:r>
              <w:rPr>
                <w:rFonts w:ascii="Times New Roman" w:eastAsia="Times New Roman"/>
                <w:sz w:val="18"/>
              </w:rPr>
              <w:t>DB9</w:t>
            </w:r>
            <w:r>
              <w:rPr>
                <w:sz w:val="18"/>
              </w:rPr>
              <w:t>）</w:t>
            </w:r>
          </w:p>
        </w:tc>
      </w:tr>
      <w:tr w:rsidR="007E6EFC" w14:paraId="61CC3428" w14:textId="77777777" w:rsidTr="007E6EFC">
        <w:trPr>
          <w:trHeight w:hRule="exact" w:val="418"/>
        </w:trPr>
        <w:tc>
          <w:tcPr>
            <w:tcW w:w="2434" w:type="dxa"/>
            <w:tcBorders>
              <w:bottom w:val="single" w:sz="6" w:space="0" w:color="000000"/>
              <w:right w:val="single" w:sz="6" w:space="0" w:color="000000"/>
            </w:tcBorders>
          </w:tcPr>
          <w:p w14:paraId="7B14BC51" w14:textId="77777777" w:rsidR="007E6EFC" w:rsidRDefault="007E6EFC" w:rsidP="007E6EFC">
            <w:pPr>
              <w:pStyle w:val="TableParagraph"/>
              <w:spacing w:before="110"/>
              <w:ind w:right="1"/>
              <w:rPr>
                <w:rFonts w:ascii="Times New Roman"/>
                <w:sz w:val="18"/>
              </w:rPr>
            </w:pPr>
            <w:r>
              <w:rPr>
                <w:rFonts w:ascii="Times New Roman"/>
                <w:sz w:val="18"/>
              </w:rPr>
              <w:t>3</w:t>
            </w:r>
          </w:p>
        </w:tc>
        <w:tc>
          <w:tcPr>
            <w:tcW w:w="2474" w:type="dxa"/>
            <w:tcBorders>
              <w:left w:val="single" w:sz="6" w:space="0" w:color="000000"/>
              <w:bottom w:val="single" w:sz="6" w:space="0" w:color="000000"/>
              <w:right w:val="single" w:sz="6" w:space="0" w:color="000000"/>
            </w:tcBorders>
          </w:tcPr>
          <w:p w14:paraId="65896A9B" w14:textId="77777777" w:rsidR="007E6EFC" w:rsidRDefault="007E6EFC" w:rsidP="007E6EFC">
            <w:pPr>
              <w:pStyle w:val="TableParagraph"/>
              <w:spacing w:before="110"/>
              <w:ind w:left="849" w:right="847"/>
              <w:rPr>
                <w:rFonts w:ascii="Times New Roman"/>
                <w:sz w:val="18"/>
              </w:rPr>
            </w:pPr>
            <w:r>
              <w:rPr>
                <w:rFonts w:ascii="Times New Roman"/>
                <w:sz w:val="18"/>
              </w:rPr>
              <w:t>TXD</w:t>
            </w:r>
          </w:p>
        </w:tc>
        <w:tc>
          <w:tcPr>
            <w:tcW w:w="2474" w:type="dxa"/>
            <w:tcBorders>
              <w:left w:val="single" w:sz="6" w:space="0" w:color="000000"/>
              <w:bottom w:val="single" w:sz="6" w:space="0" w:color="000000"/>
              <w:right w:val="single" w:sz="6" w:space="0" w:color="000000"/>
            </w:tcBorders>
          </w:tcPr>
          <w:p w14:paraId="63CBADD3" w14:textId="77777777" w:rsidR="007E6EFC" w:rsidRDefault="007E6EFC" w:rsidP="007E6EFC">
            <w:pPr>
              <w:pStyle w:val="TableParagraph"/>
              <w:spacing w:before="110"/>
              <w:ind w:right="81"/>
              <w:rPr>
                <w:rFonts w:ascii="Times New Roman" w:hAnsi="Times New Roman"/>
                <w:sz w:val="18"/>
              </w:rPr>
            </w:pPr>
            <w:r>
              <w:rPr>
                <w:rFonts w:ascii="Times New Roman" w:hAnsi="Times New Roman"/>
                <w:w w:val="54"/>
                <w:sz w:val="18"/>
              </w:rPr>
              <w:t>→</w:t>
            </w:r>
          </w:p>
        </w:tc>
        <w:tc>
          <w:tcPr>
            <w:tcW w:w="1964" w:type="dxa"/>
            <w:tcBorders>
              <w:left w:val="single" w:sz="6" w:space="0" w:color="000000"/>
              <w:bottom w:val="single" w:sz="6" w:space="0" w:color="000000"/>
            </w:tcBorders>
          </w:tcPr>
          <w:p w14:paraId="17D8589D" w14:textId="77777777" w:rsidR="007E6EFC" w:rsidRDefault="007E6EFC" w:rsidP="007E6EFC">
            <w:pPr>
              <w:pStyle w:val="TableParagraph"/>
              <w:spacing w:before="110"/>
              <w:ind w:left="1"/>
              <w:rPr>
                <w:rFonts w:ascii="Times New Roman"/>
                <w:sz w:val="18"/>
              </w:rPr>
            </w:pPr>
            <w:r>
              <w:rPr>
                <w:rFonts w:ascii="Times New Roman"/>
                <w:sz w:val="18"/>
              </w:rPr>
              <w:t>2</w:t>
            </w:r>
          </w:p>
        </w:tc>
      </w:tr>
      <w:tr w:rsidR="007E6EFC" w14:paraId="1B99161E" w14:textId="77777777" w:rsidTr="007E6EFC">
        <w:trPr>
          <w:trHeight w:hRule="exact" w:val="414"/>
        </w:trPr>
        <w:tc>
          <w:tcPr>
            <w:tcW w:w="2434" w:type="dxa"/>
            <w:tcBorders>
              <w:top w:val="single" w:sz="6" w:space="0" w:color="000000"/>
              <w:bottom w:val="single" w:sz="6" w:space="0" w:color="000000"/>
              <w:right w:val="single" w:sz="6" w:space="0" w:color="000000"/>
            </w:tcBorders>
          </w:tcPr>
          <w:p w14:paraId="71F9DA6A" w14:textId="77777777" w:rsidR="007E6EFC" w:rsidRDefault="007E6EFC" w:rsidP="007E6EFC">
            <w:pPr>
              <w:pStyle w:val="TableParagraph"/>
              <w:spacing w:before="109"/>
              <w:ind w:right="2"/>
              <w:rPr>
                <w:rFonts w:ascii="Times New Roman"/>
                <w:sz w:val="18"/>
              </w:rPr>
            </w:pPr>
            <w:r>
              <w:rPr>
                <w:rFonts w:ascii="Times New Roman"/>
                <w:sz w:val="18"/>
              </w:rPr>
              <w:t>4</w:t>
            </w:r>
          </w:p>
        </w:tc>
        <w:tc>
          <w:tcPr>
            <w:tcW w:w="2474" w:type="dxa"/>
            <w:tcBorders>
              <w:top w:val="single" w:sz="6" w:space="0" w:color="000000"/>
              <w:left w:val="single" w:sz="6" w:space="0" w:color="000000"/>
              <w:bottom w:val="single" w:sz="6" w:space="0" w:color="000000"/>
              <w:right w:val="single" w:sz="6" w:space="0" w:color="000000"/>
            </w:tcBorders>
          </w:tcPr>
          <w:p w14:paraId="193D0654" w14:textId="77777777" w:rsidR="007E6EFC" w:rsidRDefault="007E6EFC" w:rsidP="007E6EFC">
            <w:pPr>
              <w:pStyle w:val="TableParagraph"/>
              <w:spacing w:before="109"/>
              <w:ind w:left="849" w:right="849"/>
              <w:rPr>
                <w:rFonts w:ascii="Times New Roman"/>
                <w:sz w:val="18"/>
              </w:rPr>
            </w:pPr>
            <w:r>
              <w:rPr>
                <w:rFonts w:ascii="Times New Roman"/>
                <w:sz w:val="18"/>
              </w:rPr>
              <w:t>GND</w:t>
            </w:r>
          </w:p>
        </w:tc>
        <w:tc>
          <w:tcPr>
            <w:tcW w:w="2474" w:type="dxa"/>
            <w:tcBorders>
              <w:top w:val="single" w:sz="6" w:space="0" w:color="000000"/>
              <w:left w:val="single" w:sz="6" w:space="0" w:color="000000"/>
              <w:bottom w:val="single" w:sz="6" w:space="0" w:color="000000"/>
              <w:right w:val="single" w:sz="6" w:space="0" w:color="000000"/>
            </w:tcBorders>
          </w:tcPr>
          <w:p w14:paraId="552874B2" w14:textId="77777777" w:rsidR="007E6EFC" w:rsidRDefault="007E6EFC" w:rsidP="007E6EFC">
            <w:pPr>
              <w:pStyle w:val="TableParagraph"/>
              <w:spacing w:before="109"/>
              <w:rPr>
                <w:rFonts w:ascii="Times New Roman"/>
                <w:sz w:val="18"/>
              </w:rPr>
            </w:pPr>
            <w:r>
              <w:rPr>
                <w:rFonts w:ascii="Times New Roman"/>
                <w:w w:val="99"/>
                <w:sz w:val="18"/>
              </w:rPr>
              <w:t>-</w:t>
            </w:r>
          </w:p>
        </w:tc>
        <w:tc>
          <w:tcPr>
            <w:tcW w:w="1964" w:type="dxa"/>
            <w:tcBorders>
              <w:top w:val="single" w:sz="6" w:space="0" w:color="000000"/>
              <w:left w:val="single" w:sz="6" w:space="0" w:color="000000"/>
              <w:bottom w:val="single" w:sz="6" w:space="0" w:color="000000"/>
            </w:tcBorders>
          </w:tcPr>
          <w:p w14:paraId="0C11A2A4" w14:textId="77777777" w:rsidR="007E6EFC" w:rsidRDefault="007E6EFC" w:rsidP="007E6EFC">
            <w:pPr>
              <w:pStyle w:val="TableParagraph"/>
              <w:spacing w:before="109"/>
              <w:ind w:left="1"/>
              <w:rPr>
                <w:rFonts w:ascii="Times New Roman"/>
                <w:sz w:val="18"/>
              </w:rPr>
            </w:pPr>
            <w:r>
              <w:rPr>
                <w:rFonts w:ascii="Times New Roman"/>
                <w:sz w:val="18"/>
              </w:rPr>
              <w:t>5</w:t>
            </w:r>
          </w:p>
        </w:tc>
      </w:tr>
      <w:tr w:rsidR="007E6EFC" w14:paraId="1997AEA1" w14:textId="77777777" w:rsidTr="007E6EFC">
        <w:trPr>
          <w:trHeight w:hRule="exact" w:val="414"/>
        </w:trPr>
        <w:tc>
          <w:tcPr>
            <w:tcW w:w="2434" w:type="dxa"/>
            <w:tcBorders>
              <w:top w:val="single" w:sz="6" w:space="0" w:color="000000"/>
              <w:bottom w:val="single" w:sz="6" w:space="0" w:color="000000"/>
              <w:right w:val="single" w:sz="6" w:space="0" w:color="000000"/>
            </w:tcBorders>
          </w:tcPr>
          <w:p w14:paraId="5AF23AA3" w14:textId="77777777" w:rsidR="007E6EFC" w:rsidRDefault="007E6EFC" w:rsidP="007E6EFC">
            <w:pPr>
              <w:pStyle w:val="TableParagraph"/>
              <w:spacing w:before="111"/>
              <w:ind w:right="2"/>
              <w:rPr>
                <w:rFonts w:ascii="Times New Roman"/>
                <w:sz w:val="18"/>
              </w:rPr>
            </w:pPr>
            <w:r>
              <w:rPr>
                <w:rFonts w:ascii="Times New Roman"/>
                <w:sz w:val="18"/>
              </w:rPr>
              <w:t>5</w:t>
            </w:r>
          </w:p>
        </w:tc>
        <w:tc>
          <w:tcPr>
            <w:tcW w:w="2474" w:type="dxa"/>
            <w:tcBorders>
              <w:top w:val="single" w:sz="6" w:space="0" w:color="000000"/>
              <w:left w:val="single" w:sz="6" w:space="0" w:color="000000"/>
              <w:bottom w:val="single" w:sz="6" w:space="0" w:color="000000"/>
              <w:right w:val="single" w:sz="6" w:space="0" w:color="000000"/>
            </w:tcBorders>
          </w:tcPr>
          <w:p w14:paraId="19C072D5" w14:textId="77777777" w:rsidR="007E6EFC" w:rsidRDefault="007E6EFC" w:rsidP="007E6EFC">
            <w:pPr>
              <w:pStyle w:val="TableParagraph"/>
              <w:spacing w:before="111"/>
              <w:ind w:left="849" w:right="849"/>
              <w:rPr>
                <w:rFonts w:ascii="Times New Roman"/>
                <w:sz w:val="18"/>
              </w:rPr>
            </w:pPr>
            <w:r>
              <w:rPr>
                <w:rFonts w:ascii="Times New Roman"/>
                <w:sz w:val="18"/>
              </w:rPr>
              <w:t>GND</w:t>
            </w:r>
          </w:p>
        </w:tc>
        <w:tc>
          <w:tcPr>
            <w:tcW w:w="2474" w:type="dxa"/>
            <w:tcBorders>
              <w:top w:val="single" w:sz="6" w:space="0" w:color="000000"/>
              <w:left w:val="single" w:sz="6" w:space="0" w:color="000000"/>
              <w:bottom w:val="single" w:sz="6" w:space="0" w:color="000000"/>
              <w:right w:val="single" w:sz="6" w:space="0" w:color="000000"/>
            </w:tcBorders>
          </w:tcPr>
          <w:p w14:paraId="07021346" w14:textId="77777777" w:rsidR="007E6EFC" w:rsidRDefault="007E6EFC" w:rsidP="007E6EFC">
            <w:pPr>
              <w:pStyle w:val="TableParagraph"/>
              <w:spacing w:before="111"/>
              <w:rPr>
                <w:rFonts w:ascii="Times New Roman"/>
                <w:sz w:val="18"/>
              </w:rPr>
            </w:pPr>
            <w:r>
              <w:rPr>
                <w:rFonts w:ascii="Times New Roman"/>
                <w:w w:val="99"/>
                <w:sz w:val="18"/>
              </w:rPr>
              <w:t>-</w:t>
            </w:r>
          </w:p>
        </w:tc>
        <w:tc>
          <w:tcPr>
            <w:tcW w:w="1964" w:type="dxa"/>
            <w:tcBorders>
              <w:top w:val="single" w:sz="6" w:space="0" w:color="000000"/>
              <w:left w:val="single" w:sz="6" w:space="0" w:color="000000"/>
              <w:bottom w:val="single" w:sz="6" w:space="0" w:color="000000"/>
            </w:tcBorders>
          </w:tcPr>
          <w:p w14:paraId="75AA1940" w14:textId="77777777" w:rsidR="007E6EFC" w:rsidRDefault="007E6EFC" w:rsidP="007E6EFC">
            <w:pPr>
              <w:pStyle w:val="TableParagraph"/>
              <w:spacing w:before="111"/>
              <w:ind w:left="1"/>
              <w:rPr>
                <w:rFonts w:ascii="Times New Roman"/>
                <w:sz w:val="18"/>
              </w:rPr>
            </w:pPr>
            <w:r>
              <w:rPr>
                <w:rFonts w:ascii="Times New Roman"/>
                <w:sz w:val="18"/>
              </w:rPr>
              <w:t>5</w:t>
            </w:r>
          </w:p>
        </w:tc>
      </w:tr>
      <w:tr w:rsidR="007E6EFC" w14:paraId="2C663477" w14:textId="77777777" w:rsidTr="007E6EFC">
        <w:trPr>
          <w:trHeight w:hRule="exact" w:val="416"/>
        </w:trPr>
        <w:tc>
          <w:tcPr>
            <w:tcW w:w="2434" w:type="dxa"/>
            <w:tcBorders>
              <w:top w:val="single" w:sz="6" w:space="0" w:color="000000"/>
              <w:bottom w:val="single" w:sz="6" w:space="0" w:color="000000"/>
              <w:right w:val="single" w:sz="6" w:space="0" w:color="000000"/>
            </w:tcBorders>
          </w:tcPr>
          <w:p w14:paraId="6B130C0F" w14:textId="77777777" w:rsidR="007E6EFC" w:rsidRDefault="007E6EFC" w:rsidP="007E6EFC">
            <w:pPr>
              <w:pStyle w:val="TableParagraph"/>
              <w:spacing w:before="112"/>
              <w:ind w:right="2"/>
              <w:rPr>
                <w:rFonts w:ascii="Times New Roman"/>
                <w:sz w:val="18"/>
              </w:rPr>
            </w:pPr>
            <w:r>
              <w:rPr>
                <w:rFonts w:ascii="Times New Roman"/>
                <w:sz w:val="18"/>
              </w:rPr>
              <w:t>6</w:t>
            </w:r>
          </w:p>
        </w:tc>
        <w:tc>
          <w:tcPr>
            <w:tcW w:w="2474" w:type="dxa"/>
            <w:tcBorders>
              <w:top w:val="single" w:sz="6" w:space="0" w:color="000000"/>
              <w:left w:val="single" w:sz="6" w:space="0" w:color="000000"/>
              <w:bottom w:val="single" w:sz="6" w:space="0" w:color="000000"/>
              <w:right w:val="single" w:sz="6" w:space="0" w:color="000000"/>
            </w:tcBorders>
          </w:tcPr>
          <w:p w14:paraId="54C296C8" w14:textId="77777777" w:rsidR="007E6EFC" w:rsidRDefault="007E6EFC" w:rsidP="007E6EFC">
            <w:pPr>
              <w:pStyle w:val="TableParagraph"/>
              <w:spacing w:before="112"/>
              <w:ind w:left="849" w:right="849"/>
              <w:rPr>
                <w:rFonts w:ascii="Times New Roman"/>
                <w:sz w:val="18"/>
              </w:rPr>
            </w:pPr>
            <w:r>
              <w:rPr>
                <w:rFonts w:ascii="Times New Roman"/>
                <w:sz w:val="18"/>
              </w:rPr>
              <w:t>RXD</w:t>
            </w:r>
          </w:p>
        </w:tc>
        <w:tc>
          <w:tcPr>
            <w:tcW w:w="2474" w:type="dxa"/>
            <w:tcBorders>
              <w:top w:val="single" w:sz="6" w:space="0" w:color="000000"/>
              <w:left w:val="single" w:sz="6" w:space="0" w:color="000000"/>
              <w:bottom w:val="single" w:sz="6" w:space="0" w:color="000000"/>
              <w:right w:val="single" w:sz="6" w:space="0" w:color="000000"/>
            </w:tcBorders>
          </w:tcPr>
          <w:p w14:paraId="481F4FE5" w14:textId="77777777" w:rsidR="007E6EFC" w:rsidRDefault="007E6EFC" w:rsidP="007E6EFC">
            <w:pPr>
              <w:pStyle w:val="TableParagraph"/>
              <w:spacing w:before="112"/>
              <w:ind w:right="81"/>
              <w:rPr>
                <w:rFonts w:ascii="Times New Roman" w:hAnsi="Times New Roman"/>
                <w:sz w:val="18"/>
              </w:rPr>
            </w:pPr>
            <w:r>
              <w:rPr>
                <w:rFonts w:ascii="Times New Roman" w:hAnsi="Times New Roman"/>
                <w:w w:val="54"/>
                <w:sz w:val="18"/>
              </w:rPr>
              <w:t>←</w:t>
            </w:r>
          </w:p>
        </w:tc>
        <w:tc>
          <w:tcPr>
            <w:tcW w:w="1964" w:type="dxa"/>
            <w:tcBorders>
              <w:top w:val="single" w:sz="6" w:space="0" w:color="000000"/>
              <w:left w:val="single" w:sz="6" w:space="0" w:color="000000"/>
              <w:bottom w:val="single" w:sz="6" w:space="0" w:color="000000"/>
            </w:tcBorders>
          </w:tcPr>
          <w:p w14:paraId="7448EAD7" w14:textId="77777777" w:rsidR="007E6EFC" w:rsidRDefault="007E6EFC" w:rsidP="007E6EFC">
            <w:pPr>
              <w:pStyle w:val="TableParagraph"/>
              <w:spacing w:before="112"/>
              <w:ind w:left="1"/>
              <w:rPr>
                <w:rFonts w:ascii="Times New Roman"/>
                <w:sz w:val="18"/>
              </w:rPr>
            </w:pPr>
            <w:r>
              <w:rPr>
                <w:rFonts w:ascii="Times New Roman"/>
                <w:sz w:val="18"/>
              </w:rPr>
              <w:t>3</w:t>
            </w:r>
          </w:p>
        </w:tc>
      </w:tr>
      <w:tr w:rsidR="007E6EFC" w14:paraId="1DA4444D" w14:textId="77777777" w:rsidTr="007E6EFC">
        <w:trPr>
          <w:trHeight w:hRule="exact" w:val="738"/>
        </w:trPr>
        <w:tc>
          <w:tcPr>
            <w:tcW w:w="9346" w:type="dxa"/>
            <w:gridSpan w:val="4"/>
            <w:tcBorders>
              <w:top w:val="single" w:sz="6" w:space="0" w:color="000000"/>
            </w:tcBorders>
          </w:tcPr>
          <w:p w14:paraId="67F78488" w14:textId="77777777" w:rsidR="007E6EFC" w:rsidRDefault="007E6EFC" w:rsidP="007E6EFC">
            <w:pPr>
              <w:pStyle w:val="TableParagraph"/>
              <w:spacing w:before="55" w:line="307" w:lineRule="auto"/>
              <w:ind w:left="277" w:right="1229"/>
              <w:jc w:val="left"/>
              <w:rPr>
                <w:sz w:val="18"/>
              </w:rPr>
            </w:pPr>
            <w:r>
              <w:rPr>
                <w:rFonts w:ascii="黑体" w:eastAsia="黑体" w:hint="eastAsia"/>
                <w:sz w:val="18"/>
              </w:rPr>
              <w:t xml:space="preserve">注 </w:t>
            </w:r>
            <w:r>
              <w:rPr>
                <w:rFonts w:ascii="Times New Roman" w:eastAsia="Times New Roman"/>
                <w:sz w:val="18"/>
              </w:rPr>
              <w:t>1</w:t>
            </w:r>
            <w:r>
              <w:rPr>
                <w:sz w:val="18"/>
              </w:rPr>
              <w:t>：</w:t>
            </w:r>
            <w:r>
              <w:rPr>
                <w:rFonts w:ascii="Times New Roman" w:eastAsia="Times New Roman"/>
                <w:sz w:val="18"/>
              </w:rPr>
              <w:t>TXD</w:t>
            </w:r>
            <w:r>
              <w:rPr>
                <w:sz w:val="18"/>
              </w:rPr>
              <w:t>、</w:t>
            </w:r>
            <w:r>
              <w:rPr>
                <w:rFonts w:ascii="Times New Roman" w:eastAsia="Times New Roman"/>
                <w:sz w:val="18"/>
              </w:rPr>
              <w:t xml:space="preserve">RXD </w:t>
            </w:r>
            <w:r>
              <w:rPr>
                <w:sz w:val="18"/>
              </w:rPr>
              <w:t xml:space="preserve">是相对站所终端核心单元定义的，应分别连接到对接终端设备的 </w:t>
            </w:r>
            <w:r>
              <w:rPr>
                <w:rFonts w:ascii="Times New Roman" w:eastAsia="Times New Roman"/>
                <w:sz w:val="18"/>
              </w:rPr>
              <w:t xml:space="preserve">RXD </w:t>
            </w:r>
            <w:r>
              <w:rPr>
                <w:sz w:val="18"/>
              </w:rPr>
              <w:t>和</w:t>
            </w:r>
            <w:r>
              <w:rPr>
                <w:rFonts w:ascii="Times New Roman" w:eastAsia="Times New Roman"/>
                <w:sz w:val="18"/>
              </w:rPr>
              <w:t>TXD</w:t>
            </w:r>
            <w:r>
              <w:rPr>
                <w:sz w:val="18"/>
              </w:rPr>
              <w:t xml:space="preserve">。注 </w:t>
            </w:r>
            <w:r>
              <w:rPr>
                <w:rFonts w:ascii="Times New Roman" w:eastAsia="Times New Roman"/>
                <w:sz w:val="18"/>
              </w:rPr>
              <w:t>2</w:t>
            </w:r>
            <w:r>
              <w:rPr>
                <w:sz w:val="18"/>
              </w:rPr>
              <w:t>：未描述的管脚表示未连接。</w:t>
            </w:r>
          </w:p>
        </w:tc>
      </w:tr>
    </w:tbl>
    <w:p w14:paraId="307F062B" w14:textId="076CEB49" w:rsidR="00282751" w:rsidRPr="00C24F4C" w:rsidRDefault="00282751" w:rsidP="00C24F4C">
      <w:pPr>
        <w:spacing w:after="0" w:line="300" w:lineRule="auto"/>
        <w:ind w:firstLineChars="200" w:firstLine="420"/>
        <w:rPr>
          <w:rFonts w:ascii="微软雅黑" w:eastAsia="微软雅黑" w:hAnsi="微软雅黑" w:cs="微软雅黑"/>
          <w:position w:val="-4"/>
          <w:sz w:val="21"/>
          <w:szCs w:val="21"/>
          <w:lang w:eastAsia="zh-CN"/>
        </w:rPr>
      </w:pPr>
    </w:p>
    <w:p w14:paraId="6C7F5EDE" w14:textId="22022428" w:rsidR="00EF46AE" w:rsidRDefault="006B7049">
      <w:pPr>
        <w:spacing w:after="0" w:line="360" w:lineRule="auto"/>
        <w:outlineLvl w:val="0"/>
        <w:rPr>
          <w:rFonts w:ascii="微软雅黑" w:eastAsia="微软雅黑" w:hAnsi="微软雅黑" w:cs="微软雅黑"/>
          <w:b/>
          <w:sz w:val="32"/>
          <w:szCs w:val="32"/>
          <w:lang w:eastAsia="zh-CN"/>
        </w:rPr>
      </w:pPr>
      <w:bookmarkStart w:id="26" w:name="_Toc70545444"/>
      <w:r>
        <w:rPr>
          <w:rFonts w:ascii="微软雅黑" w:eastAsia="微软雅黑" w:hAnsi="微软雅黑" w:cs="微软雅黑"/>
          <w:b/>
          <w:sz w:val="32"/>
          <w:szCs w:val="32"/>
          <w:lang w:eastAsia="zh-CN"/>
        </w:rPr>
        <w:t>5.装置功能介绍</w:t>
      </w:r>
      <w:bookmarkEnd w:id="26"/>
    </w:p>
    <w:p w14:paraId="6D6764B4" w14:textId="1554E19F"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27" w:name="_Toc70545445"/>
      <w:r>
        <w:rPr>
          <w:rFonts w:ascii="微软雅黑" w:eastAsia="微软雅黑" w:hAnsi="微软雅黑" w:cs="微软雅黑"/>
          <w:b/>
          <w:sz w:val="30"/>
          <w:szCs w:val="30"/>
          <w:lang w:eastAsia="zh-CN"/>
        </w:rPr>
        <w:t xml:space="preserve">5.1 </w:t>
      </w:r>
      <w:r w:rsidR="003306DB">
        <w:rPr>
          <w:rFonts w:ascii="微软雅黑" w:eastAsia="微软雅黑" w:hAnsi="微软雅黑" w:cs="微软雅黑" w:hint="eastAsia"/>
          <w:b/>
          <w:sz w:val="30"/>
          <w:szCs w:val="30"/>
          <w:lang w:eastAsia="zh-CN"/>
        </w:rPr>
        <w:t>通讯功能</w:t>
      </w:r>
      <w:bookmarkEnd w:id="27"/>
    </w:p>
    <w:p w14:paraId="328F498C" w14:textId="42BCF0A4" w:rsidR="00EF46AE" w:rsidRDefault="003306DB">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通讯</w:t>
      </w:r>
      <w:r w:rsidR="00E01687">
        <w:rPr>
          <w:rFonts w:ascii="微软雅黑" w:eastAsia="微软雅黑" w:hAnsi="微软雅黑" w:cs="微软雅黑" w:hint="eastAsia"/>
          <w:b/>
          <w:sz w:val="28"/>
          <w:szCs w:val="28"/>
          <w:lang w:eastAsia="zh-CN"/>
        </w:rPr>
        <w:t>接口</w:t>
      </w:r>
    </w:p>
    <w:p w14:paraId="6E323AFD" w14:textId="4DBDE175" w:rsidR="00EF46AE" w:rsidRPr="002D1F4B" w:rsidRDefault="00E01687"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三</w:t>
      </w:r>
      <w:r w:rsidRPr="002D1F4B">
        <w:rPr>
          <w:rFonts w:ascii="微软雅黑" w:eastAsia="微软雅黑" w:hAnsi="微软雅黑" w:cs="微软雅黑"/>
          <w:position w:val="-4"/>
          <w:sz w:val="21"/>
          <w:szCs w:val="21"/>
          <w:lang w:eastAsia="zh-CN"/>
        </w:rPr>
        <w:t>个标准的 10M/100M 以太网接口</w:t>
      </w:r>
      <w:r w:rsidRPr="002D1F4B">
        <w:rPr>
          <w:rFonts w:ascii="微软雅黑" w:eastAsia="微软雅黑" w:hAnsi="微软雅黑" w:cs="微软雅黑" w:hint="eastAsia"/>
          <w:position w:val="-4"/>
          <w:sz w:val="21"/>
          <w:szCs w:val="21"/>
          <w:lang w:eastAsia="zh-CN"/>
        </w:rPr>
        <w:t>，一个</w:t>
      </w:r>
      <w:r w:rsidRPr="002D1F4B">
        <w:rPr>
          <w:rFonts w:ascii="微软雅黑" w:eastAsia="微软雅黑" w:hAnsi="微软雅黑" w:cs="微软雅黑"/>
          <w:position w:val="-4"/>
          <w:sz w:val="21"/>
          <w:szCs w:val="21"/>
          <w:lang w:eastAsia="zh-CN"/>
        </w:rPr>
        <w:t>RJ45</w:t>
      </w:r>
      <w:r w:rsidRPr="002D1F4B">
        <w:rPr>
          <w:rFonts w:ascii="微软雅黑" w:eastAsia="微软雅黑" w:hAnsi="微软雅黑" w:cs="微软雅黑" w:hint="eastAsia"/>
          <w:position w:val="-4"/>
          <w:sz w:val="21"/>
          <w:szCs w:val="21"/>
          <w:lang w:eastAsia="zh-CN"/>
        </w:rPr>
        <w:t>调试串口，3个端子式485串口，1个端子式232串口，1个无线通讯接口（S</w:t>
      </w:r>
      <w:r w:rsidRPr="002D1F4B">
        <w:rPr>
          <w:rFonts w:ascii="微软雅黑" w:eastAsia="微软雅黑" w:hAnsi="微软雅黑" w:cs="微软雅黑"/>
          <w:position w:val="-4"/>
          <w:sz w:val="21"/>
          <w:szCs w:val="21"/>
          <w:lang w:eastAsia="zh-CN"/>
        </w:rPr>
        <w:t>IM</w:t>
      </w:r>
      <w:r w:rsidRPr="002D1F4B">
        <w:rPr>
          <w:rFonts w:ascii="微软雅黑" w:eastAsia="微软雅黑" w:hAnsi="微软雅黑" w:cs="微软雅黑" w:hint="eastAsia"/>
          <w:position w:val="-4"/>
          <w:sz w:val="21"/>
          <w:szCs w:val="21"/>
          <w:lang w:eastAsia="zh-CN"/>
        </w:rPr>
        <w:t>卡槽及天线），1个端子式P</w:t>
      </w:r>
      <w:r w:rsidRPr="002D1F4B">
        <w:rPr>
          <w:rFonts w:ascii="微软雅黑" w:eastAsia="微软雅黑" w:hAnsi="微软雅黑" w:cs="微软雅黑"/>
          <w:position w:val="-4"/>
          <w:sz w:val="21"/>
          <w:szCs w:val="21"/>
          <w:lang w:eastAsia="zh-CN"/>
        </w:rPr>
        <w:t>PS</w:t>
      </w:r>
      <w:r w:rsidRPr="002D1F4B">
        <w:rPr>
          <w:rFonts w:ascii="微软雅黑" w:eastAsia="微软雅黑" w:hAnsi="微软雅黑" w:cs="微软雅黑" w:hint="eastAsia"/>
          <w:position w:val="-4"/>
          <w:sz w:val="21"/>
          <w:szCs w:val="21"/>
          <w:lang w:eastAsia="zh-CN"/>
        </w:rPr>
        <w:t>输出接口</w:t>
      </w:r>
    </w:p>
    <w:p w14:paraId="7F640503" w14:textId="4538D95A" w:rsidR="00EF46AE" w:rsidRDefault="00E01687">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通讯方式</w:t>
      </w:r>
    </w:p>
    <w:p w14:paraId="05BBC934" w14:textId="282C697D" w:rsidR="00EF46AE" w:rsidRPr="002D1F4B" w:rsidRDefault="00E01687"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（1）</w:t>
      </w:r>
      <w:r>
        <w:rPr>
          <w:rFonts w:ascii="微软雅黑" w:eastAsia="微软雅黑" w:hAnsi="微软雅黑" w:cs="微软雅黑" w:hint="eastAsia"/>
          <w:position w:val="-4"/>
          <w:sz w:val="21"/>
          <w:szCs w:val="21"/>
          <w:lang w:eastAsia="zh-CN"/>
        </w:rPr>
        <w:t>全双工以太网接口宜采用</w:t>
      </w:r>
      <w:r w:rsidRPr="007836A3">
        <w:rPr>
          <w:rFonts w:ascii="微软雅黑" w:eastAsia="微软雅黑" w:hAnsi="微软雅黑" w:cs="微软雅黑"/>
          <w:position w:val="-4"/>
          <w:sz w:val="21"/>
          <w:szCs w:val="21"/>
          <w:lang w:eastAsia="zh-CN"/>
        </w:rPr>
        <w:t>DL/T634.5-10</w:t>
      </w:r>
      <w:r w:rsidRPr="007836A3">
        <w:rPr>
          <w:rFonts w:ascii="微软雅黑" w:eastAsia="微软雅黑" w:hAnsi="微软雅黑" w:cs="微软雅黑" w:hint="eastAsia"/>
          <w:position w:val="-4"/>
          <w:sz w:val="21"/>
          <w:szCs w:val="21"/>
          <w:lang w:eastAsia="zh-CN"/>
        </w:rPr>
        <w:t>4规约，可与主站或子站连接；</w:t>
      </w:r>
    </w:p>
    <w:p w14:paraId="3389AD5C" w14:textId="130483AF" w:rsidR="00E01687" w:rsidRPr="00413DCA" w:rsidRDefault="00E01687"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（2）</w:t>
      </w:r>
      <w:r w:rsidR="00413DCA" w:rsidRPr="00413DCA">
        <w:rPr>
          <w:rFonts w:ascii="微软雅黑" w:eastAsia="微软雅黑" w:hAnsi="微软雅黑" w:cs="微软雅黑" w:hint="eastAsia"/>
          <w:position w:val="-4"/>
          <w:sz w:val="21"/>
          <w:szCs w:val="21"/>
          <w:lang w:eastAsia="zh-CN"/>
        </w:rPr>
        <w:t>4个</w:t>
      </w:r>
      <w:r w:rsidRPr="00413DCA">
        <w:rPr>
          <w:rFonts w:ascii="微软雅黑" w:eastAsia="微软雅黑" w:hAnsi="微软雅黑" w:cs="微软雅黑" w:hint="eastAsia"/>
          <w:position w:val="-4"/>
          <w:sz w:val="21"/>
          <w:szCs w:val="21"/>
          <w:lang w:eastAsia="zh-CN"/>
        </w:rPr>
        <w:t>串口</w:t>
      </w:r>
      <w:r w:rsidR="00413DCA" w:rsidRPr="00413DCA">
        <w:rPr>
          <w:rFonts w:ascii="微软雅黑" w:eastAsia="微软雅黑" w:hAnsi="微软雅黑" w:cs="微软雅黑" w:hint="eastAsia"/>
          <w:position w:val="-4"/>
          <w:sz w:val="21"/>
          <w:szCs w:val="21"/>
          <w:lang w:eastAsia="zh-CN"/>
        </w:rPr>
        <w:t>分别支持</w:t>
      </w:r>
      <w:r w:rsidR="00413DCA" w:rsidRPr="00413DCA">
        <w:rPr>
          <w:rFonts w:ascii="微软雅黑" w:eastAsia="微软雅黑" w:hAnsi="微软雅黑" w:cs="微软雅黑"/>
          <w:position w:val="-4"/>
          <w:sz w:val="21"/>
          <w:szCs w:val="21"/>
          <w:lang w:eastAsia="zh-CN"/>
        </w:rPr>
        <w:t>DL/T634.5-10</w:t>
      </w:r>
      <w:r w:rsidR="00413DCA" w:rsidRPr="00413DCA">
        <w:rPr>
          <w:rFonts w:ascii="微软雅黑" w:eastAsia="微软雅黑" w:hAnsi="微软雅黑" w:cs="微软雅黑" w:hint="eastAsia"/>
          <w:position w:val="-4"/>
          <w:sz w:val="21"/>
          <w:szCs w:val="21"/>
          <w:lang w:eastAsia="zh-CN"/>
        </w:rPr>
        <w:t>1平衡式或非平衡式规约，</w:t>
      </w:r>
      <w:r w:rsidR="00413DCA" w:rsidRPr="00413DCA">
        <w:rPr>
          <w:rFonts w:ascii="微软雅黑" w:eastAsia="微软雅黑" w:hAnsi="微软雅黑" w:cs="微软雅黑"/>
          <w:position w:val="-4"/>
          <w:sz w:val="21"/>
          <w:szCs w:val="21"/>
          <w:lang w:eastAsia="zh-CN"/>
        </w:rPr>
        <w:t>DL/T634.5-10</w:t>
      </w:r>
      <w:r w:rsidR="00413DCA" w:rsidRPr="00413DCA">
        <w:rPr>
          <w:rFonts w:ascii="微软雅黑" w:eastAsia="微软雅黑" w:hAnsi="微软雅黑" w:cs="微软雅黑" w:hint="eastAsia"/>
          <w:position w:val="-4"/>
          <w:sz w:val="21"/>
          <w:szCs w:val="21"/>
          <w:lang w:eastAsia="zh-CN"/>
        </w:rPr>
        <w:t>4规约，M</w:t>
      </w:r>
      <w:r w:rsidR="00413DCA" w:rsidRPr="00413DCA">
        <w:rPr>
          <w:rFonts w:ascii="微软雅黑" w:eastAsia="微软雅黑" w:hAnsi="微软雅黑" w:cs="微软雅黑"/>
          <w:position w:val="-4"/>
          <w:sz w:val="21"/>
          <w:szCs w:val="21"/>
          <w:lang w:eastAsia="zh-CN"/>
        </w:rPr>
        <w:t>ODBUS</w:t>
      </w:r>
      <w:r w:rsidR="00413DCA" w:rsidRPr="00413DCA">
        <w:rPr>
          <w:rFonts w:ascii="微软雅黑" w:eastAsia="微软雅黑" w:hAnsi="微软雅黑" w:cs="微软雅黑" w:hint="eastAsia"/>
          <w:position w:val="-4"/>
          <w:sz w:val="21"/>
          <w:szCs w:val="21"/>
          <w:lang w:eastAsia="zh-CN"/>
        </w:rPr>
        <w:t>规约、维护规约等</w:t>
      </w:r>
      <w:r w:rsidR="00413DCA">
        <w:rPr>
          <w:rFonts w:ascii="微软雅黑" w:eastAsia="微软雅黑" w:hAnsi="微软雅黑" w:cs="微软雅黑" w:hint="eastAsia"/>
          <w:position w:val="-4"/>
          <w:sz w:val="21"/>
          <w:szCs w:val="21"/>
          <w:lang w:eastAsia="zh-CN"/>
        </w:rPr>
        <w:t>；通讯波特率在600——115200bps</w:t>
      </w:r>
      <w:r w:rsidR="007836A3">
        <w:rPr>
          <w:rFonts w:ascii="微软雅黑" w:eastAsia="微软雅黑" w:hAnsi="微软雅黑" w:cs="微软雅黑" w:hint="eastAsia"/>
          <w:position w:val="-4"/>
          <w:sz w:val="21"/>
          <w:szCs w:val="21"/>
          <w:lang w:eastAsia="zh-CN"/>
        </w:rPr>
        <w:t>之间可配置；</w:t>
      </w:r>
    </w:p>
    <w:p w14:paraId="079D84A3" w14:textId="0A3EADF9" w:rsidR="00413DCA" w:rsidRPr="002D1F4B" w:rsidRDefault="00413DCA"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（3）无线通讯接口可与主站进行无线连接，通讯支持101</w:t>
      </w:r>
      <w:r w:rsidR="007836A3" w:rsidRPr="002D1F4B">
        <w:rPr>
          <w:rFonts w:ascii="微软雅黑" w:eastAsia="微软雅黑" w:hAnsi="微软雅黑" w:cs="微软雅黑" w:hint="eastAsia"/>
          <w:position w:val="-4"/>
          <w:sz w:val="21"/>
          <w:szCs w:val="21"/>
          <w:lang w:eastAsia="zh-CN"/>
        </w:rPr>
        <w:t>和</w:t>
      </w:r>
      <w:r w:rsidRPr="002D1F4B">
        <w:rPr>
          <w:rFonts w:ascii="微软雅黑" w:eastAsia="微软雅黑" w:hAnsi="微软雅黑" w:cs="微软雅黑" w:hint="eastAsia"/>
          <w:position w:val="-4"/>
          <w:sz w:val="21"/>
          <w:szCs w:val="21"/>
          <w:lang w:eastAsia="zh-CN"/>
        </w:rPr>
        <w:t>104规约；</w:t>
      </w:r>
    </w:p>
    <w:p w14:paraId="21A4DDE9" w14:textId="5D82ECDC" w:rsidR="007836A3" w:rsidRPr="002D1F4B" w:rsidRDefault="007836A3"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（4）P</w:t>
      </w:r>
      <w:r w:rsidRPr="002D1F4B">
        <w:rPr>
          <w:rFonts w:ascii="微软雅黑" w:eastAsia="微软雅黑" w:hAnsi="微软雅黑" w:cs="微软雅黑"/>
          <w:position w:val="-4"/>
          <w:sz w:val="21"/>
          <w:szCs w:val="21"/>
          <w:lang w:eastAsia="zh-CN"/>
        </w:rPr>
        <w:t>PS</w:t>
      </w:r>
      <w:r w:rsidRPr="002D1F4B">
        <w:rPr>
          <w:rFonts w:ascii="微软雅黑" w:eastAsia="微软雅黑" w:hAnsi="微软雅黑" w:cs="微软雅黑" w:hint="eastAsia"/>
          <w:position w:val="-4"/>
          <w:sz w:val="21"/>
          <w:szCs w:val="21"/>
          <w:lang w:eastAsia="zh-CN"/>
        </w:rPr>
        <w:t>输出端口为差分脉冲信号，可与间隔单元进行</w:t>
      </w:r>
      <w:proofErr w:type="gramStart"/>
      <w:r w:rsidRPr="002D1F4B">
        <w:rPr>
          <w:rFonts w:ascii="微软雅黑" w:eastAsia="微软雅黑" w:hAnsi="微软雅黑" w:cs="微软雅黑" w:hint="eastAsia"/>
          <w:position w:val="-4"/>
          <w:sz w:val="21"/>
          <w:szCs w:val="21"/>
          <w:lang w:eastAsia="zh-CN"/>
        </w:rPr>
        <w:t>秒</w:t>
      </w:r>
      <w:proofErr w:type="gramEnd"/>
      <w:r w:rsidRPr="002D1F4B">
        <w:rPr>
          <w:rFonts w:ascii="微软雅黑" w:eastAsia="微软雅黑" w:hAnsi="微软雅黑" w:cs="微软雅黑" w:hint="eastAsia"/>
          <w:position w:val="-4"/>
          <w:sz w:val="21"/>
          <w:szCs w:val="21"/>
          <w:lang w:eastAsia="zh-CN"/>
        </w:rPr>
        <w:t>脉冲对时；</w:t>
      </w:r>
    </w:p>
    <w:p w14:paraId="02C59123" w14:textId="764AF1E8" w:rsidR="007836A3" w:rsidRPr="002D1F4B" w:rsidRDefault="007836A3"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（5）</w:t>
      </w:r>
      <w:r w:rsidRPr="002D1F4B">
        <w:rPr>
          <w:rFonts w:ascii="微软雅黑" w:eastAsia="微软雅黑" w:hAnsi="微软雅黑" w:cs="微软雅黑"/>
          <w:position w:val="-4"/>
          <w:sz w:val="21"/>
          <w:szCs w:val="21"/>
          <w:lang w:eastAsia="zh-CN"/>
        </w:rPr>
        <w:t>RJ</w:t>
      </w:r>
      <w:r w:rsidRPr="002D1F4B">
        <w:rPr>
          <w:rFonts w:ascii="微软雅黑" w:eastAsia="微软雅黑" w:hAnsi="微软雅黑" w:cs="微软雅黑" w:hint="eastAsia"/>
          <w:position w:val="-4"/>
          <w:sz w:val="21"/>
          <w:szCs w:val="21"/>
          <w:lang w:eastAsia="zh-CN"/>
        </w:rPr>
        <w:t>45调试串口可接入调试运维工具，也可实时检测设备运行状态</w:t>
      </w:r>
    </w:p>
    <w:p w14:paraId="18F6893A" w14:textId="5D738E6F" w:rsidR="00EF46AE" w:rsidRDefault="007836A3">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数据传输</w:t>
      </w:r>
    </w:p>
    <w:p w14:paraId="44FB2B6B" w14:textId="139619EF" w:rsidR="00EF46AE" w:rsidRDefault="00F72103">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lastRenderedPageBreak/>
        <w:t>汇集间隔单元采集的遥测、遥信、遥脉等信号按照</w:t>
      </w:r>
      <w:proofErr w:type="gramStart"/>
      <w:r>
        <w:rPr>
          <w:rFonts w:ascii="微软雅黑" w:eastAsia="微软雅黑" w:hAnsi="微软雅黑" w:cs="微软雅黑" w:hint="eastAsia"/>
          <w:position w:val="-4"/>
          <w:sz w:val="21"/>
          <w:szCs w:val="21"/>
          <w:lang w:eastAsia="zh-CN"/>
        </w:rPr>
        <w:t>转发点表的</w:t>
      </w:r>
      <w:proofErr w:type="gramEnd"/>
      <w:r>
        <w:rPr>
          <w:rFonts w:ascii="微软雅黑" w:eastAsia="微软雅黑" w:hAnsi="微软雅黑" w:cs="微软雅黑" w:hint="eastAsia"/>
          <w:position w:val="-4"/>
          <w:sz w:val="21"/>
          <w:szCs w:val="21"/>
          <w:lang w:eastAsia="zh-CN"/>
        </w:rPr>
        <w:t>顺序上传值配电主站，执行配电主站下发的遥控命令和遥调命令，或将命令转发</w:t>
      </w:r>
      <w:proofErr w:type="gramStart"/>
      <w:r>
        <w:rPr>
          <w:rFonts w:ascii="微软雅黑" w:eastAsia="微软雅黑" w:hAnsi="微软雅黑" w:cs="微软雅黑" w:hint="eastAsia"/>
          <w:position w:val="-4"/>
          <w:sz w:val="21"/>
          <w:szCs w:val="21"/>
          <w:lang w:eastAsia="zh-CN"/>
        </w:rPr>
        <w:t>至相应</w:t>
      </w:r>
      <w:proofErr w:type="gramEnd"/>
      <w:r>
        <w:rPr>
          <w:rFonts w:ascii="微软雅黑" w:eastAsia="微软雅黑" w:hAnsi="微软雅黑" w:cs="微软雅黑" w:hint="eastAsia"/>
          <w:position w:val="-4"/>
          <w:sz w:val="21"/>
          <w:szCs w:val="21"/>
          <w:lang w:eastAsia="zh-CN"/>
        </w:rPr>
        <w:t>的间隔单元执行；</w:t>
      </w:r>
    </w:p>
    <w:p w14:paraId="006DB421" w14:textId="3C3F01E2" w:rsidR="00F72103" w:rsidRDefault="00F72103">
      <w:pPr>
        <w:spacing w:after="0" w:line="300" w:lineRule="auto"/>
        <w:ind w:firstLineChars="200" w:firstLine="420"/>
        <w:rPr>
          <w:rFonts w:ascii="微软雅黑" w:eastAsia="微软雅黑" w:hAnsi="微软雅黑" w:cs="微软雅黑"/>
          <w:position w:val="-4"/>
          <w:sz w:val="21"/>
          <w:szCs w:val="21"/>
          <w:lang w:eastAsia="zh-CN"/>
        </w:rPr>
      </w:pPr>
      <w:r>
        <w:rPr>
          <w:rFonts w:ascii="微软雅黑" w:eastAsia="微软雅黑" w:hAnsi="微软雅黑" w:cs="微软雅黑" w:hint="eastAsia"/>
          <w:position w:val="-4"/>
          <w:sz w:val="21"/>
          <w:szCs w:val="21"/>
          <w:lang w:eastAsia="zh-CN"/>
        </w:rPr>
        <w:t>数据上送时可根据需求在原始的信息库中进行挑选，并按理想的上送顺序进行排序，可有效降低配电自动化系统的负担，提高资源利用率。</w:t>
      </w:r>
    </w:p>
    <w:p w14:paraId="0862408F" w14:textId="6A72AC04" w:rsidR="00EF46AE" w:rsidRDefault="00F72103">
      <w:pPr>
        <w:pStyle w:val="a9"/>
        <w:numPr>
          <w:ilvl w:val="0"/>
          <w:numId w:val="3"/>
        </w:numPr>
        <w:spacing w:after="0" w:line="300" w:lineRule="auto"/>
        <w:ind w:firstLineChars="0"/>
        <w:rPr>
          <w:rFonts w:ascii="微软雅黑" w:eastAsia="微软雅黑" w:hAnsi="微软雅黑" w:cs="微软雅黑"/>
          <w:b/>
          <w:sz w:val="28"/>
          <w:szCs w:val="28"/>
          <w:lang w:eastAsia="zh-CN"/>
        </w:rPr>
      </w:pPr>
      <w:r>
        <w:rPr>
          <w:rFonts w:ascii="微软雅黑" w:eastAsia="微软雅黑" w:hAnsi="微软雅黑" w:cs="微软雅黑" w:hint="eastAsia"/>
          <w:b/>
          <w:sz w:val="28"/>
          <w:szCs w:val="28"/>
          <w:lang w:eastAsia="zh-CN"/>
        </w:rPr>
        <w:t>网络监控</w:t>
      </w:r>
    </w:p>
    <w:p w14:paraId="1B72ABE9" w14:textId="1B7C88E4" w:rsidR="00EF46AE" w:rsidRPr="002D1F4B" w:rsidRDefault="00F72103" w:rsidP="005066C3">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具备网络中断后自动重连功能，同时实时监控与间隔单元的通讯完整性，在发现某台设备存在网络异常</w:t>
      </w:r>
      <w:r w:rsidR="00C36458" w:rsidRPr="002D1F4B">
        <w:rPr>
          <w:rFonts w:ascii="微软雅黑" w:eastAsia="微软雅黑" w:hAnsi="微软雅黑" w:cs="微软雅黑" w:hint="eastAsia"/>
          <w:position w:val="-4"/>
          <w:sz w:val="21"/>
          <w:szCs w:val="21"/>
          <w:lang w:eastAsia="zh-CN"/>
        </w:rPr>
        <w:t>时能立即</w:t>
      </w:r>
      <w:r w:rsidRPr="002D1F4B">
        <w:rPr>
          <w:rFonts w:ascii="微软雅黑" w:eastAsia="微软雅黑" w:hAnsi="微软雅黑" w:cs="微软雅黑" w:hint="eastAsia"/>
          <w:position w:val="-4"/>
          <w:sz w:val="21"/>
          <w:szCs w:val="21"/>
          <w:lang w:eastAsia="zh-CN"/>
        </w:rPr>
        <w:t>把通讯异常信号上传至主站</w:t>
      </w:r>
      <w:r w:rsidR="00C36458" w:rsidRPr="002D1F4B">
        <w:rPr>
          <w:rFonts w:ascii="微软雅黑" w:eastAsia="微软雅黑" w:hAnsi="微软雅黑" w:cs="微软雅黑" w:hint="eastAsia"/>
          <w:position w:val="-4"/>
          <w:sz w:val="21"/>
          <w:szCs w:val="21"/>
          <w:lang w:eastAsia="zh-CN"/>
        </w:rPr>
        <w:t>。当与主站主通道发生通讯故障时，可自动切换到备用通道。</w:t>
      </w:r>
    </w:p>
    <w:p w14:paraId="34501E76" w14:textId="61869009"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28" w:name="_Toc70545446"/>
      <w:r>
        <w:rPr>
          <w:rFonts w:ascii="微软雅黑" w:eastAsia="微软雅黑" w:hAnsi="微软雅黑" w:cs="微软雅黑"/>
          <w:b/>
          <w:sz w:val="30"/>
          <w:szCs w:val="30"/>
          <w:lang w:eastAsia="zh-CN"/>
        </w:rPr>
        <w:t xml:space="preserve">5.2 </w:t>
      </w:r>
      <w:r w:rsidR="00C36458">
        <w:rPr>
          <w:rFonts w:ascii="微软雅黑" w:eastAsia="微软雅黑" w:hAnsi="微软雅黑" w:cs="微软雅黑" w:hint="eastAsia"/>
          <w:b/>
          <w:sz w:val="30"/>
          <w:szCs w:val="30"/>
          <w:lang w:eastAsia="zh-CN"/>
        </w:rPr>
        <w:t>遥信采集功能</w:t>
      </w:r>
      <w:bookmarkEnd w:id="28"/>
    </w:p>
    <w:p w14:paraId="5BAEFD15" w14:textId="5F19313A" w:rsidR="00EF46AE" w:rsidRPr="002D1F4B" w:rsidRDefault="00143DCE">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w:t>
      </w:r>
      <w:r w:rsidR="006B7049" w:rsidRPr="002D1F4B">
        <w:rPr>
          <w:rFonts w:ascii="微软雅黑" w:eastAsia="微软雅黑" w:hAnsi="微软雅黑" w:cs="微软雅黑"/>
          <w:position w:val="-4"/>
          <w:sz w:val="21"/>
          <w:szCs w:val="21"/>
          <w:lang w:eastAsia="zh-CN"/>
        </w:rPr>
        <w:t>1）</w:t>
      </w:r>
      <w:r w:rsidRPr="002D1F4B">
        <w:rPr>
          <w:rFonts w:ascii="微软雅黑" w:eastAsia="微软雅黑" w:hAnsi="微软雅黑" w:cs="微软雅黑" w:hint="eastAsia"/>
          <w:position w:val="-4"/>
          <w:sz w:val="21"/>
          <w:szCs w:val="21"/>
          <w:lang w:eastAsia="zh-CN"/>
        </w:rPr>
        <w:t>公共单元预留了5个遥信状态量输入接口，</w:t>
      </w:r>
      <w:r w:rsidR="002D1F4B" w:rsidRPr="002D1F4B">
        <w:rPr>
          <w:rFonts w:ascii="微软雅黑" w:eastAsia="微软雅黑" w:hAnsi="微软雅黑" w:cs="微软雅黑" w:hint="eastAsia"/>
          <w:position w:val="-4"/>
          <w:sz w:val="21"/>
          <w:szCs w:val="21"/>
          <w:lang w:eastAsia="zh-CN"/>
        </w:rPr>
        <w:t>可让公共信号接入；接入时需注意</w:t>
      </w:r>
      <w:proofErr w:type="spellStart"/>
      <w:r w:rsidR="002D1F4B" w:rsidRPr="002D1F4B">
        <w:rPr>
          <w:rFonts w:ascii="微软雅黑" w:eastAsia="微软雅黑" w:hAnsi="微软雅黑" w:cs="微软雅黑" w:hint="eastAsia"/>
          <w:position w:val="-4"/>
          <w:sz w:val="21"/>
          <w:szCs w:val="21"/>
          <w:lang w:eastAsia="zh-CN"/>
        </w:rPr>
        <w:t>Y</w:t>
      </w:r>
      <w:r w:rsidR="002D1F4B" w:rsidRPr="002D1F4B">
        <w:rPr>
          <w:rFonts w:ascii="微软雅黑" w:eastAsia="微软雅黑" w:hAnsi="微软雅黑" w:cs="微软雅黑"/>
          <w:position w:val="-4"/>
          <w:sz w:val="21"/>
          <w:szCs w:val="21"/>
          <w:lang w:eastAsia="zh-CN"/>
        </w:rPr>
        <w:t>X</w:t>
      </w:r>
      <w:r w:rsidR="002D1F4B" w:rsidRPr="002D1F4B">
        <w:rPr>
          <w:rFonts w:ascii="微软雅黑" w:eastAsia="微软雅黑" w:hAnsi="微软雅黑" w:cs="微软雅黑" w:hint="eastAsia"/>
          <w:position w:val="-4"/>
          <w:sz w:val="21"/>
          <w:szCs w:val="21"/>
          <w:lang w:eastAsia="zh-CN"/>
        </w:rPr>
        <w:t>com</w:t>
      </w:r>
      <w:proofErr w:type="spellEnd"/>
      <w:r w:rsidR="002D1F4B" w:rsidRPr="002D1F4B">
        <w:rPr>
          <w:rFonts w:ascii="微软雅黑" w:eastAsia="微软雅黑" w:hAnsi="微软雅黑" w:cs="微软雅黑" w:hint="eastAsia"/>
          <w:position w:val="-4"/>
          <w:sz w:val="21"/>
          <w:szCs w:val="21"/>
          <w:lang w:eastAsia="zh-CN"/>
        </w:rPr>
        <w:t>与电源负连接，Y</w:t>
      </w:r>
      <w:r w:rsidR="002D1F4B" w:rsidRPr="002D1F4B">
        <w:rPr>
          <w:rFonts w:ascii="微软雅黑" w:eastAsia="微软雅黑" w:hAnsi="微软雅黑" w:cs="微软雅黑"/>
          <w:position w:val="-4"/>
          <w:sz w:val="21"/>
          <w:szCs w:val="21"/>
          <w:lang w:eastAsia="zh-CN"/>
        </w:rPr>
        <w:t>X1</w:t>
      </w:r>
      <w:r w:rsidR="002D1F4B" w:rsidRPr="002D1F4B">
        <w:rPr>
          <w:rFonts w:ascii="微软雅黑" w:eastAsia="微软雅黑" w:hAnsi="微软雅黑" w:cs="微软雅黑" w:hint="eastAsia"/>
          <w:position w:val="-4"/>
          <w:sz w:val="21"/>
          <w:szCs w:val="21"/>
          <w:lang w:eastAsia="zh-CN"/>
        </w:rPr>
        <w:t>~</w:t>
      </w:r>
      <w:r w:rsidR="002D1F4B" w:rsidRPr="002D1F4B">
        <w:rPr>
          <w:rFonts w:ascii="微软雅黑" w:eastAsia="微软雅黑" w:hAnsi="微软雅黑" w:cs="微软雅黑"/>
          <w:position w:val="-4"/>
          <w:sz w:val="21"/>
          <w:szCs w:val="21"/>
          <w:lang w:eastAsia="zh-CN"/>
        </w:rPr>
        <w:t>YX5</w:t>
      </w:r>
      <w:r w:rsidR="002D1F4B" w:rsidRPr="002D1F4B">
        <w:rPr>
          <w:rFonts w:ascii="微软雅黑" w:eastAsia="微软雅黑" w:hAnsi="微软雅黑" w:cs="微软雅黑" w:hint="eastAsia"/>
          <w:position w:val="-4"/>
          <w:sz w:val="21"/>
          <w:szCs w:val="21"/>
          <w:lang w:eastAsia="zh-CN"/>
        </w:rPr>
        <w:t>需要用正电连接</w:t>
      </w:r>
      <w:r w:rsidR="002D1F4B">
        <w:rPr>
          <w:rFonts w:ascii="微软雅黑" w:eastAsia="微软雅黑" w:hAnsi="微软雅黑" w:cs="微软雅黑" w:hint="eastAsia"/>
          <w:position w:val="-4"/>
          <w:sz w:val="21"/>
          <w:szCs w:val="21"/>
          <w:lang w:eastAsia="zh-CN"/>
        </w:rPr>
        <w:t>；</w:t>
      </w:r>
    </w:p>
    <w:p w14:paraId="46E26740" w14:textId="16DE5D9E" w:rsidR="002D1F4B" w:rsidRPr="002D1F4B" w:rsidRDefault="002D1F4B">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（2）遥信防</w:t>
      </w:r>
      <w:proofErr w:type="gramStart"/>
      <w:r w:rsidRPr="002D1F4B">
        <w:rPr>
          <w:rFonts w:ascii="微软雅黑" w:eastAsia="微软雅黑" w:hAnsi="微软雅黑" w:cs="微软雅黑" w:hint="eastAsia"/>
          <w:position w:val="-4"/>
          <w:sz w:val="21"/>
          <w:szCs w:val="21"/>
          <w:lang w:eastAsia="zh-CN"/>
        </w:rPr>
        <w:t>抖时间</w:t>
      </w:r>
      <w:proofErr w:type="gramEnd"/>
      <w:r w:rsidRPr="002D1F4B">
        <w:rPr>
          <w:rFonts w:ascii="微软雅黑" w:eastAsia="微软雅黑" w:hAnsi="微软雅黑" w:cs="微软雅黑" w:hint="eastAsia"/>
          <w:position w:val="-4"/>
          <w:sz w:val="21"/>
          <w:szCs w:val="21"/>
          <w:lang w:eastAsia="zh-CN"/>
        </w:rPr>
        <w:t>可设，可设范围为0.001~65535秒</w:t>
      </w:r>
      <w:r>
        <w:rPr>
          <w:rFonts w:ascii="微软雅黑" w:eastAsia="微软雅黑" w:hAnsi="微软雅黑" w:cs="微软雅黑" w:hint="eastAsia"/>
          <w:position w:val="-4"/>
          <w:sz w:val="21"/>
          <w:szCs w:val="21"/>
          <w:lang w:eastAsia="zh-CN"/>
        </w:rPr>
        <w:t>；</w:t>
      </w:r>
    </w:p>
    <w:p w14:paraId="119A7A41" w14:textId="1984CDF8" w:rsidR="002D1F4B" w:rsidRPr="002D1F4B" w:rsidRDefault="002D1F4B">
      <w:pPr>
        <w:spacing w:after="0" w:line="300" w:lineRule="auto"/>
        <w:ind w:firstLineChars="200" w:firstLine="420"/>
        <w:rPr>
          <w:rFonts w:ascii="微软雅黑" w:eastAsia="微软雅黑" w:hAnsi="微软雅黑" w:cs="微软雅黑"/>
          <w:position w:val="-4"/>
          <w:sz w:val="21"/>
          <w:szCs w:val="21"/>
          <w:lang w:eastAsia="zh-CN"/>
        </w:rPr>
      </w:pPr>
      <w:r w:rsidRPr="002D1F4B">
        <w:rPr>
          <w:rFonts w:ascii="微软雅黑" w:eastAsia="微软雅黑" w:hAnsi="微软雅黑" w:cs="微软雅黑" w:hint="eastAsia"/>
          <w:position w:val="-4"/>
          <w:sz w:val="21"/>
          <w:szCs w:val="21"/>
          <w:lang w:eastAsia="zh-CN"/>
        </w:rPr>
        <w:t>（3）</w:t>
      </w:r>
      <w:r>
        <w:rPr>
          <w:rFonts w:ascii="微软雅黑" w:eastAsia="微软雅黑" w:hAnsi="微软雅黑" w:cs="微软雅黑" w:hint="eastAsia"/>
          <w:position w:val="-4"/>
          <w:sz w:val="21"/>
          <w:szCs w:val="21"/>
          <w:lang w:eastAsia="zh-CN"/>
        </w:rPr>
        <w:t>装置采取了防误措施，以避免装置在初始化、运行中、断电等情况下产生误遥信；</w:t>
      </w:r>
    </w:p>
    <w:p w14:paraId="503B9B34" w14:textId="3D7DD034"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29" w:name="_Toc70545447"/>
      <w:r>
        <w:rPr>
          <w:rFonts w:ascii="微软雅黑" w:eastAsia="微软雅黑" w:hAnsi="微软雅黑" w:cs="微软雅黑"/>
          <w:b/>
          <w:sz w:val="30"/>
          <w:szCs w:val="30"/>
          <w:lang w:eastAsia="zh-CN"/>
        </w:rPr>
        <w:t xml:space="preserve">5.3 </w:t>
      </w:r>
      <w:r w:rsidR="00620253">
        <w:rPr>
          <w:rFonts w:ascii="微软雅黑" w:eastAsia="微软雅黑" w:hAnsi="微软雅黑" w:cs="微软雅黑" w:hint="eastAsia"/>
          <w:b/>
          <w:sz w:val="30"/>
          <w:szCs w:val="30"/>
          <w:lang w:eastAsia="zh-CN"/>
        </w:rPr>
        <w:t>对时和定位功能</w:t>
      </w:r>
      <w:bookmarkEnd w:id="29"/>
    </w:p>
    <w:p w14:paraId="2692863D" w14:textId="6917CE48" w:rsidR="00EF46AE" w:rsidRDefault="00620253">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装置支持规约对时、S</w:t>
      </w:r>
      <w:r>
        <w:rPr>
          <w:rFonts w:ascii="微软雅黑" w:eastAsia="微软雅黑" w:hAnsi="微软雅黑" w:cs="微软雅黑"/>
          <w:position w:val="-3"/>
          <w:sz w:val="21"/>
          <w:szCs w:val="21"/>
          <w:lang w:eastAsia="zh-CN"/>
        </w:rPr>
        <w:t>NTP</w:t>
      </w:r>
      <w:r>
        <w:rPr>
          <w:rFonts w:ascii="微软雅黑" w:eastAsia="微软雅黑" w:hAnsi="微软雅黑" w:cs="微软雅黑" w:hint="eastAsia"/>
          <w:position w:val="-3"/>
          <w:sz w:val="21"/>
          <w:szCs w:val="21"/>
          <w:lang w:eastAsia="zh-CN"/>
        </w:rPr>
        <w:t>对时、B码对时、秒脉冲对时、G</w:t>
      </w:r>
      <w:r>
        <w:rPr>
          <w:rFonts w:ascii="微软雅黑" w:eastAsia="微软雅黑" w:hAnsi="微软雅黑" w:cs="微软雅黑"/>
          <w:position w:val="-3"/>
          <w:sz w:val="21"/>
          <w:szCs w:val="21"/>
          <w:lang w:eastAsia="zh-CN"/>
        </w:rPr>
        <w:t>PS</w:t>
      </w:r>
      <w:r>
        <w:rPr>
          <w:rFonts w:ascii="微软雅黑" w:eastAsia="微软雅黑" w:hAnsi="微软雅黑" w:cs="微软雅黑" w:hint="eastAsia"/>
          <w:position w:val="-3"/>
          <w:sz w:val="21"/>
          <w:szCs w:val="21"/>
          <w:lang w:eastAsia="zh-CN"/>
        </w:rPr>
        <w:t>对时等多种对时方式，</w:t>
      </w:r>
      <w:r w:rsidR="00DF2CEA" w:rsidRPr="00DF2CEA">
        <w:rPr>
          <w:rFonts w:ascii="微软雅黑" w:eastAsia="微软雅黑" w:hAnsi="微软雅黑" w:cs="微软雅黑"/>
          <w:position w:val="-3"/>
          <w:sz w:val="21"/>
          <w:szCs w:val="21"/>
          <w:lang w:eastAsia="zh-CN"/>
        </w:rPr>
        <w:t>终端自带GPS 双模模块</w:t>
      </w:r>
      <w:r w:rsidR="00DF2CEA">
        <w:rPr>
          <w:rFonts w:ascii="微软雅黑" w:eastAsia="微软雅黑" w:hAnsi="微软雅黑" w:cs="微软雅黑" w:hint="eastAsia"/>
          <w:position w:val="-3"/>
          <w:sz w:val="21"/>
          <w:szCs w:val="21"/>
          <w:lang w:eastAsia="zh-CN"/>
        </w:rPr>
        <w:t>，拥有G</w:t>
      </w:r>
      <w:r w:rsidR="00DF2CEA">
        <w:rPr>
          <w:rFonts w:ascii="微软雅黑" w:eastAsia="微软雅黑" w:hAnsi="微软雅黑" w:cs="微软雅黑"/>
          <w:position w:val="-3"/>
          <w:sz w:val="21"/>
          <w:szCs w:val="21"/>
          <w:lang w:eastAsia="zh-CN"/>
        </w:rPr>
        <w:t>PS</w:t>
      </w:r>
      <w:r w:rsidR="00DF2CEA">
        <w:rPr>
          <w:rFonts w:ascii="微软雅黑" w:eastAsia="微软雅黑" w:hAnsi="微软雅黑" w:cs="微软雅黑" w:hint="eastAsia"/>
          <w:position w:val="-3"/>
          <w:sz w:val="21"/>
          <w:szCs w:val="21"/>
          <w:lang w:eastAsia="zh-CN"/>
        </w:rPr>
        <w:t>天线接口，通过外接天线实现与G</w:t>
      </w:r>
      <w:r w:rsidR="00DF2CEA">
        <w:rPr>
          <w:rFonts w:ascii="微软雅黑" w:eastAsia="微软雅黑" w:hAnsi="微软雅黑" w:cs="微软雅黑"/>
          <w:position w:val="-3"/>
          <w:sz w:val="21"/>
          <w:szCs w:val="21"/>
          <w:lang w:eastAsia="zh-CN"/>
        </w:rPr>
        <w:t>PS</w:t>
      </w:r>
      <w:r w:rsidR="00DF2CEA">
        <w:rPr>
          <w:rFonts w:ascii="微软雅黑" w:eastAsia="微软雅黑" w:hAnsi="微软雅黑" w:cs="微软雅黑" w:hint="eastAsia"/>
          <w:position w:val="-3"/>
          <w:sz w:val="21"/>
          <w:szCs w:val="21"/>
          <w:lang w:eastAsia="zh-CN"/>
        </w:rPr>
        <w:t>的连接。G</w:t>
      </w:r>
      <w:r w:rsidR="00DF2CEA">
        <w:rPr>
          <w:rFonts w:ascii="微软雅黑" w:eastAsia="微软雅黑" w:hAnsi="微软雅黑" w:cs="微软雅黑"/>
          <w:position w:val="-3"/>
          <w:sz w:val="21"/>
          <w:szCs w:val="21"/>
          <w:lang w:eastAsia="zh-CN"/>
        </w:rPr>
        <w:t>PS</w:t>
      </w:r>
      <w:r w:rsidR="00DF2CEA">
        <w:rPr>
          <w:rFonts w:ascii="微软雅黑" w:eastAsia="微软雅黑" w:hAnsi="微软雅黑" w:cs="微软雅黑" w:hint="eastAsia"/>
          <w:position w:val="-3"/>
          <w:sz w:val="21"/>
          <w:szCs w:val="21"/>
          <w:lang w:eastAsia="zh-CN"/>
        </w:rPr>
        <w:t>对时精度小于5ms；主站规约对时，光纤通道对时精度小于1</w:t>
      </w:r>
      <w:r w:rsidR="00DF2CEA">
        <w:rPr>
          <w:rFonts w:ascii="微软雅黑" w:eastAsia="微软雅黑" w:hAnsi="微软雅黑" w:cs="微软雅黑"/>
          <w:position w:val="-3"/>
          <w:sz w:val="21"/>
          <w:szCs w:val="21"/>
          <w:lang w:eastAsia="zh-CN"/>
        </w:rPr>
        <w:t>s</w:t>
      </w:r>
      <w:r w:rsidR="00DF2CEA">
        <w:rPr>
          <w:rFonts w:ascii="微软雅黑" w:eastAsia="微软雅黑" w:hAnsi="微软雅黑" w:cs="微软雅黑" w:hint="eastAsia"/>
          <w:position w:val="-3"/>
          <w:sz w:val="21"/>
          <w:szCs w:val="21"/>
          <w:lang w:eastAsia="zh-CN"/>
        </w:rPr>
        <w:t>，无线通讯方式对时精度小于10</w:t>
      </w:r>
      <w:r w:rsidR="00DF2CEA">
        <w:rPr>
          <w:rFonts w:ascii="微软雅黑" w:eastAsia="微软雅黑" w:hAnsi="微软雅黑" w:cs="微软雅黑"/>
          <w:position w:val="-3"/>
          <w:sz w:val="21"/>
          <w:szCs w:val="21"/>
          <w:lang w:eastAsia="zh-CN"/>
        </w:rPr>
        <w:t>s</w:t>
      </w:r>
      <w:r w:rsidR="00DF2CEA">
        <w:rPr>
          <w:rFonts w:ascii="微软雅黑" w:eastAsia="微软雅黑" w:hAnsi="微软雅黑" w:cs="微软雅黑" w:hint="eastAsia"/>
          <w:position w:val="-3"/>
          <w:sz w:val="21"/>
          <w:szCs w:val="21"/>
          <w:lang w:eastAsia="zh-CN"/>
        </w:rPr>
        <w:t>。守时精度小于1</w:t>
      </w:r>
      <w:r w:rsidR="00DF2CEA">
        <w:rPr>
          <w:rFonts w:ascii="微软雅黑" w:eastAsia="微软雅黑" w:hAnsi="微软雅黑" w:cs="微软雅黑"/>
          <w:position w:val="-3"/>
          <w:sz w:val="21"/>
          <w:szCs w:val="21"/>
          <w:lang w:eastAsia="zh-CN"/>
        </w:rPr>
        <w:t>s</w:t>
      </w:r>
      <w:r w:rsidR="00DF2CEA">
        <w:rPr>
          <w:rFonts w:ascii="微软雅黑" w:eastAsia="微软雅黑" w:hAnsi="微软雅黑" w:cs="微软雅黑" w:hint="eastAsia"/>
          <w:position w:val="-3"/>
          <w:sz w:val="21"/>
          <w:szCs w:val="21"/>
          <w:lang w:eastAsia="zh-CN"/>
        </w:rPr>
        <w:t>/天。</w:t>
      </w:r>
    </w:p>
    <w:p w14:paraId="51519040" w14:textId="0F66DB83" w:rsidR="00DF2CEA" w:rsidRDefault="00DF2CEA">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具备G</w:t>
      </w:r>
      <w:r>
        <w:rPr>
          <w:rFonts w:ascii="微软雅黑" w:eastAsia="微软雅黑" w:hAnsi="微软雅黑" w:cs="微软雅黑"/>
          <w:position w:val="-3"/>
          <w:sz w:val="21"/>
          <w:szCs w:val="21"/>
          <w:lang w:eastAsia="zh-CN"/>
        </w:rPr>
        <w:t>PS</w:t>
      </w:r>
      <w:r>
        <w:rPr>
          <w:rFonts w:ascii="微软雅黑" w:eastAsia="微软雅黑" w:hAnsi="微软雅黑" w:cs="微软雅黑" w:hint="eastAsia"/>
          <w:position w:val="-3"/>
          <w:sz w:val="21"/>
          <w:szCs w:val="21"/>
          <w:lang w:eastAsia="zh-CN"/>
        </w:rPr>
        <w:t>定位功能，定位精度小于10米，具备将定位数据上传至主站。</w:t>
      </w:r>
    </w:p>
    <w:p w14:paraId="4B4EE3B8" w14:textId="473E64BA"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30" w:name="_Toc70545448"/>
      <w:r>
        <w:rPr>
          <w:rFonts w:ascii="微软雅黑" w:eastAsia="微软雅黑" w:hAnsi="微软雅黑" w:cs="微软雅黑"/>
          <w:b/>
          <w:sz w:val="30"/>
          <w:szCs w:val="30"/>
          <w:lang w:eastAsia="zh-CN"/>
        </w:rPr>
        <w:t>5.</w:t>
      </w:r>
      <w:r>
        <w:rPr>
          <w:rFonts w:ascii="微软雅黑" w:eastAsia="微软雅黑" w:hAnsi="微软雅黑" w:cs="微软雅黑" w:hint="eastAsia"/>
          <w:b/>
          <w:sz w:val="30"/>
          <w:szCs w:val="30"/>
          <w:lang w:eastAsia="zh-CN"/>
        </w:rPr>
        <w:t>4</w:t>
      </w:r>
      <w:r>
        <w:rPr>
          <w:rFonts w:ascii="微软雅黑" w:eastAsia="微软雅黑" w:hAnsi="微软雅黑" w:cs="微软雅黑"/>
          <w:b/>
          <w:sz w:val="30"/>
          <w:szCs w:val="30"/>
          <w:lang w:eastAsia="zh-CN"/>
        </w:rPr>
        <w:t xml:space="preserve"> </w:t>
      </w:r>
      <w:r w:rsidR="00620253">
        <w:rPr>
          <w:rFonts w:ascii="微软雅黑" w:eastAsia="微软雅黑" w:hAnsi="微软雅黑" w:cs="微软雅黑" w:hint="eastAsia"/>
          <w:b/>
          <w:sz w:val="30"/>
          <w:szCs w:val="30"/>
          <w:lang w:eastAsia="zh-CN"/>
        </w:rPr>
        <w:t>信息安全防护功能</w:t>
      </w:r>
      <w:bookmarkEnd w:id="30"/>
    </w:p>
    <w:p w14:paraId="78EC48D1" w14:textId="691D974F" w:rsidR="00EF46AE" w:rsidRDefault="00BD5B93" w:rsidP="005066C3">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满足电力二次系统的安全防护有关规定，内</w:t>
      </w:r>
      <w:proofErr w:type="gramStart"/>
      <w:r>
        <w:rPr>
          <w:rFonts w:ascii="微软雅黑" w:eastAsia="微软雅黑" w:hAnsi="微软雅黑" w:cs="微软雅黑" w:hint="eastAsia"/>
          <w:position w:val="-3"/>
          <w:sz w:val="21"/>
          <w:szCs w:val="21"/>
          <w:lang w:eastAsia="zh-CN"/>
        </w:rPr>
        <w:t>嵌安全</w:t>
      </w:r>
      <w:proofErr w:type="gramEnd"/>
      <w:r>
        <w:rPr>
          <w:rFonts w:ascii="微软雅黑" w:eastAsia="微软雅黑" w:hAnsi="微软雅黑" w:cs="微软雅黑" w:hint="eastAsia"/>
          <w:position w:val="-3"/>
          <w:sz w:val="21"/>
          <w:szCs w:val="21"/>
          <w:lang w:eastAsia="zh-CN"/>
        </w:rPr>
        <w:t>芯片实现的信息安全防护功能，安全防护功能包括双向身份认值，遥控、参数</w:t>
      </w:r>
      <w:r w:rsidRPr="00BD5B93">
        <w:rPr>
          <w:rFonts w:ascii="微软雅黑" w:eastAsia="微软雅黑" w:hAnsi="微软雅黑" w:cs="微软雅黑"/>
          <w:position w:val="-3"/>
          <w:sz w:val="21"/>
          <w:szCs w:val="21"/>
          <w:lang w:eastAsia="zh-CN"/>
        </w:rPr>
        <w:t>配置等的签名验证、数据的加解密与完整性保护</w:t>
      </w:r>
      <w:r>
        <w:rPr>
          <w:rFonts w:ascii="微软雅黑" w:eastAsia="微软雅黑" w:hAnsi="微软雅黑" w:cs="微软雅黑" w:hint="eastAsia"/>
          <w:position w:val="-3"/>
          <w:sz w:val="21"/>
          <w:szCs w:val="21"/>
          <w:lang w:eastAsia="zh-CN"/>
        </w:rPr>
        <w:t>等功能。</w:t>
      </w:r>
    </w:p>
    <w:p w14:paraId="2F429DAC" w14:textId="0BEC8653" w:rsidR="00BD5B93" w:rsidRPr="002101D6" w:rsidRDefault="002101D6" w:rsidP="002101D6">
      <w:pPr>
        <w:spacing w:after="0" w:line="300" w:lineRule="auto"/>
        <w:ind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（1）</w:t>
      </w:r>
      <w:r w:rsidR="00BD5B93" w:rsidRPr="002101D6">
        <w:rPr>
          <w:rFonts w:ascii="微软雅黑" w:eastAsia="微软雅黑" w:hAnsi="微软雅黑" w:cs="微软雅黑" w:hint="eastAsia"/>
          <w:position w:val="-3"/>
          <w:sz w:val="21"/>
          <w:szCs w:val="21"/>
          <w:lang w:eastAsia="zh-CN"/>
        </w:rPr>
        <w:t>加密算法支持国密S</w:t>
      </w:r>
      <w:r w:rsidR="00BD5B93" w:rsidRPr="002101D6">
        <w:rPr>
          <w:rFonts w:ascii="微软雅黑" w:eastAsia="微软雅黑" w:hAnsi="微软雅黑" w:cs="微软雅黑"/>
          <w:position w:val="-3"/>
          <w:sz w:val="21"/>
          <w:szCs w:val="21"/>
          <w:lang w:eastAsia="zh-CN"/>
        </w:rPr>
        <w:t>M1\SM2\SM3</w:t>
      </w:r>
      <w:r w:rsidR="00BD5B93" w:rsidRPr="002101D6">
        <w:rPr>
          <w:rFonts w:ascii="微软雅黑" w:eastAsia="微软雅黑" w:hAnsi="微软雅黑" w:cs="微软雅黑" w:hint="eastAsia"/>
          <w:position w:val="-3"/>
          <w:sz w:val="21"/>
          <w:szCs w:val="21"/>
          <w:lang w:eastAsia="zh-CN"/>
        </w:rPr>
        <w:t>算法及国密IPSEC规范，支持与主站安全网关加密设备机型双向身份认证。</w:t>
      </w:r>
    </w:p>
    <w:p w14:paraId="0C809337" w14:textId="7553DD54" w:rsidR="00BD5B93" w:rsidRPr="002101D6" w:rsidRDefault="002101D6" w:rsidP="002101D6">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（2）</w:t>
      </w:r>
      <w:r w:rsidR="00BD5B93" w:rsidRPr="002101D6">
        <w:rPr>
          <w:rFonts w:ascii="微软雅黑" w:eastAsia="微软雅黑" w:hAnsi="微软雅黑" w:cs="微软雅黑" w:hint="eastAsia"/>
          <w:position w:val="-3"/>
          <w:sz w:val="21"/>
          <w:szCs w:val="21"/>
          <w:lang w:eastAsia="zh-CN"/>
        </w:rPr>
        <w:t>支持S</w:t>
      </w:r>
      <w:r w:rsidR="00BD5B93" w:rsidRPr="002101D6">
        <w:rPr>
          <w:rFonts w:ascii="微软雅黑" w:eastAsia="微软雅黑" w:hAnsi="微软雅黑" w:cs="微软雅黑"/>
          <w:position w:val="-3"/>
          <w:sz w:val="21"/>
          <w:szCs w:val="21"/>
          <w:lang w:eastAsia="zh-CN"/>
        </w:rPr>
        <w:t>M1</w:t>
      </w:r>
      <w:r w:rsidR="00BD5B93" w:rsidRPr="002101D6">
        <w:rPr>
          <w:rFonts w:ascii="微软雅黑" w:eastAsia="微软雅黑" w:hAnsi="微软雅黑" w:cs="微软雅黑" w:hint="eastAsia"/>
          <w:position w:val="-3"/>
          <w:sz w:val="21"/>
          <w:szCs w:val="21"/>
          <w:lang w:eastAsia="zh-CN"/>
        </w:rPr>
        <w:t>数据加密和解密功能，支持S</w:t>
      </w:r>
      <w:r w:rsidR="00BD5B93" w:rsidRPr="002101D6">
        <w:rPr>
          <w:rFonts w:ascii="微软雅黑" w:eastAsia="微软雅黑" w:hAnsi="微软雅黑" w:cs="微软雅黑"/>
          <w:position w:val="-3"/>
          <w:sz w:val="21"/>
          <w:szCs w:val="21"/>
          <w:lang w:eastAsia="zh-CN"/>
        </w:rPr>
        <w:t>M2</w:t>
      </w:r>
      <w:r w:rsidR="00BD5B93" w:rsidRPr="002101D6">
        <w:rPr>
          <w:rFonts w:ascii="微软雅黑" w:eastAsia="微软雅黑" w:hAnsi="微软雅黑" w:cs="微软雅黑" w:hint="eastAsia"/>
          <w:position w:val="-3"/>
          <w:sz w:val="21"/>
          <w:szCs w:val="21"/>
          <w:lang w:eastAsia="zh-CN"/>
        </w:rPr>
        <w:t>算法的签名</w:t>
      </w:r>
      <w:proofErr w:type="gramStart"/>
      <w:r w:rsidR="00BD5B93" w:rsidRPr="002101D6">
        <w:rPr>
          <w:rFonts w:ascii="微软雅黑" w:eastAsia="微软雅黑" w:hAnsi="微软雅黑" w:cs="微软雅黑" w:hint="eastAsia"/>
          <w:position w:val="-3"/>
          <w:sz w:val="21"/>
          <w:szCs w:val="21"/>
          <w:lang w:eastAsia="zh-CN"/>
        </w:rPr>
        <w:t>和签鉴功能</w:t>
      </w:r>
      <w:proofErr w:type="gramEnd"/>
      <w:r w:rsidR="00BD5B93" w:rsidRPr="002101D6">
        <w:rPr>
          <w:rFonts w:ascii="微软雅黑" w:eastAsia="微软雅黑" w:hAnsi="微软雅黑" w:cs="微软雅黑" w:hint="eastAsia"/>
          <w:position w:val="-3"/>
          <w:sz w:val="21"/>
          <w:szCs w:val="21"/>
          <w:lang w:eastAsia="zh-CN"/>
        </w:rPr>
        <w:t>，支持S</w:t>
      </w:r>
      <w:r w:rsidR="00BD5B93" w:rsidRPr="002101D6">
        <w:rPr>
          <w:rFonts w:ascii="微软雅黑" w:eastAsia="微软雅黑" w:hAnsi="微软雅黑" w:cs="微软雅黑"/>
          <w:position w:val="-3"/>
          <w:sz w:val="21"/>
          <w:szCs w:val="21"/>
          <w:lang w:eastAsia="zh-CN"/>
        </w:rPr>
        <w:t>M2</w:t>
      </w:r>
      <w:r w:rsidR="00BD5B93" w:rsidRPr="002101D6">
        <w:rPr>
          <w:rFonts w:ascii="微软雅黑" w:eastAsia="微软雅黑" w:hAnsi="微软雅黑" w:cs="微软雅黑" w:hint="eastAsia"/>
          <w:position w:val="-3"/>
          <w:sz w:val="21"/>
          <w:szCs w:val="21"/>
          <w:lang w:eastAsia="zh-CN"/>
        </w:rPr>
        <w:t>算法公私密钥的产生功能，支持消息认证码M</w:t>
      </w:r>
      <w:r w:rsidR="00BD5B93" w:rsidRPr="002101D6">
        <w:rPr>
          <w:rFonts w:ascii="微软雅黑" w:eastAsia="微软雅黑" w:hAnsi="微软雅黑" w:cs="微软雅黑"/>
          <w:position w:val="-3"/>
          <w:sz w:val="21"/>
          <w:szCs w:val="21"/>
          <w:lang w:eastAsia="zh-CN"/>
        </w:rPr>
        <w:t>AC</w:t>
      </w:r>
      <w:r w:rsidR="00BD5B93" w:rsidRPr="002101D6">
        <w:rPr>
          <w:rFonts w:ascii="微软雅黑" w:eastAsia="微软雅黑" w:hAnsi="微软雅黑" w:cs="微软雅黑" w:hint="eastAsia"/>
          <w:position w:val="-3"/>
          <w:sz w:val="21"/>
          <w:szCs w:val="21"/>
          <w:lang w:eastAsia="zh-CN"/>
        </w:rPr>
        <w:t>计算和验证功能</w:t>
      </w:r>
    </w:p>
    <w:p w14:paraId="6E7992E0" w14:textId="371F954D" w:rsidR="00BD5B93" w:rsidRPr="002101D6" w:rsidRDefault="002101D6" w:rsidP="002101D6">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（3）</w:t>
      </w:r>
      <w:r w:rsidR="00BD5B93" w:rsidRPr="002101D6">
        <w:rPr>
          <w:rFonts w:ascii="微软雅黑" w:eastAsia="微软雅黑" w:hAnsi="微软雅黑" w:cs="微软雅黑" w:hint="eastAsia"/>
          <w:position w:val="-3"/>
          <w:sz w:val="21"/>
          <w:szCs w:val="21"/>
          <w:lang w:eastAsia="zh-CN"/>
        </w:rPr>
        <w:t>支持网关与终端认证、主站与终端认证、远程密钥更新、远程证书管理、现场密钥恢复、现场证书管理等功能。</w:t>
      </w:r>
    </w:p>
    <w:p w14:paraId="429FCDDE" w14:textId="05CE14EB" w:rsidR="00BD5B93" w:rsidRPr="002101D6" w:rsidRDefault="002101D6" w:rsidP="002101D6">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（4）</w:t>
      </w:r>
      <w:r w:rsidR="00BD5B93" w:rsidRPr="002101D6">
        <w:rPr>
          <w:rFonts w:ascii="微软雅黑" w:eastAsia="微软雅黑" w:hAnsi="微软雅黑" w:cs="微软雅黑" w:hint="eastAsia"/>
          <w:position w:val="-3"/>
          <w:sz w:val="21"/>
          <w:szCs w:val="21"/>
          <w:lang w:eastAsia="zh-CN"/>
        </w:rPr>
        <w:t>具备现场运</w:t>
      </w:r>
      <w:proofErr w:type="gramStart"/>
      <w:r w:rsidR="00BD5B93" w:rsidRPr="002101D6">
        <w:rPr>
          <w:rFonts w:ascii="微软雅黑" w:eastAsia="微软雅黑" w:hAnsi="微软雅黑" w:cs="微软雅黑" w:hint="eastAsia"/>
          <w:position w:val="-3"/>
          <w:sz w:val="21"/>
          <w:szCs w:val="21"/>
          <w:lang w:eastAsia="zh-CN"/>
        </w:rPr>
        <w:t>维工具</w:t>
      </w:r>
      <w:proofErr w:type="gramEnd"/>
      <w:r w:rsidR="00BD5B93" w:rsidRPr="002101D6">
        <w:rPr>
          <w:rFonts w:ascii="微软雅黑" w:eastAsia="微软雅黑" w:hAnsi="微软雅黑" w:cs="微软雅黑" w:hint="eastAsia"/>
          <w:position w:val="-3"/>
          <w:sz w:val="21"/>
          <w:szCs w:val="21"/>
          <w:lang w:eastAsia="zh-CN"/>
        </w:rPr>
        <w:t>与终端认证功能，支持101规约和104规约的安全通讯功能</w:t>
      </w:r>
    </w:p>
    <w:p w14:paraId="28299F91" w14:textId="033E73B5" w:rsidR="00EF46AE" w:rsidRDefault="002101D6">
      <w:pPr>
        <w:spacing w:after="0" w:line="300" w:lineRule="auto"/>
        <w:ind w:firstLineChars="200" w:firstLine="420"/>
        <w:rPr>
          <w:rFonts w:ascii="微软雅黑" w:eastAsia="微软雅黑" w:hAnsi="微软雅黑" w:cs="微软雅黑"/>
          <w:position w:val="-3"/>
          <w:sz w:val="21"/>
          <w:szCs w:val="21"/>
          <w:lang w:eastAsia="zh-CN"/>
        </w:rPr>
      </w:pPr>
      <w:r w:rsidRPr="002101D6">
        <w:rPr>
          <w:rFonts w:ascii="微软雅黑" w:eastAsia="微软雅黑" w:hAnsi="微软雅黑" w:cs="微软雅黑" w:hint="eastAsia"/>
          <w:position w:val="-3"/>
          <w:sz w:val="21"/>
          <w:szCs w:val="21"/>
          <w:lang w:eastAsia="zh-CN"/>
        </w:rPr>
        <w:t>后台维护软件需正确的用户名与密码才可以登录使用，其中密码自动转换隐藏。</w:t>
      </w:r>
    </w:p>
    <w:p w14:paraId="0DE991FE" w14:textId="79A7D65B" w:rsidR="002101D6" w:rsidRPr="002101D6" w:rsidRDefault="002101D6" w:rsidP="002101D6">
      <w:pPr>
        <w:spacing w:after="0" w:line="300" w:lineRule="auto"/>
        <w:ind w:firstLineChars="200" w:firstLine="600"/>
        <w:outlineLvl w:val="1"/>
        <w:rPr>
          <w:rFonts w:ascii="微软雅黑" w:eastAsia="微软雅黑" w:hAnsi="微软雅黑" w:cs="微软雅黑"/>
          <w:b/>
          <w:sz w:val="30"/>
          <w:szCs w:val="30"/>
          <w:lang w:eastAsia="zh-CN"/>
        </w:rPr>
      </w:pPr>
      <w:bookmarkStart w:id="31" w:name="_Toc70545449"/>
      <w:r w:rsidRPr="002101D6">
        <w:rPr>
          <w:rFonts w:ascii="微软雅黑" w:eastAsia="微软雅黑" w:hAnsi="微软雅黑" w:cs="微软雅黑" w:hint="eastAsia"/>
          <w:b/>
          <w:sz w:val="30"/>
          <w:szCs w:val="30"/>
          <w:lang w:eastAsia="zh-CN"/>
        </w:rPr>
        <w:lastRenderedPageBreak/>
        <w:t>5.5自检功能</w:t>
      </w:r>
      <w:bookmarkEnd w:id="31"/>
    </w:p>
    <w:p w14:paraId="4492B5DC" w14:textId="2F506DB2" w:rsidR="00EF46AE" w:rsidRDefault="005875C1">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hint="eastAsia"/>
          <w:position w:val="-3"/>
          <w:sz w:val="21"/>
          <w:szCs w:val="21"/>
          <w:lang w:eastAsia="zh-CN"/>
        </w:rPr>
        <w:t>公共单元具有完善的自诊断、自恢复和系统状态检测功能。在程序受干扰时，能及时诊断并结合硬件复位恢复程序正常运行</w:t>
      </w:r>
      <w:r w:rsidR="00A24509">
        <w:rPr>
          <w:rFonts w:ascii="微软雅黑" w:eastAsia="微软雅黑" w:hAnsi="微软雅黑" w:cs="微软雅黑" w:hint="eastAsia"/>
          <w:position w:val="-3"/>
          <w:sz w:val="21"/>
          <w:szCs w:val="21"/>
          <w:lang w:eastAsia="zh-CN"/>
        </w:rPr>
        <w:t>。</w:t>
      </w:r>
    </w:p>
    <w:p w14:paraId="245044C1" w14:textId="77777777" w:rsidR="00EF46AE" w:rsidRDefault="006B7049">
      <w:pPr>
        <w:spacing w:after="0" w:line="360" w:lineRule="auto"/>
        <w:outlineLvl w:val="0"/>
        <w:rPr>
          <w:rFonts w:ascii="微软雅黑" w:eastAsia="微软雅黑" w:hAnsi="微软雅黑" w:cs="微软雅黑"/>
          <w:b/>
          <w:sz w:val="32"/>
          <w:szCs w:val="32"/>
          <w:lang w:eastAsia="zh-CN"/>
        </w:rPr>
      </w:pPr>
      <w:bookmarkStart w:id="32" w:name="_Toc70545450"/>
      <w:r>
        <w:rPr>
          <w:rFonts w:ascii="微软雅黑" w:eastAsia="微软雅黑" w:hAnsi="微软雅黑" w:cs="微软雅黑"/>
          <w:b/>
          <w:sz w:val="32"/>
          <w:szCs w:val="32"/>
          <w:lang w:eastAsia="zh-CN"/>
        </w:rPr>
        <w:t>6.整定说明</w:t>
      </w:r>
      <w:bookmarkEnd w:id="32"/>
    </w:p>
    <w:p w14:paraId="366A6712" w14:textId="77777777" w:rsidR="00EF46AE" w:rsidRDefault="006B7049">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装置</w:t>
      </w:r>
      <w:r>
        <w:rPr>
          <w:rFonts w:ascii="微软雅黑" w:eastAsia="微软雅黑" w:hAnsi="微软雅黑" w:cs="微软雅黑" w:hint="eastAsia"/>
          <w:position w:val="-3"/>
          <w:sz w:val="21"/>
          <w:szCs w:val="21"/>
          <w:lang w:eastAsia="zh-CN"/>
        </w:rPr>
        <w:t>参数</w:t>
      </w:r>
      <w:r>
        <w:rPr>
          <w:rFonts w:ascii="微软雅黑" w:eastAsia="微软雅黑" w:hAnsi="微软雅黑" w:cs="微软雅黑"/>
          <w:position w:val="-3"/>
          <w:sz w:val="21"/>
          <w:szCs w:val="21"/>
          <w:lang w:eastAsia="zh-CN"/>
        </w:rPr>
        <w:t xml:space="preserve">整定分为 </w:t>
      </w:r>
      <w:r>
        <w:rPr>
          <w:rFonts w:ascii="微软雅黑" w:eastAsia="微软雅黑" w:hAnsi="微软雅黑" w:cs="微软雅黑" w:hint="eastAsia"/>
          <w:position w:val="-3"/>
          <w:sz w:val="21"/>
          <w:szCs w:val="21"/>
          <w:lang w:eastAsia="zh-CN"/>
        </w:rPr>
        <w:t>4</w:t>
      </w:r>
      <w:r>
        <w:rPr>
          <w:rFonts w:ascii="微软雅黑" w:eastAsia="微软雅黑" w:hAnsi="微软雅黑" w:cs="微软雅黑"/>
          <w:position w:val="-3"/>
          <w:sz w:val="21"/>
          <w:szCs w:val="21"/>
          <w:lang w:eastAsia="zh-CN"/>
        </w:rPr>
        <w:t xml:space="preserve"> 部分：装置参数、</w:t>
      </w:r>
      <w:r>
        <w:rPr>
          <w:rFonts w:ascii="微软雅黑" w:eastAsia="微软雅黑" w:hAnsi="微软雅黑" w:cs="微软雅黑" w:hint="eastAsia"/>
          <w:position w:val="-3"/>
          <w:sz w:val="21"/>
          <w:szCs w:val="21"/>
          <w:lang w:eastAsia="zh-CN"/>
        </w:rPr>
        <w:t>开关定值、</w:t>
      </w:r>
      <w:r>
        <w:rPr>
          <w:rFonts w:ascii="微软雅黑" w:eastAsia="微软雅黑" w:hAnsi="微软雅黑" w:cs="微软雅黑"/>
          <w:position w:val="-3"/>
          <w:sz w:val="21"/>
          <w:szCs w:val="21"/>
          <w:lang w:eastAsia="zh-CN"/>
        </w:rPr>
        <w:t>公共定值、</w:t>
      </w:r>
      <w:r>
        <w:rPr>
          <w:rFonts w:ascii="微软雅黑" w:eastAsia="微软雅黑" w:hAnsi="微软雅黑" w:cs="微软雅黑" w:hint="eastAsia"/>
          <w:position w:val="-3"/>
          <w:sz w:val="21"/>
          <w:szCs w:val="21"/>
          <w:lang w:eastAsia="zh-CN"/>
        </w:rPr>
        <w:t>内部</w:t>
      </w:r>
      <w:r>
        <w:rPr>
          <w:rFonts w:ascii="微软雅黑" w:eastAsia="微软雅黑" w:hAnsi="微软雅黑" w:cs="微软雅黑"/>
          <w:position w:val="-3"/>
          <w:sz w:val="21"/>
          <w:szCs w:val="21"/>
          <w:lang w:eastAsia="zh-CN"/>
        </w:rPr>
        <w:t xml:space="preserve">定值 </w:t>
      </w:r>
    </w:p>
    <w:p w14:paraId="2B00F7E7" w14:textId="77777777" w:rsidR="00EF46AE" w:rsidRDefault="006B7049">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注：1、装置出厂默认设置为保护功能全部退出。请根据实际项目需求及工程配置进行相关更改。</w:t>
      </w:r>
    </w:p>
    <w:p w14:paraId="5F333501" w14:textId="77777777" w:rsidR="00EF46AE" w:rsidRDefault="006B7049">
      <w:pPr>
        <w:spacing w:after="0" w:line="300" w:lineRule="auto"/>
        <w:ind w:firstLineChars="200" w:firstLine="420"/>
        <w:rPr>
          <w:rFonts w:ascii="微软雅黑" w:eastAsia="微软雅黑" w:hAnsi="微软雅黑" w:cs="微软雅黑"/>
          <w:position w:val="-3"/>
          <w:sz w:val="21"/>
          <w:szCs w:val="21"/>
          <w:lang w:eastAsia="zh-CN"/>
        </w:rPr>
      </w:pPr>
      <w:r>
        <w:rPr>
          <w:rFonts w:ascii="微软雅黑" w:eastAsia="微软雅黑" w:hAnsi="微软雅黑" w:cs="微软雅黑"/>
          <w:position w:val="-3"/>
          <w:sz w:val="21"/>
          <w:szCs w:val="21"/>
          <w:lang w:eastAsia="zh-CN"/>
        </w:rPr>
        <w:t>2、由于技术资料更新问题，装置定值与定值列表不一致，请以装置定值为准。</w:t>
      </w:r>
    </w:p>
    <w:p w14:paraId="4A854A45" w14:textId="77777777"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33" w:name="_Toc70545451"/>
      <w:r>
        <w:rPr>
          <w:rFonts w:ascii="微软雅黑" w:eastAsia="微软雅黑" w:hAnsi="微软雅黑" w:cs="微软雅黑"/>
          <w:b/>
          <w:sz w:val="30"/>
          <w:szCs w:val="30"/>
          <w:lang w:eastAsia="zh-CN"/>
        </w:rPr>
        <w:t>6.1 装置参数</w:t>
      </w:r>
      <w:bookmarkEnd w:id="33"/>
    </w:p>
    <w:tbl>
      <w:tblPr>
        <w:tblW w:w="9410" w:type="dxa"/>
        <w:tblLayout w:type="fixed"/>
        <w:tblCellMar>
          <w:left w:w="0" w:type="dxa"/>
          <w:right w:w="0" w:type="dxa"/>
        </w:tblCellMar>
        <w:tblLook w:val="04A0" w:firstRow="1" w:lastRow="0" w:firstColumn="1" w:lastColumn="0" w:noHBand="0" w:noVBand="1"/>
      </w:tblPr>
      <w:tblGrid>
        <w:gridCol w:w="455"/>
        <w:gridCol w:w="1918"/>
        <w:gridCol w:w="3395"/>
        <w:gridCol w:w="606"/>
        <w:gridCol w:w="1824"/>
        <w:gridCol w:w="1212"/>
      </w:tblGrid>
      <w:tr w:rsidR="00EF46AE" w14:paraId="4A18F98A" w14:textId="77777777">
        <w:trPr>
          <w:trHeight w:hRule="exact" w:val="647"/>
        </w:trPr>
        <w:tc>
          <w:tcPr>
            <w:tcW w:w="455" w:type="dxa"/>
            <w:tcBorders>
              <w:top w:val="single" w:sz="12" w:space="0" w:color="000000"/>
              <w:left w:val="single" w:sz="12" w:space="0" w:color="000000"/>
              <w:bottom w:val="single" w:sz="6" w:space="0" w:color="000000"/>
              <w:right w:val="single" w:sz="6" w:space="0" w:color="000000"/>
            </w:tcBorders>
            <w:vAlign w:val="center"/>
          </w:tcPr>
          <w:p w14:paraId="767F09E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类别</w:t>
            </w:r>
            <w:proofErr w:type="spellEnd"/>
          </w:p>
        </w:tc>
        <w:tc>
          <w:tcPr>
            <w:tcW w:w="1918" w:type="dxa"/>
            <w:tcBorders>
              <w:top w:val="single" w:sz="12" w:space="0" w:color="000000"/>
              <w:left w:val="single" w:sz="6" w:space="0" w:color="000000"/>
              <w:bottom w:val="single" w:sz="6" w:space="0" w:color="000000"/>
              <w:right w:val="single" w:sz="6" w:space="0" w:color="000000"/>
            </w:tcBorders>
            <w:vAlign w:val="center"/>
          </w:tcPr>
          <w:p w14:paraId="02AC2F7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参数名称</w:t>
            </w:r>
            <w:proofErr w:type="spellEnd"/>
          </w:p>
        </w:tc>
        <w:tc>
          <w:tcPr>
            <w:tcW w:w="3395" w:type="dxa"/>
            <w:tcBorders>
              <w:top w:val="single" w:sz="12" w:space="0" w:color="000000"/>
              <w:left w:val="single" w:sz="6" w:space="0" w:color="000000"/>
              <w:bottom w:val="single" w:sz="6" w:space="0" w:color="000000"/>
              <w:right w:val="single" w:sz="6" w:space="0" w:color="000000"/>
            </w:tcBorders>
            <w:vAlign w:val="center"/>
          </w:tcPr>
          <w:p w14:paraId="22A60A4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整定范围</w:t>
            </w:r>
            <w:proofErr w:type="spellEnd"/>
          </w:p>
        </w:tc>
        <w:tc>
          <w:tcPr>
            <w:tcW w:w="606" w:type="dxa"/>
            <w:tcBorders>
              <w:top w:val="single" w:sz="12" w:space="0" w:color="000000"/>
              <w:left w:val="single" w:sz="6" w:space="0" w:color="000000"/>
              <w:bottom w:val="single" w:sz="6" w:space="0" w:color="000000"/>
              <w:right w:val="single" w:sz="6" w:space="0" w:color="000000"/>
            </w:tcBorders>
            <w:vAlign w:val="center"/>
          </w:tcPr>
          <w:p w14:paraId="56E6018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单位</w:t>
            </w:r>
            <w:proofErr w:type="spellEnd"/>
          </w:p>
        </w:tc>
        <w:tc>
          <w:tcPr>
            <w:tcW w:w="1824" w:type="dxa"/>
            <w:tcBorders>
              <w:top w:val="single" w:sz="12" w:space="0" w:color="000000"/>
              <w:left w:val="single" w:sz="6" w:space="0" w:color="000000"/>
              <w:bottom w:val="single" w:sz="6" w:space="0" w:color="000000"/>
              <w:right w:val="single" w:sz="6" w:space="0" w:color="000000"/>
            </w:tcBorders>
            <w:vAlign w:val="center"/>
          </w:tcPr>
          <w:p w14:paraId="50D60C9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初始值</w:t>
            </w:r>
            <w:proofErr w:type="spellEnd"/>
          </w:p>
        </w:tc>
        <w:tc>
          <w:tcPr>
            <w:tcW w:w="1212" w:type="dxa"/>
            <w:tcBorders>
              <w:top w:val="single" w:sz="12" w:space="0" w:color="000000"/>
              <w:left w:val="single" w:sz="6" w:space="0" w:color="000000"/>
              <w:bottom w:val="single" w:sz="6" w:space="0" w:color="000000"/>
              <w:right w:val="single" w:sz="12" w:space="0" w:color="000000"/>
            </w:tcBorders>
            <w:vAlign w:val="center"/>
          </w:tcPr>
          <w:p w14:paraId="3EAE91B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说明</w:t>
            </w:r>
            <w:proofErr w:type="spellEnd"/>
          </w:p>
        </w:tc>
      </w:tr>
      <w:tr w:rsidR="00EF46AE" w14:paraId="292D5832" w14:textId="77777777">
        <w:trPr>
          <w:trHeight w:hRule="exact" w:val="959"/>
        </w:trPr>
        <w:tc>
          <w:tcPr>
            <w:tcW w:w="455" w:type="dxa"/>
            <w:vMerge w:val="restart"/>
            <w:tcBorders>
              <w:top w:val="single" w:sz="6" w:space="0" w:color="000000"/>
              <w:left w:val="single" w:sz="12" w:space="0" w:color="000000"/>
              <w:right w:val="single" w:sz="6" w:space="0" w:color="000000"/>
            </w:tcBorders>
            <w:vAlign w:val="center"/>
          </w:tcPr>
          <w:p w14:paraId="3B29F7BA" w14:textId="77777777" w:rsidR="00EF46AE" w:rsidRDefault="00EF46AE">
            <w:pPr>
              <w:spacing w:before="84" w:after="0" w:line="240" w:lineRule="auto"/>
              <w:jc w:val="center"/>
              <w:rPr>
                <w:rFonts w:ascii="微软雅黑" w:eastAsia="微软雅黑" w:hAnsi="微软雅黑" w:cs="微软雅黑"/>
                <w:sz w:val="18"/>
                <w:szCs w:val="18"/>
              </w:rPr>
            </w:pPr>
          </w:p>
          <w:p w14:paraId="5411772E" w14:textId="77777777" w:rsidR="00EF46AE" w:rsidRDefault="00EF46AE">
            <w:pPr>
              <w:spacing w:before="84" w:after="0" w:line="240" w:lineRule="auto"/>
              <w:jc w:val="center"/>
              <w:rPr>
                <w:rFonts w:ascii="微软雅黑" w:eastAsia="微软雅黑" w:hAnsi="微软雅黑" w:cs="微软雅黑"/>
                <w:sz w:val="18"/>
                <w:szCs w:val="18"/>
              </w:rPr>
            </w:pPr>
          </w:p>
          <w:p w14:paraId="3D160D08" w14:textId="77777777" w:rsidR="00EF46AE" w:rsidRDefault="00EF46AE">
            <w:pPr>
              <w:spacing w:before="84" w:after="0" w:line="240" w:lineRule="auto"/>
              <w:jc w:val="center"/>
              <w:rPr>
                <w:rFonts w:ascii="微软雅黑" w:eastAsia="微软雅黑" w:hAnsi="微软雅黑" w:cs="微软雅黑"/>
                <w:sz w:val="18"/>
                <w:szCs w:val="18"/>
              </w:rPr>
            </w:pPr>
          </w:p>
          <w:p w14:paraId="11FEC646" w14:textId="77777777" w:rsidR="00EF46AE" w:rsidRDefault="00EF46AE">
            <w:pPr>
              <w:spacing w:before="84" w:after="0" w:line="240" w:lineRule="auto"/>
              <w:jc w:val="center"/>
              <w:rPr>
                <w:rFonts w:ascii="微软雅黑" w:eastAsia="微软雅黑" w:hAnsi="微软雅黑" w:cs="微软雅黑"/>
                <w:sz w:val="18"/>
                <w:szCs w:val="18"/>
              </w:rPr>
            </w:pPr>
          </w:p>
          <w:p w14:paraId="76092126" w14:textId="77777777" w:rsidR="00EF46AE" w:rsidRDefault="00EF46AE">
            <w:pPr>
              <w:spacing w:before="84" w:after="0" w:line="240" w:lineRule="auto"/>
              <w:jc w:val="center"/>
              <w:rPr>
                <w:rFonts w:ascii="微软雅黑" w:eastAsia="微软雅黑" w:hAnsi="微软雅黑" w:cs="微软雅黑"/>
                <w:sz w:val="18"/>
                <w:szCs w:val="18"/>
              </w:rPr>
            </w:pPr>
          </w:p>
          <w:p w14:paraId="5749B812" w14:textId="77777777" w:rsidR="00EF46AE" w:rsidRDefault="00EF46AE">
            <w:pPr>
              <w:spacing w:before="84" w:after="0" w:line="240" w:lineRule="auto"/>
              <w:jc w:val="center"/>
              <w:rPr>
                <w:rFonts w:ascii="微软雅黑" w:eastAsia="微软雅黑" w:hAnsi="微软雅黑" w:cs="微软雅黑"/>
                <w:sz w:val="18"/>
                <w:szCs w:val="18"/>
              </w:rPr>
            </w:pPr>
          </w:p>
          <w:p w14:paraId="422781C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规 约 参 数</w:t>
            </w:r>
          </w:p>
        </w:tc>
        <w:tc>
          <w:tcPr>
            <w:tcW w:w="1918" w:type="dxa"/>
            <w:tcBorders>
              <w:top w:val="single" w:sz="6" w:space="0" w:color="000000"/>
              <w:left w:val="single" w:sz="6" w:space="0" w:color="000000"/>
              <w:bottom w:val="single" w:sz="6" w:space="0" w:color="000000"/>
              <w:right w:val="single" w:sz="6" w:space="0" w:color="000000"/>
            </w:tcBorders>
            <w:vAlign w:val="center"/>
          </w:tcPr>
          <w:p w14:paraId="00A97C3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规约选择</w:t>
            </w:r>
          </w:p>
        </w:tc>
        <w:tc>
          <w:tcPr>
            <w:tcW w:w="3395" w:type="dxa"/>
            <w:tcBorders>
              <w:top w:val="single" w:sz="6" w:space="0" w:color="000000"/>
              <w:left w:val="single" w:sz="6" w:space="0" w:color="000000"/>
              <w:bottom w:val="single" w:sz="6" w:space="0" w:color="000000"/>
              <w:right w:val="single" w:sz="6" w:space="0" w:color="000000"/>
            </w:tcBorders>
            <w:vAlign w:val="center"/>
          </w:tcPr>
          <w:p w14:paraId="010F1F2E" w14:textId="737EF14A"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国网通用</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南网通用</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南网广西</w:t>
            </w:r>
            <w:proofErr w:type="gramEnd"/>
            <w:r>
              <w:rPr>
                <w:rFonts w:ascii="微软雅黑" w:eastAsia="微软雅黑" w:hAnsi="微软雅黑" w:cs="微软雅黑" w:hint="eastAsia"/>
                <w:sz w:val="18"/>
                <w:szCs w:val="18"/>
                <w:lang w:eastAsia="zh-CN"/>
              </w:rPr>
              <w:t>规约、</w:t>
            </w:r>
            <w:proofErr w:type="gramStart"/>
            <w:r>
              <w:rPr>
                <w:rFonts w:ascii="微软雅黑" w:eastAsia="微软雅黑" w:hAnsi="微软雅黑" w:cs="微软雅黑" w:hint="eastAsia"/>
                <w:sz w:val="18"/>
                <w:szCs w:val="18"/>
                <w:lang w:eastAsia="zh-CN"/>
              </w:rPr>
              <w:t>南网佛山</w:t>
            </w:r>
            <w:proofErr w:type="gramEnd"/>
            <w:r>
              <w:rPr>
                <w:rFonts w:ascii="微软雅黑" w:eastAsia="微软雅黑" w:hAnsi="微软雅黑" w:cs="微软雅黑" w:hint="eastAsia"/>
                <w:sz w:val="18"/>
                <w:szCs w:val="18"/>
                <w:lang w:eastAsia="zh-CN"/>
              </w:rPr>
              <w:t>规约</w:t>
            </w:r>
          </w:p>
        </w:tc>
        <w:tc>
          <w:tcPr>
            <w:tcW w:w="606" w:type="dxa"/>
            <w:tcBorders>
              <w:top w:val="single" w:sz="6" w:space="0" w:color="000000"/>
              <w:left w:val="single" w:sz="6" w:space="0" w:color="000000"/>
              <w:bottom w:val="single" w:sz="6" w:space="0" w:color="000000"/>
              <w:right w:val="single" w:sz="6" w:space="0" w:color="000000"/>
            </w:tcBorders>
            <w:vAlign w:val="center"/>
          </w:tcPr>
          <w:p w14:paraId="3C2BC8FB"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6CA1D08"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南网通用</w:t>
            </w:r>
            <w:proofErr w:type="gramEnd"/>
            <w:r>
              <w:rPr>
                <w:rFonts w:ascii="微软雅黑" w:eastAsia="微软雅黑" w:hAnsi="微软雅黑" w:cs="微软雅黑" w:hint="eastAsia"/>
                <w:sz w:val="18"/>
                <w:szCs w:val="18"/>
                <w:lang w:eastAsia="zh-CN"/>
              </w:rPr>
              <w:t>规约</w:t>
            </w:r>
          </w:p>
        </w:tc>
        <w:tc>
          <w:tcPr>
            <w:tcW w:w="1212" w:type="dxa"/>
            <w:tcBorders>
              <w:top w:val="single" w:sz="6" w:space="0" w:color="000000"/>
              <w:left w:val="single" w:sz="6" w:space="0" w:color="000000"/>
              <w:bottom w:val="single" w:sz="6" w:space="0" w:color="000000"/>
              <w:right w:val="single" w:sz="12" w:space="0" w:color="000000"/>
            </w:tcBorders>
            <w:vAlign w:val="center"/>
          </w:tcPr>
          <w:p w14:paraId="42C8B75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8DC35A8" w14:textId="77777777">
        <w:trPr>
          <w:trHeight w:val="397"/>
        </w:trPr>
        <w:tc>
          <w:tcPr>
            <w:tcW w:w="455" w:type="dxa"/>
            <w:vMerge/>
            <w:tcBorders>
              <w:left w:val="single" w:sz="12" w:space="0" w:color="000000"/>
              <w:right w:val="single" w:sz="6" w:space="0" w:color="000000"/>
            </w:tcBorders>
            <w:vAlign w:val="center"/>
          </w:tcPr>
          <w:p w14:paraId="4B9D51B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D55250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装置地址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67B9E2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7F6EC84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806601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w:t>
            </w:r>
          </w:p>
        </w:tc>
        <w:tc>
          <w:tcPr>
            <w:tcW w:w="1212" w:type="dxa"/>
            <w:tcBorders>
              <w:top w:val="single" w:sz="6" w:space="0" w:color="000000"/>
              <w:left w:val="single" w:sz="6" w:space="0" w:color="000000"/>
              <w:bottom w:val="single" w:sz="6" w:space="0" w:color="000000"/>
              <w:right w:val="single" w:sz="12" w:space="0" w:color="000000"/>
            </w:tcBorders>
            <w:vAlign w:val="center"/>
          </w:tcPr>
          <w:p w14:paraId="07A0A4B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12FCCD66" w14:textId="77777777">
        <w:trPr>
          <w:trHeight w:val="397"/>
        </w:trPr>
        <w:tc>
          <w:tcPr>
            <w:tcW w:w="455" w:type="dxa"/>
            <w:vMerge/>
            <w:tcBorders>
              <w:left w:val="single" w:sz="12" w:space="0" w:color="000000"/>
              <w:right w:val="single" w:sz="6" w:space="0" w:color="000000"/>
            </w:tcBorders>
            <w:vAlign w:val="center"/>
          </w:tcPr>
          <w:p w14:paraId="73034FC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119B9F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遥信报文类型</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3300766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单点、双点、单双点</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33CA1073"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9E5E1D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w:t>
            </w:r>
            <w:r>
              <w:rPr>
                <w:rFonts w:ascii="微软雅黑" w:eastAsia="微软雅黑" w:hAnsi="微软雅黑" w:cs="微软雅黑" w:hint="eastAsia"/>
                <w:sz w:val="18"/>
                <w:szCs w:val="18"/>
                <w:lang w:eastAsia="zh-CN"/>
              </w:rPr>
              <w:t>双</w:t>
            </w:r>
            <w:r>
              <w:rPr>
                <w:rFonts w:ascii="微软雅黑" w:eastAsia="微软雅黑" w:hAnsi="微软雅黑" w:cs="微软雅黑"/>
                <w:sz w:val="18"/>
                <w:szCs w:val="18"/>
              </w:rPr>
              <w:t>点</w:t>
            </w:r>
          </w:p>
        </w:tc>
        <w:tc>
          <w:tcPr>
            <w:tcW w:w="1212" w:type="dxa"/>
            <w:tcBorders>
              <w:top w:val="single" w:sz="6" w:space="0" w:color="000000"/>
              <w:left w:val="single" w:sz="6" w:space="0" w:color="000000"/>
              <w:bottom w:val="single" w:sz="6" w:space="0" w:color="000000"/>
              <w:right w:val="single" w:sz="12" w:space="0" w:color="000000"/>
            </w:tcBorders>
            <w:vAlign w:val="center"/>
          </w:tcPr>
          <w:p w14:paraId="3316F68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51712DF" w14:textId="77777777">
        <w:trPr>
          <w:trHeight w:val="397"/>
        </w:trPr>
        <w:tc>
          <w:tcPr>
            <w:tcW w:w="455" w:type="dxa"/>
            <w:vMerge/>
            <w:tcBorders>
              <w:left w:val="single" w:sz="12" w:space="0" w:color="000000"/>
              <w:right w:val="single" w:sz="6" w:space="0" w:color="000000"/>
            </w:tcBorders>
            <w:vAlign w:val="center"/>
          </w:tcPr>
          <w:p w14:paraId="07607D8D"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BBD463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遥控报文类型</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473C7EF5"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单点、双点、单双点</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76DF4CF3"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F97FF3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单</w:t>
            </w:r>
            <w:r>
              <w:rPr>
                <w:rFonts w:ascii="微软雅黑" w:eastAsia="微软雅黑" w:hAnsi="微软雅黑" w:cs="微软雅黑" w:hint="eastAsia"/>
                <w:sz w:val="18"/>
                <w:szCs w:val="18"/>
                <w:lang w:eastAsia="zh-CN"/>
              </w:rPr>
              <w:t>双</w:t>
            </w:r>
            <w:r>
              <w:rPr>
                <w:rFonts w:ascii="微软雅黑" w:eastAsia="微软雅黑" w:hAnsi="微软雅黑" w:cs="微软雅黑"/>
                <w:sz w:val="18"/>
                <w:szCs w:val="18"/>
              </w:rPr>
              <w:t>点</w:t>
            </w:r>
          </w:p>
        </w:tc>
        <w:tc>
          <w:tcPr>
            <w:tcW w:w="1212" w:type="dxa"/>
            <w:tcBorders>
              <w:top w:val="single" w:sz="6" w:space="0" w:color="000000"/>
              <w:left w:val="single" w:sz="6" w:space="0" w:color="000000"/>
              <w:bottom w:val="single" w:sz="6" w:space="0" w:color="000000"/>
              <w:right w:val="single" w:sz="12" w:space="0" w:color="000000"/>
            </w:tcBorders>
            <w:vAlign w:val="center"/>
          </w:tcPr>
          <w:p w14:paraId="35269B0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724C45D" w14:textId="77777777">
        <w:trPr>
          <w:trHeight w:val="397"/>
        </w:trPr>
        <w:tc>
          <w:tcPr>
            <w:tcW w:w="455" w:type="dxa"/>
            <w:vMerge/>
            <w:tcBorders>
              <w:left w:val="single" w:sz="12" w:space="0" w:color="000000"/>
              <w:right w:val="single" w:sz="6" w:space="0" w:color="000000"/>
            </w:tcBorders>
            <w:vAlign w:val="center"/>
          </w:tcPr>
          <w:p w14:paraId="013BC3FE"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CDA859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遥测报文类型</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644EDE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归一化值、标度化值、</w:t>
            </w:r>
            <w:proofErr w:type="gramStart"/>
            <w:r>
              <w:rPr>
                <w:rFonts w:ascii="微软雅黑" w:eastAsia="微软雅黑" w:hAnsi="微软雅黑" w:cs="微软雅黑"/>
                <w:sz w:val="18"/>
                <w:szCs w:val="18"/>
                <w:lang w:eastAsia="zh-CN"/>
              </w:rPr>
              <w:t>浮点值</w:t>
            </w:r>
            <w:proofErr w:type="gramEnd"/>
          </w:p>
        </w:tc>
        <w:tc>
          <w:tcPr>
            <w:tcW w:w="606" w:type="dxa"/>
            <w:tcBorders>
              <w:top w:val="single" w:sz="6" w:space="0" w:color="000000"/>
              <w:left w:val="single" w:sz="6" w:space="0" w:color="000000"/>
              <w:bottom w:val="single" w:sz="6" w:space="0" w:color="000000"/>
              <w:right w:val="single" w:sz="6" w:space="0" w:color="000000"/>
            </w:tcBorders>
            <w:vAlign w:val="center"/>
          </w:tcPr>
          <w:p w14:paraId="6D6733F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B42944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浮点数</w:t>
            </w:r>
          </w:p>
        </w:tc>
        <w:tc>
          <w:tcPr>
            <w:tcW w:w="1212" w:type="dxa"/>
            <w:tcBorders>
              <w:top w:val="single" w:sz="6" w:space="0" w:color="000000"/>
              <w:left w:val="single" w:sz="6" w:space="0" w:color="000000"/>
              <w:bottom w:val="single" w:sz="6" w:space="0" w:color="000000"/>
              <w:right w:val="single" w:sz="12" w:space="0" w:color="000000"/>
            </w:tcBorders>
            <w:vAlign w:val="center"/>
          </w:tcPr>
          <w:p w14:paraId="343E5A8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196562CE" w14:textId="77777777">
        <w:trPr>
          <w:trHeight w:val="397"/>
        </w:trPr>
        <w:tc>
          <w:tcPr>
            <w:tcW w:w="455" w:type="dxa"/>
            <w:vMerge/>
            <w:tcBorders>
              <w:left w:val="single" w:sz="12" w:space="0" w:color="000000"/>
              <w:right w:val="single" w:sz="6" w:space="0" w:color="000000"/>
            </w:tcBorders>
            <w:vAlign w:val="center"/>
          </w:tcPr>
          <w:p w14:paraId="388E084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BDFE26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遥测发送间隔</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6FE8BF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0～3600</w:t>
            </w:r>
          </w:p>
        </w:tc>
        <w:tc>
          <w:tcPr>
            <w:tcW w:w="606" w:type="dxa"/>
            <w:tcBorders>
              <w:top w:val="single" w:sz="6" w:space="0" w:color="000000"/>
              <w:left w:val="single" w:sz="6" w:space="0" w:color="000000"/>
              <w:bottom w:val="single" w:sz="6" w:space="0" w:color="000000"/>
              <w:right w:val="single" w:sz="6" w:space="0" w:color="000000"/>
            </w:tcBorders>
            <w:vAlign w:val="center"/>
          </w:tcPr>
          <w:p w14:paraId="3E4CAC8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1E8334B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w:t>
            </w:r>
          </w:p>
        </w:tc>
        <w:tc>
          <w:tcPr>
            <w:tcW w:w="1212" w:type="dxa"/>
            <w:tcBorders>
              <w:top w:val="single" w:sz="6" w:space="0" w:color="000000"/>
              <w:left w:val="single" w:sz="6" w:space="0" w:color="000000"/>
              <w:bottom w:val="single" w:sz="6" w:space="0" w:color="000000"/>
              <w:right w:val="single" w:sz="12" w:space="0" w:color="000000"/>
            </w:tcBorders>
            <w:vAlign w:val="center"/>
          </w:tcPr>
          <w:p w14:paraId="2A8A5ED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1D87D25A" w14:textId="77777777">
        <w:trPr>
          <w:trHeight w:val="397"/>
        </w:trPr>
        <w:tc>
          <w:tcPr>
            <w:tcW w:w="455" w:type="dxa"/>
            <w:vMerge/>
            <w:tcBorders>
              <w:left w:val="single" w:sz="12" w:space="0" w:color="000000"/>
              <w:right w:val="single" w:sz="6" w:space="0" w:color="000000"/>
            </w:tcBorders>
            <w:vAlign w:val="center"/>
          </w:tcPr>
          <w:p w14:paraId="618C469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D7DBD5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遥测自动上送</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3BD5974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0C1A9056"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21FF68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投入</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4F41773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7BD9967" w14:textId="77777777">
        <w:trPr>
          <w:trHeight w:val="397"/>
        </w:trPr>
        <w:tc>
          <w:tcPr>
            <w:tcW w:w="455" w:type="dxa"/>
            <w:vMerge/>
            <w:tcBorders>
              <w:left w:val="single" w:sz="12" w:space="0" w:color="000000"/>
              <w:right w:val="single" w:sz="6" w:space="0" w:color="000000"/>
            </w:tcBorders>
            <w:vAlign w:val="center"/>
          </w:tcPr>
          <w:p w14:paraId="7E9D77D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A0B9FA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COS </w:t>
            </w:r>
            <w:proofErr w:type="spellStart"/>
            <w:r>
              <w:rPr>
                <w:rFonts w:ascii="微软雅黑" w:eastAsia="微软雅黑" w:hAnsi="微软雅黑" w:cs="微软雅黑"/>
                <w:sz w:val="18"/>
                <w:szCs w:val="18"/>
              </w:rPr>
              <w:t>自动上送</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AF922E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32BC281F"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75BF5F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DF6FFB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3F36092" w14:textId="77777777">
        <w:trPr>
          <w:trHeight w:val="397"/>
        </w:trPr>
        <w:tc>
          <w:tcPr>
            <w:tcW w:w="455" w:type="dxa"/>
            <w:vMerge/>
            <w:tcBorders>
              <w:left w:val="single" w:sz="12" w:space="0" w:color="000000"/>
              <w:right w:val="single" w:sz="6" w:space="0" w:color="000000"/>
            </w:tcBorders>
            <w:vAlign w:val="center"/>
          </w:tcPr>
          <w:p w14:paraId="2FB2D08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9F7535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事件参数上送</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04416B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6F27CDEE"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5141BC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4F7B302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8115003" w14:textId="77777777">
        <w:trPr>
          <w:trHeight w:val="397"/>
        </w:trPr>
        <w:tc>
          <w:tcPr>
            <w:tcW w:w="455" w:type="dxa"/>
            <w:vMerge/>
            <w:tcBorders>
              <w:left w:val="single" w:sz="12" w:space="0" w:color="000000"/>
              <w:right w:val="single" w:sz="6" w:space="0" w:color="000000"/>
            </w:tcBorders>
            <w:vAlign w:val="center"/>
          </w:tcPr>
          <w:p w14:paraId="6ACCAC6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8FF1D2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遥控超时时间</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E0E0EF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10~3600</w:t>
            </w:r>
          </w:p>
        </w:tc>
        <w:tc>
          <w:tcPr>
            <w:tcW w:w="606" w:type="dxa"/>
            <w:tcBorders>
              <w:top w:val="single" w:sz="6" w:space="0" w:color="000000"/>
              <w:left w:val="single" w:sz="6" w:space="0" w:color="000000"/>
              <w:bottom w:val="single" w:sz="6" w:space="0" w:color="000000"/>
              <w:right w:val="single" w:sz="6" w:space="0" w:color="000000"/>
            </w:tcBorders>
            <w:vAlign w:val="center"/>
          </w:tcPr>
          <w:p w14:paraId="7C605970"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75423E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30</w:t>
            </w: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1F17B3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112F5BBF" w14:textId="77777777">
        <w:trPr>
          <w:trHeight w:val="397"/>
        </w:trPr>
        <w:tc>
          <w:tcPr>
            <w:tcW w:w="455" w:type="dxa"/>
            <w:vMerge/>
            <w:tcBorders>
              <w:left w:val="single" w:sz="12" w:space="0" w:color="000000"/>
              <w:right w:val="single" w:sz="6" w:space="0" w:color="000000"/>
            </w:tcBorders>
            <w:vAlign w:val="center"/>
          </w:tcPr>
          <w:p w14:paraId="4B376B2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8170FA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101 </w:t>
            </w:r>
            <w:proofErr w:type="spellStart"/>
            <w:r>
              <w:rPr>
                <w:rFonts w:ascii="微软雅黑" w:eastAsia="微软雅黑" w:hAnsi="微软雅黑" w:cs="微软雅黑"/>
                <w:sz w:val="18"/>
                <w:szCs w:val="18"/>
              </w:rPr>
              <w:t>链路地址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7BFB0D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单字节、双字节</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2FEFECAB"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2571751"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双字节</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022644F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3484BB4" w14:textId="77777777">
        <w:trPr>
          <w:trHeight w:val="397"/>
        </w:trPr>
        <w:tc>
          <w:tcPr>
            <w:tcW w:w="455" w:type="dxa"/>
            <w:vMerge/>
            <w:tcBorders>
              <w:left w:val="single" w:sz="12" w:space="0" w:color="000000"/>
              <w:right w:val="single" w:sz="6" w:space="0" w:color="000000"/>
            </w:tcBorders>
            <w:vAlign w:val="center"/>
          </w:tcPr>
          <w:p w14:paraId="60DF567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305579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101 </w:t>
            </w:r>
            <w:proofErr w:type="spellStart"/>
            <w:r>
              <w:rPr>
                <w:rFonts w:ascii="微软雅黑" w:eastAsia="微软雅黑" w:hAnsi="微软雅黑" w:cs="微软雅黑"/>
                <w:sz w:val="18"/>
                <w:szCs w:val="18"/>
              </w:rPr>
              <w:t>应用地址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EFF255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单字节、双字节</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0D472A8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E376D4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双字节</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2F68671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0EB7701A" w14:textId="77777777">
        <w:trPr>
          <w:trHeight w:val="397"/>
        </w:trPr>
        <w:tc>
          <w:tcPr>
            <w:tcW w:w="455" w:type="dxa"/>
            <w:vMerge/>
            <w:tcBorders>
              <w:left w:val="single" w:sz="12" w:space="0" w:color="000000"/>
              <w:right w:val="single" w:sz="6" w:space="0" w:color="000000"/>
            </w:tcBorders>
            <w:vAlign w:val="center"/>
          </w:tcPr>
          <w:p w14:paraId="178D0A8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8D9206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101 </w:t>
            </w:r>
            <w:proofErr w:type="spellStart"/>
            <w:r>
              <w:rPr>
                <w:rFonts w:ascii="微软雅黑" w:eastAsia="微软雅黑" w:hAnsi="微软雅黑" w:cs="微软雅黑"/>
                <w:sz w:val="18"/>
                <w:szCs w:val="18"/>
              </w:rPr>
              <w:t>传送原因</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5CBDD175"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单字节、双字节</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791969DD"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EFF46D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双字节</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024E3E4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0D14ECA" w14:textId="77777777">
        <w:trPr>
          <w:trHeight w:val="397"/>
        </w:trPr>
        <w:tc>
          <w:tcPr>
            <w:tcW w:w="455" w:type="dxa"/>
            <w:vMerge/>
            <w:tcBorders>
              <w:left w:val="single" w:sz="12" w:space="0" w:color="000000"/>
              <w:right w:val="single" w:sz="6" w:space="0" w:color="000000"/>
            </w:tcBorders>
            <w:vAlign w:val="center"/>
          </w:tcPr>
          <w:p w14:paraId="2E544E2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347A55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101重发间隔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1E9F76D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669DF2FC"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47F9D3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EBE2D01"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5220A65D" w14:textId="77777777">
        <w:trPr>
          <w:trHeight w:val="397"/>
        </w:trPr>
        <w:tc>
          <w:tcPr>
            <w:tcW w:w="455" w:type="dxa"/>
            <w:vMerge/>
            <w:tcBorders>
              <w:left w:val="single" w:sz="12" w:space="0" w:color="000000"/>
              <w:right w:val="single" w:sz="6" w:space="0" w:color="000000"/>
            </w:tcBorders>
            <w:vAlign w:val="center"/>
          </w:tcPr>
          <w:p w14:paraId="18C8638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A9F7BE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101重发次数</w:t>
            </w:r>
          </w:p>
        </w:tc>
        <w:tc>
          <w:tcPr>
            <w:tcW w:w="3395" w:type="dxa"/>
            <w:tcBorders>
              <w:top w:val="single" w:sz="6" w:space="0" w:color="000000"/>
              <w:left w:val="single" w:sz="6" w:space="0" w:color="000000"/>
              <w:bottom w:val="single" w:sz="6" w:space="0" w:color="000000"/>
              <w:right w:val="single" w:sz="6" w:space="0" w:color="000000"/>
            </w:tcBorders>
            <w:vAlign w:val="center"/>
          </w:tcPr>
          <w:p w14:paraId="33610D6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1~100</w:t>
            </w:r>
          </w:p>
        </w:tc>
        <w:tc>
          <w:tcPr>
            <w:tcW w:w="606" w:type="dxa"/>
            <w:tcBorders>
              <w:top w:val="single" w:sz="6" w:space="0" w:color="000000"/>
              <w:left w:val="single" w:sz="6" w:space="0" w:color="000000"/>
              <w:bottom w:val="single" w:sz="6" w:space="0" w:color="000000"/>
              <w:right w:val="single" w:sz="6" w:space="0" w:color="000000"/>
            </w:tcBorders>
            <w:vAlign w:val="center"/>
          </w:tcPr>
          <w:p w14:paraId="2D4D1DDD"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27F662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w:t>
            </w:r>
          </w:p>
        </w:tc>
        <w:tc>
          <w:tcPr>
            <w:tcW w:w="1212" w:type="dxa"/>
            <w:tcBorders>
              <w:top w:val="single" w:sz="6" w:space="0" w:color="000000"/>
              <w:left w:val="single" w:sz="6" w:space="0" w:color="000000"/>
              <w:bottom w:val="single" w:sz="6" w:space="0" w:color="000000"/>
              <w:right w:val="single" w:sz="12" w:space="0" w:color="000000"/>
            </w:tcBorders>
            <w:vAlign w:val="center"/>
          </w:tcPr>
          <w:p w14:paraId="6C7EA8D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4C392584" w14:textId="77777777">
        <w:trPr>
          <w:trHeight w:val="397"/>
        </w:trPr>
        <w:tc>
          <w:tcPr>
            <w:tcW w:w="455" w:type="dxa"/>
            <w:vMerge/>
            <w:tcBorders>
              <w:left w:val="single" w:sz="12" w:space="0" w:color="000000"/>
              <w:right w:val="single" w:sz="6" w:space="0" w:color="000000"/>
            </w:tcBorders>
            <w:vAlign w:val="center"/>
          </w:tcPr>
          <w:p w14:paraId="499B0F3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CA4354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101无线IP1投入</w:t>
            </w:r>
          </w:p>
        </w:tc>
        <w:tc>
          <w:tcPr>
            <w:tcW w:w="3395" w:type="dxa"/>
            <w:tcBorders>
              <w:top w:val="single" w:sz="6" w:space="0" w:color="000000"/>
              <w:left w:val="single" w:sz="6" w:space="0" w:color="000000"/>
              <w:bottom w:val="single" w:sz="6" w:space="0" w:color="000000"/>
              <w:right w:val="single" w:sz="6" w:space="0" w:color="000000"/>
            </w:tcBorders>
            <w:vAlign w:val="center"/>
          </w:tcPr>
          <w:p w14:paraId="229CE5B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78269B03"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C15BEF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投入</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694D0EA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E39291A" w14:textId="77777777">
        <w:trPr>
          <w:trHeight w:val="397"/>
        </w:trPr>
        <w:tc>
          <w:tcPr>
            <w:tcW w:w="455" w:type="dxa"/>
            <w:vMerge/>
            <w:tcBorders>
              <w:left w:val="single" w:sz="12" w:space="0" w:color="000000"/>
              <w:right w:val="single" w:sz="6" w:space="0" w:color="000000"/>
            </w:tcBorders>
            <w:vAlign w:val="center"/>
          </w:tcPr>
          <w:p w14:paraId="47611FE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411D0C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101无线IP1</w:t>
            </w:r>
          </w:p>
        </w:tc>
        <w:tc>
          <w:tcPr>
            <w:tcW w:w="3395" w:type="dxa"/>
            <w:tcBorders>
              <w:top w:val="single" w:sz="6" w:space="0" w:color="000000"/>
              <w:left w:val="single" w:sz="6" w:space="0" w:color="000000"/>
              <w:bottom w:val="single" w:sz="6" w:space="0" w:color="000000"/>
              <w:right w:val="single" w:sz="6" w:space="0" w:color="000000"/>
            </w:tcBorders>
            <w:vAlign w:val="center"/>
          </w:tcPr>
          <w:p w14:paraId="6A83902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543D050C"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3F78D0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AE92B9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IP地址</w:t>
            </w:r>
          </w:p>
        </w:tc>
      </w:tr>
      <w:tr w:rsidR="00EF46AE" w14:paraId="73508F1F" w14:textId="77777777">
        <w:trPr>
          <w:trHeight w:val="397"/>
        </w:trPr>
        <w:tc>
          <w:tcPr>
            <w:tcW w:w="455" w:type="dxa"/>
            <w:vMerge/>
            <w:tcBorders>
              <w:left w:val="single" w:sz="12" w:space="0" w:color="000000"/>
              <w:right w:val="single" w:sz="6" w:space="0" w:color="000000"/>
            </w:tcBorders>
            <w:vAlign w:val="center"/>
          </w:tcPr>
          <w:p w14:paraId="61EA929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F06F4B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101无线端口1</w:t>
            </w:r>
          </w:p>
        </w:tc>
        <w:tc>
          <w:tcPr>
            <w:tcW w:w="3395" w:type="dxa"/>
            <w:tcBorders>
              <w:top w:val="single" w:sz="6" w:space="0" w:color="000000"/>
              <w:left w:val="single" w:sz="6" w:space="0" w:color="000000"/>
              <w:bottom w:val="single" w:sz="6" w:space="0" w:color="000000"/>
              <w:right w:val="single" w:sz="6" w:space="0" w:color="000000"/>
            </w:tcBorders>
            <w:vAlign w:val="center"/>
          </w:tcPr>
          <w:p w14:paraId="48E6D0F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59EC893F"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25A221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36DA648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整型</w:t>
            </w:r>
          </w:p>
        </w:tc>
      </w:tr>
      <w:tr w:rsidR="00EF46AE" w14:paraId="304E3D40" w14:textId="77777777">
        <w:trPr>
          <w:trHeight w:val="397"/>
        </w:trPr>
        <w:tc>
          <w:tcPr>
            <w:tcW w:w="455" w:type="dxa"/>
            <w:vMerge/>
            <w:tcBorders>
              <w:left w:val="single" w:sz="12" w:space="0" w:color="000000"/>
              <w:right w:val="single" w:sz="6" w:space="0" w:color="000000"/>
            </w:tcBorders>
            <w:vAlign w:val="center"/>
          </w:tcPr>
          <w:p w14:paraId="748F9BE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45D190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101无线IP2投入</w:t>
            </w:r>
          </w:p>
        </w:tc>
        <w:tc>
          <w:tcPr>
            <w:tcW w:w="3395" w:type="dxa"/>
            <w:tcBorders>
              <w:top w:val="single" w:sz="6" w:space="0" w:color="000000"/>
              <w:left w:val="single" w:sz="6" w:space="0" w:color="000000"/>
              <w:bottom w:val="single" w:sz="6" w:space="0" w:color="000000"/>
              <w:right w:val="single" w:sz="6" w:space="0" w:color="000000"/>
            </w:tcBorders>
            <w:vAlign w:val="center"/>
          </w:tcPr>
          <w:p w14:paraId="4296043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102CE104"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4C115E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72AC71"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0BF7EA70" w14:textId="77777777">
        <w:trPr>
          <w:trHeight w:val="397"/>
        </w:trPr>
        <w:tc>
          <w:tcPr>
            <w:tcW w:w="455" w:type="dxa"/>
            <w:vMerge/>
            <w:tcBorders>
              <w:left w:val="single" w:sz="12" w:space="0" w:color="000000"/>
              <w:right w:val="single" w:sz="6" w:space="0" w:color="000000"/>
            </w:tcBorders>
            <w:vAlign w:val="center"/>
          </w:tcPr>
          <w:p w14:paraId="44907DB1"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632C70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101无线IP2</w:t>
            </w:r>
          </w:p>
        </w:tc>
        <w:tc>
          <w:tcPr>
            <w:tcW w:w="3395" w:type="dxa"/>
            <w:tcBorders>
              <w:top w:val="single" w:sz="6" w:space="0" w:color="000000"/>
              <w:left w:val="single" w:sz="6" w:space="0" w:color="000000"/>
              <w:bottom w:val="single" w:sz="6" w:space="0" w:color="000000"/>
              <w:right w:val="single" w:sz="6" w:space="0" w:color="000000"/>
            </w:tcBorders>
            <w:vAlign w:val="center"/>
          </w:tcPr>
          <w:p w14:paraId="150ABF6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585C7959"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EA8435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2D468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IP地址</w:t>
            </w:r>
          </w:p>
        </w:tc>
      </w:tr>
      <w:tr w:rsidR="00EF46AE" w14:paraId="10412BAD" w14:textId="77777777">
        <w:trPr>
          <w:trHeight w:val="397"/>
        </w:trPr>
        <w:tc>
          <w:tcPr>
            <w:tcW w:w="455" w:type="dxa"/>
            <w:vMerge/>
            <w:tcBorders>
              <w:left w:val="single" w:sz="12" w:space="0" w:color="000000"/>
              <w:right w:val="single" w:sz="6" w:space="0" w:color="000000"/>
            </w:tcBorders>
            <w:vAlign w:val="center"/>
          </w:tcPr>
          <w:p w14:paraId="40E9770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788CF3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101无线端口2</w:t>
            </w:r>
          </w:p>
        </w:tc>
        <w:tc>
          <w:tcPr>
            <w:tcW w:w="3395" w:type="dxa"/>
            <w:tcBorders>
              <w:top w:val="single" w:sz="6" w:space="0" w:color="000000"/>
              <w:left w:val="single" w:sz="6" w:space="0" w:color="000000"/>
              <w:bottom w:val="single" w:sz="6" w:space="0" w:color="000000"/>
              <w:right w:val="single" w:sz="6" w:space="0" w:color="000000"/>
            </w:tcBorders>
            <w:vAlign w:val="center"/>
          </w:tcPr>
          <w:p w14:paraId="3682523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4099BF2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54748E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AC5C5C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790CCC6B" w14:textId="77777777">
        <w:trPr>
          <w:trHeight w:val="397"/>
        </w:trPr>
        <w:tc>
          <w:tcPr>
            <w:tcW w:w="455" w:type="dxa"/>
            <w:vMerge/>
            <w:tcBorders>
              <w:left w:val="single" w:sz="12" w:space="0" w:color="000000"/>
              <w:right w:val="single" w:sz="6" w:space="0" w:color="000000"/>
            </w:tcBorders>
            <w:vAlign w:val="center"/>
          </w:tcPr>
          <w:p w14:paraId="2F35514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B7D05C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101无线重连间隔</w:t>
            </w:r>
          </w:p>
        </w:tc>
        <w:tc>
          <w:tcPr>
            <w:tcW w:w="3395" w:type="dxa"/>
            <w:tcBorders>
              <w:top w:val="single" w:sz="6" w:space="0" w:color="000000"/>
              <w:left w:val="single" w:sz="6" w:space="0" w:color="000000"/>
              <w:bottom w:val="single" w:sz="6" w:space="0" w:color="000000"/>
              <w:right w:val="single" w:sz="6" w:space="0" w:color="000000"/>
            </w:tcBorders>
            <w:vAlign w:val="center"/>
          </w:tcPr>
          <w:p w14:paraId="7653D1C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08A480E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29F14F0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71426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159DA718" w14:textId="77777777">
        <w:trPr>
          <w:trHeight w:val="397"/>
        </w:trPr>
        <w:tc>
          <w:tcPr>
            <w:tcW w:w="455" w:type="dxa"/>
            <w:vMerge/>
            <w:tcBorders>
              <w:left w:val="single" w:sz="12" w:space="0" w:color="000000"/>
              <w:right w:val="single" w:sz="6" w:space="0" w:color="000000"/>
            </w:tcBorders>
            <w:vAlign w:val="center"/>
          </w:tcPr>
          <w:p w14:paraId="7B0B19C2"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3E80F1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 客户端模式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28983A6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73045E4C"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9A2794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9127EF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83965C5" w14:textId="77777777">
        <w:trPr>
          <w:trHeight w:val="397"/>
        </w:trPr>
        <w:tc>
          <w:tcPr>
            <w:tcW w:w="455" w:type="dxa"/>
            <w:vMerge/>
            <w:tcBorders>
              <w:left w:val="single" w:sz="12" w:space="0" w:color="000000"/>
              <w:right w:val="single" w:sz="6" w:space="0" w:color="000000"/>
            </w:tcBorders>
            <w:vAlign w:val="center"/>
          </w:tcPr>
          <w:p w14:paraId="5C2003A2"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338355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104连接超时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2E6436F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w:t>
            </w:r>
            <w:r>
              <w:rPr>
                <w:rFonts w:ascii="微软雅黑" w:eastAsia="微软雅黑" w:hAnsi="微软雅黑" w:cs="微软雅黑" w:hint="eastAsia"/>
                <w:sz w:val="18"/>
                <w:szCs w:val="18"/>
                <w:lang w:eastAsia="zh-CN"/>
              </w:rPr>
              <w:t>60</w:t>
            </w:r>
          </w:p>
        </w:tc>
        <w:tc>
          <w:tcPr>
            <w:tcW w:w="606" w:type="dxa"/>
            <w:tcBorders>
              <w:top w:val="single" w:sz="6" w:space="0" w:color="000000"/>
              <w:left w:val="single" w:sz="6" w:space="0" w:color="000000"/>
              <w:bottom w:val="single" w:sz="6" w:space="0" w:color="000000"/>
              <w:right w:val="single" w:sz="6" w:space="0" w:color="000000"/>
            </w:tcBorders>
            <w:vAlign w:val="center"/>
          </w:tcPr>
          <w:p w14:paraId="559E213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2E6DE3C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C7E8C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43B6080A" w14:textId="77777777">
        <w:trPr>
          <w:trHeight w:val="397"/>
        </w:trPr>
        <w:tc>
          <w:tcPr>
            <w:tcW w:w="455" w:type="dxa"/>
            <w:vMerge/>
            <w:tcBorders>
              <w:left w:val="single" w:sz="12" w:space="0" w:color="000000"/>
              <w:right w:val="single" w:sz="6" w:space="0" w:color="000000"/>
            </w:tcBorders>
            <w:vAlign w:val="center"/>
          </w:tcPr>
          <w:p w14:paraId="0D0203B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1566D5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104 规约端口</w:t>
            </w:r>
          </w:p>
        </w:tc>
        <w:tc>
          <w:tcPr>
            <w:tcW w:w="3395" w:type="dxa"/>
            <w:tcBorders>
              <w:top w:val="single" w:sz="6" w:space="0" w:color="000000"/>
              <w:left w:val="single" w:sz="6" w:space="0" w:color="000000"/>
              <w:bottom w:val="single" w:sz="6" w:space="0" w:color="000000"/>
              <w:right w:val="single" w:sz="6" w:space="0" w:color="000000"/>
            </w:tcBorders>
            <w:vAlign w:val="center"/>
          </w:tcPr>
          <w:p w14:paraId="0BAC4F0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6C5FDB5D"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46F5E3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2404</w:t>
            </w:r>
          </w:p>
        </w:tc>
        <w:tc>
          <w:tcPr>
            <w:tcW w:w="1212" w:type="dxa"/>
            <w:tcBorders>
              <w:top w:val="single" w:sz="6" w:space="0" w:color="000000"/>
              <w:left w:val="single" w:sz="6" w:space="0" w:color="000000"/>
              <w:bottom w:val="single" w:sz="6" w:space="0" w:color="000000"/>
              <w:right w:val="single" w:sz="12" w:space="0" w:color="000000"/>
            </w:tcBorders>
            <w:vAlign w:val="center"/>
          </w:tcPr>
          <w:p w14:paraId="2F7F5A4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7E1D2DEB" w14:textId="77777777">
        <w:trPr>
          <w:trHeight w:val="397"/>
        </w:trPr>
        <w:tc>
          <w:tcPr>
            <w:tcW w:w="455" w:type="dxa"/>
            <w:vMerge/>
            <w:tcBorders>
              <w:left w:val="single" w:sz="12" w:space="0" w:color="000000"/>
              <w:right w:val="single" w:sz="6" w:space="0" w:color="000000"/>
            </w:tcBorders>
            <w:vAlign w:val="center"/>
          </w:tcPr>
          <w:p w14:paraId="395F49B7"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79BC26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 发送超时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4D7DC9D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6DB5814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672CFC1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15</w:t>
            </w:r>
          </w:p>
        </w:tc>
        <w:tc>
          <w:tcPr>
            <w:tcW w:w="1212" w:type="dxa"/>
            <w:tcBorders>
              <w:top w:val="single" w:sz="6" w:space="0" w:color="000000"/>
              <w:left w:val="single" w:sz="6" w:space="0" w:color="000000"/>
              <w:bottom w:val="single" w:sz="6" w:space="0" w:color="000000"/>
              <w:right w:val="single" w:sz="12" w:space="0" w:color="000000"/>
            </w:tcBorders>
            <w:vAlign w:val="center"/>
          </w:tcPr>
          <w:p w14:paraId="43CF2DC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08C2EE84" w14:textId="77777777">
        <w:trPr>
          <w:trHeight w:val="397"/>
        </w:trPr>
        <w:tc>
          <w:tcPr>
            <w:tcW w:w="455" w:type="dxa"/>
            <w:vMerge/>
            <w:tcBorders>
              <w:left w:val="single" w:sz="12" w:space="0" w:color="000000"/>
              <w:right w:val="single" w:sz="6" w:space="0" w:color="000000"/>
            </w:tcBorders>
            <w:vAlign w:val="center"/>
          </w:tcPr>
          <w:p w14:paraId="40779AC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779179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104测试超时</w:t>
            </w:r>
          </w:p>
        </w:tc>
        <w:tc>
          <w:tcPr>
            <w:tcW w:w="3395" w:type="dxa"/>
            <w:tcBorders>
              <w:top w:val="single" w:sz="6" w:space="0" w:color="000000"/>
              <w:left w:val="single" w:sz="6" w:space="0" w:color="000000"/>
              <w:bottom w:val="single" w:sz="6" w:space="0" w:color="000000"/>
              <w:right w:val="single" w:sz="6" w:space="0" w:color="000000"/>
            </w:tcBorders>
            <w:vAlign w:val="center"/>
          </w:tcPr>
          <w:p w14:paraId="0B89B84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3D6FEBF0"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9BB361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1723BD" w14:textId="77777777" w:rsidR="00EF46AE" w:rsidRDefault="00EF46AE">
            <w:pPr>
              <w:spacing w:before="84" w:after="0" w:line="240" w:lineRule="auto"/>
              <w:jc w:val="center"/>
              <w:rPr>
                <w:rFonts w:ascii="微软雅黑" w:eastAsia="微软雅黑" w:hAnsi="微软雅黑" w:cs="微软雅黑"/>
                <w:sz w:val="18"/>
                <w:szCs w:val="18"/>
              </w:rPr>
            </w:pPr>
          </w:p>
        </w:tc>
      </w:tr>
      <w:tr w:rsidR="00EF46AE" w14:paraId="064B22EA" w14:textId="77777777">
        <w:trPr>
          <w:trHeight w:val="397"/>
        </w:trPr>
        <w:tc>
          <w:tcPr>
            <w:tcW w:w="455" w:type="dxa"/>
            <w:vMerge/>
            <w:tcBorders>
              <w:left w:val="single" w:sz="12" w:space="0" w:color="000000"/>
              <w:right w:val="single" w:sz="6" w:space="0" w:color="000000"/>
            </w:tcBorders>
            <w:vAlign w:val="center"/>
          </w:tcPr>
          <w:p w14:paraId="3945045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7C33A0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K 值</w:t>
            </w:r>
          </w:p>
        </w:tc>
        <w:tc>
          <w:tcPr>
            <w:tcW w:w="3395" w:type="dxa"/>
            <w:tcBorders>
              <w:top w:val="single" w:sz="6" w:space="0" w:color="000000"/>
              <w:left w:val="single" w:sz="6" w:space="0" w:color="000000"/>
              <w:bottom w:val="single" w:sz="6" w:space="0" w:color="000000"/>
              <w:right w:val="single" w:sz="6" w:space="0" w:color="000000"/>
            </w:tcBorders>
            <w:vAlign w:val="center"/>
          </w:tcPr>
          <w:p w14:paraId="07968EB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0~48</w:t>
            </w:r>
          </w:p>
        </w:tc>
        <w:tc>
          <w:tcPr>
            <w:tcW w:w="606" w:type="dxa"/>
            <w:tcBorders>
              <w:top w:val="single" w:sz="6" w:space="0" w:color="000000"/>
              <w:left w:val="single" w:sz="6" w:space="0" w:color="000000"/>
              <w:bottom w:val="single" w:sz="6" w:space="0" w:color="000000"/>
              <w:right w:val="single" w:sz="6" w:space="0" w:color="000000"/>
            </w:tcBorders>
            <w:vAlign w:val="center"/>
          </w:tcPr>
          <w:p w14:paraId="35ECD5D9"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9D4AC7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32</w:t>
            </w:r>
          </w:p>
        </w:tc>
        <w:tc>
          <w:tcPr>
            <w:tcW w:w="1212" w:type="dxa"/>
            <w:tcBorders>
              <w:top w:val="single" w:sz="6" w:space="0" w:color="000000"/>
              <w:left w:val="single" w:sz="6" w:space="0" w:color="000000"/>
              <w:bottom w:val="single" w:sz="6" w:space="0" w:color="000000"/>
              <w:right w:val="single" w:sz="12" w:space="0" w:color="000000"/>
            </w:tcBorders>
            <w:vAlign w:val="center"/>
          </w:tcPr>
          <w:p w14:paraId="4EEA1C4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4A6591F4" w14:textId="77777777">
        <w:trPr>
          <w:trHeight w:val="397"/>
        </w:trPr>
        <w:tc>
          <w:tcPr>
            <w:tcW w:w="455" w:type="dxa"/>
            <w:vMerge/>
            <w:tcBorders>
              <w:left w:val="single" w:sz="12" w:space="0" w:color="000000"/>
              <w:right w:val="single" w:sz="6" w:space="0" w:color="000000"/>
            </w:tcBorders>
            <w:vAlign w:val="center"/>
          </w:tcPr>
          <w:p w14:paraId="0B87260E"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ACB9FA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104 W 值</w:t>
            </w:r>
          </w:p>
        </w:tc>
        <w:tc>
          <w:tcPr>
            <w:tcW w:w="3395" w:type="dxa"/>
            <w:tcBorders>
              <w:top w:val="single" w:sz="6" w:space="0" w:color="000000"/>
              <w:left w:val="single" w:sz="6" w:space="0" w:color="000000"/>
              <w:bottom w:val="single" w:sz="6" w:space="0" w:color="000000"/>
              <w:right w:val="single" w:sz="6" w:space="0" w:color="000000"/>
            </w:tcBorders>
            <w:vAlign w:val="center"/>
          </w:tcPr>
          <w:p w14:paraId="50B8CF3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0~48</w:t>
            </w:r>
          </w:p>
        </w:tc>
        <w:tc>
          <w:tcPr>
            <w:tcW w:w="606" w:type="dxa"/>
            <w:tcBorders>
              <w:top w:val="single" w:sz="6" w:space="0" w:color="000000"/>
              <w:left w:val="single" w:sz="6" w:space="0" w:color="000000"/>
              <w:bottom w:val="single" w:sz="6" w:space="0" w:color="000000"/>
              <w:right w:val="single" w:sz="6" w:space="0" w:color="000000"/>
            </w:tcBorders>
            <w:vAlign w:val="center"/>
          </w:tcPr>
          <w:p w14:paraId="5CF15880"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1DD0E3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8</w:t>
            </w:r>
          </w:p>
        </w:tc>
        <w:tc>
          <w:tcPr>
            <w:tcW w:w="1212" w:type="dxa"/>
            <w:tcBorders>
              <w:top w:val="single" w:sz="6" w:space="0" w:color="000000"/>
              <w:left w:val="single" w:sz="6" w:space="0" w:color="000000"/>
              <w:bottom w:val="single" w:sz="6" w:space="0" w:color="000000"/>
              <w:right w:val="single" w:sz="12" w:space="0" w:color="000000"/>
            </w:tcBorders>
            <w:vAlign w:val="center"/>
          </w:tcPr>
          <w:p w14:paraId="0876A35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整型值</w:t>
            </w:r>
            <w:proofErr w:type="spellEnd"/>
          </w:p>
        </w:tc>
      </w:tr>
      <w:tr w:rsidR="00EF46AE" w14:paraId="56FCB5CD" w14:textId="77777777">
        <w:trPr>
          <w:trHeight w:hRule="exact" w:val="986"/>
        </w:trPr>
        <w:tc>
          <w:tcPr>
            <w:tcW w:w="455" w:type="dxa"/>
            <w:vMerge/>
            <w:tcBorders>
              <w:left w:val="single" w:sz="12" w:space="0" w:color="000000"/>
              <w:bottom w:val="single" w:sz="6" w:space="0" w:color="000000"/>
              <w:right w:val="single" w:sz="6" w:space="0" w:color="000000"/>
            </w:tcBorders>
            <w:vAlign w:val="center"/>
          </w:tcPr>
          <w:p w14:paraId="359D2AD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98039F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104 </w:t>
            </w:r>
            <w:proofErr w:type="spellStart"/>
            <w:r>
              <w:rPr>
                <w:rFonts w:ascii="微软雅黑" w:eastAsia="微软雅黑" w:hAnsi="微软雅黑" w:cs="微软雅黑"/>
                <w:sz w:val="18"/>
                <w:szCs w:val="18"/>
              </w:rPr>
              <w:t>主站</w:t>
            </w:r>
            <w:proofErr w:type="spellEnd"/>
            <w:r>
              <w:rPr>
                <w:rFonts w:ascii="微软雅黑" w:eastAsia="微软雅黑" w:hAnsi="微软雅黑" w:cs="微软雅黑"/>
                <w:sz w:val="18"/>
                <w:szCs w:val="18"/>
              </w:rPr>
              <w:t xml:space="preserve"> 1 IP…</w:t>
            </w:r>
          </w:p>
          <w:p w14:paraId="773D833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104 </w:t>
            </w:r>
            <w:proofErr w:type="spellStart"/>
            <w:r>
              <w:rPr>
                <w:rFonts w:ascii="微软雅黑" w:eastAsia="微软雅黑" w:hAnsi="微软雅黑" w:cs="微软雅黑"/>
                <w:sz w:val="18"/>
                <w:szCs w:val="18"/>
              </w:rPr>
              <w:t>主站</w:t>
            </w:r>
            <w:proofErr w:type="spellEnd"/>
            <w:r>
              <w:rPr>
                <w:rFonts w:ascii="微软雅黑" w:eastAsia="微软雅黑" w:hAnsi="微软雅黑" w:cs="微软雅黑"/>
                <w:sz w:val="18"/>
                <w:szCs w:val="18"/>
              </w:rPr>
              <w:t xml:space="preserve"> 4 IP</w:t>
            </w:r>
          </w:p>
        </w:tc>
        <w:tc>
          <w:tcPr>
            <w:tcW w:w="3395" w:type="dxa"/>
            <w:tcBorders>
              <w:top w:val="single" w:sz="6" w:space="0" w:color="000000"/>
              <w:left w:val="single" w:sz="6" w:space="0" w:color="000000"/>
              <w:bottom w:val="single" w:sz="6" w:space="0" w:color="000000"/>
              <w:right w:val="single" w:sz="6" w:space="0" w:color="000000"/>
            </w:tcBorders>
            <w:vAlign w:val="center"/>
          </w:tcPr>
          <w:p w14:paraId="0DE09D5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7D000477"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4B8337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9BBF0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373741A9" w14:textId="77777777">
        <w:trPr>
          <w:trHeight w:hRule="exact" w:val="1582"/>
        </w:trPr>
        <w:tc>
          <w:tcPr>
            <w:tcW w:w="455" w:type="dxa"/>
            <w:tcBorders>
              <w:top w:val="single" w:sz="6" w:space="0" w:color="000000"/>
              <w:left w:val="single" w:sz="12" w:space="0" w:color="000000"/>
              <w:bottom w:val="single" w:sz="12" w:space="0" w:color="000000"/>
              <w:right w:val="single" w:sz="6" w:space="0" w:color="000000"/>
            </w:tcBorders>
            <w:vAlign w:val="center"/>
          </w:tcPr>
          <w:p w14:paraId="37D76B2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w:t>
            </w:r>
          </w:p>
          <w:p w14:paraId="5E360C9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w:t>
            </w:r>
          </w:p>
          <w:p w14:paraId="5A8E8FE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 子 站</w:t>
            </w:r>
          </w:p>
        </w:tc>
        <w:tc>
          <w:tcPr>
            <w:tcW w:w="1918" w:type="dxa"/>
            <w:tcBorders>
              <w:top w:val="single" w:sz="6" w:space="0" w:color="000000"/>
              <w:left w:val="single" w:sz="6" w:space="0" w:color="000000"/>
              <w:bottom w:val="single" w:sz="12" w:space="0" w:color="000000"/>
              <w:right w:val="single" w:sz="6" w:space="0" w:color="000000"/>
            </w:tcBorders>
            <w:vAlign w:val="center"/>
          </w:tcPr>
          <w:p w14:paraId="2A33FCA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104 </w:t>
            </w:r>
            <w:proofErr w:type="spellStart"/>
            <w:r>
              <w:rPr>
                <w:rFonts w:ascii="微软雅黑" w:eastAsia="微软雅黑" w:hAnsi="微软雅黑" w:cs="微软雅黑"/>
                <w:sz w:val="18"/>
                <w:szCs w:val="18"/>
              </w:rPr>
              <w:t>子站</w:t>
            </w:r>
            <w:proofErr w:type="spellEnd"/>
            <w:r>
              <w:rPr>
                <w:rFonts w:ascii="微软雅黑" w:eastAsia="微软雅黑" w:hAnsi="微软雅黑" w:cs="微软雅黑"/>
                <w:sz w:val="18"/>
                <w:szCs w:val="18"/>
              </w:rPr>
              <w:t xml:space="preserve"> 1 IP…</w:t>
            </w:r>
          </w:p>
          <w:p w14:paraId="27700A5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104 </w:t>
            </w:r>
            <w:proofErr w:type="spellStart"/>
            <w:r>
              <w:rPr>
                <w:rFonts w:ascii="微软雅黑" w:eastAsia="微软雅黑" w:hAnsi="微软雅黑" w:cs="微软雅黑"/>
                <w:sz w:val="18"/>
                <w:szCs w:val="18"/>
              </w:rPr>
              <w:t>子站</w:t>
            </w:r>
            <w:proofErr w:type="spellEnd"/>
            <w:r>
              <w:rPr>
                <w:rFonts w:ascii="微软雅黑" w:eastAsia="微软雅黑" w:hAnsi="微软雅黑" w:cs="微软雅黑"/>
                <w:sz w:val="18"/>
                <w:szCs w:val="18"/>
              </w:rPr>
              <w:t xml:space="preserve"> 8 IP</w:t>
            </w:r>
          </w:p>
        </w:tc>
        <w:tc>
          <w:tcPr>
            <w:tcW w:w="3395" w:type="dxa"/>
            <w:tcBorders>
              <w:top w:val="single" w:sz="6" w:space="0" w:color="000000"/>
              <w:left w:val="single" w:sz="6" w:space="0" w:color="000000"/>
              <w:bottom w:val="single" w:sz="12" w:space="0" w:color="000000"/>
              <w:right w:val="single" w:sz="6" w:space="0" w:color="000000"/>
            </w:tcBorders>
            <w:vAlign w:val="center"/>
          </w:tcPr>
          <w:p w14:paraId="1049F25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7FE1DC2C"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16C8808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24F71D9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0EC7DC59" w14:textId="77777777">
        <w:trPr>
          <w:trHeight w:hRule="exact" w:val="527"/>
        </w:trPr>
        <w:tc>
          <w:tcPr>
            <w:tcW w:w="455" w:type="dxa"/>
            <w:vMerge w:val="restart"/>
            <w:tcBorders>
              <w:top w:val="single" w:sz="6" w:space="0" w:color="000000"/>
              <w:left w:val="single" w:sz="12" w:space="0" w:color="000000"/>
              <w:right w:val="single" w:sz="6" w:space="0" w:color="000000"/>
            </w:tcBorders>
            <w:vAlign w:val="center"/>
          </w:tcPr>
          <w:p w14:paraId="5DDECA6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从设备级联</w:t>
            </w:r>
          </w:p>
        </w:tc>
        <w:tc>
          <w:tcPr>
            <w:tcW w:w="1918" w:type="dxa"/>
            <w:tcBorders>
              <w:top w:val="single" w:sz="6" w:space="0" w:color="000000"/>
              <w:left w:val="single" w:sz="6" w:space="0" w:color="000000"/>
              <w:bottom w:val="single" w:sz="12" w:space="0" w:color="000000"/>
              <w:right w:val="single" w:sz="6" w:space="0" w:color="000000"/>
            </w:tcBorders>
            <w:vAlign w:val="center"/>
          </w:tcPr>
          <w:p w14:paraId="4706F13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级联104IP1</w:t>
            </w:r>
          </w:p>
        </w:tc>
        <w:tc>
          <w:tcPr>
            <w:tcW w:w="3395" w:type="dxa"/>
            <w:tcBorders>
              <w:top w:val="single" w:sz="6" w:space="0" w:color="000000"/>
              <w:left w:val="single" w:sz="6" w:space="0" w:color="000000"/>
              <w:bottom w:val="single" w:sz="12" w:space="0" w:color="000000"/>
              <w:right w:val="single" w:sz="6" w:space="0" w:color="000000"/>
            </w:tcBorders>
            <w:vAlign w:val="center"/>
          </w:tcPr>
          <w:p w14:paraId="706075C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3F92AF2E"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79573C9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22BB841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33B39341" w14:textId="77777777">
        <w:trPr>
          <w:trHeight w:hRule="exact" w:val="592"/>
        </w:trPr>
        <w:tc>
          <w:tcPr>
            <w:tcW w:w="455" w:type="dxa"/>
            <w:vMerge/>
            <w:tcBorders>
              <w:left w:val="single" w:sz="12" w:space="0" w:color="000000"/>
              <w:bottom w:val="single" w:sz="12" w:space="0" w:color="000000"/>
              <w:right w:val="single" w:sz="6" w:space="0" w:color="000000"/>
            </w:tcBorders>
            <w:vAlign w:val="center"/>
          </w:tcPr>
          <w:p w14:paraId="245D025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18" w:type="dxa"/>
            <w:tcBorders>
              <w:top w:val="single" w:sz="6" w:space="0" w:color="000000"/>
              <w:left w:val="single" w:sz="6" w:space="0" w:color="000000"/>
              <w:bottom w:val="single" w:sz="12" w:space="0" w:color="000000"/>
              <w:right w:val="single" w:sz="6" w:space="0" w:color="000000"/>
            </w:tcBorders>
            <w:vAlign w:val="center"/>
          </w:tcPr>
          <w:p w14:paraId="1F2EE24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级联104IP2</w:t>
            </w:r>
          </w:p>
        </w:tc>
        <w:tc>
          <w:tcPr>
            <w:tcW w:w="3395" w:type="dxa"/>
            <w:tcBorders>
              <w:top w:val="single" w:sz="6" w:space="0" w:color="000000"/>
              <w:left w:val="single" w:sz="6" w:space="0" w:color="000000"/>
              <w:bottom w:val="single" w:sz="12" w:space="0" w:color="000000"/>
              <w:right w:val="single" w:sz="6" w:space="0" w:color="000000"/>
            </w:tcBorders>
            <w:vAlign w:val="center"/>
          </w:tcPr>
          <w:p w14:paraId="64AB732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206D1282"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136BC45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12" w:space="0" w:color="000000"/>
              <w:right w:val="single" w:sz="12" w:space="0" w:color="000000"/>
            </w:tcBorders>
            <w:vAlign w:val="center"/>
          </w:tcPr>
          <w:p w14:paraId="28572F0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2A8E44EA" w14:textId="77777777">
        <w:trPr>
          <w:trHeight w:hRule="exact" w:val="1178"/>
        </w:trPr>
        <w:tc>
          <w:tcPr>
            <w:tcW w:w="455" w:type="dxa"/>
            <w:vMerge w:val="restart"/>
            <w:tcBorders>
              <w:top w:val="single" w:sz="6" w:space="0" w:color="000000"/>
              <w:left w:val="single" w:sz="12" w:space="0" w:color="000000"/>
              <w:right w:val="single" w:sz="6" w:space="0" w:color="000000"/>
            </w:tcBorders>
            <w:vAlign w:val="center"/>
          </w:tcPr>
          <w:p w14:paraId="0B25068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串</w:t>
            </w:r>
          </w:p>
          <w:p w14:paraId="2678EBD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行 口 通 道</w:t>
            </w:r>
          </w:p>
        </w:tc>
        <w:tc>
          <w:tcPr>
            <w:tcW w:w="1918" w:type="dxa"/>
            <w:tcBorders>
              <w:top w:val="single" w:sz="6" w:space="0" w:color="000000"/>
              <w:left w:val="single" w:sz="6" w:space="0" w:color="000000"/>
              <w:bottom w:val="single" w:sz="6" w:space="0" w:color="000000"/>
              <w:right w:val="single" w:sz="6" w:space="0" w:color="000000"/>
            </w:tcBorders>
            <w:vAlign w:val="center"/>
          </w:tcPr>
          <w:p w14:paraId="07FCA62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1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027EA9C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50439340"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B74F04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033494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5711165" w14:textId="77777777">
        <w:trPr>
          <w:trHeight w:hRule="exact" w:val="389"/>
        </w:trPr>
        <w:tc>
          <w:tcPr>
            <w:tcW w:w="455" w:type="dxa"/>
            <w:vMerge/>
            <w:tcBorders>
              <w:left w:val="single" w:sz="12" w:space="0" w:color="000000"/>
              <w:right w:val="single" w:sz="6" w:space="0" w:color="000000"/>
            </w:tcBorders>
            <w:vAlign w:val="center"/>
          </w:tcPr>
          <w:p w14:paraId="2EF699F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57DE4E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1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09C3975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2F9280A9"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25E9DE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2DB62F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E077C41" w14:textId="77777777">
        <w:trPr>
          <w:trHeight w:hRule="exact" w:val="451"/>
        </w:trPr>
        <w:tc>
          <w:tcPr>
            <w:tcW w:w="455" w:type="dxa"/>
            <w:vMerge/>
            <w:tcBorders>
              <w:left w:val="single" w:sz="12" w:space="0" w:color="000000"/>
              <w:right w:val="single" w:sz="6" w:space="0" w:color="000000"/>
            </w:tcBorders>
            <w:vAlign w:val="center"/>
          </w:tcPr>
          <w:p w14:paraId="6DB5443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E066A0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1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371ED1E2"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3466932F"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E2941DF" w14:textId="77777777" w:rsidR="00EF46AE" w:rsidRDefault="006B7049">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spellStart"/>
            <w:proofErr w:type="gramEnd"/>
            <w:r>
              <w:rPr>
                <w:rFonts w:ascii="微软雅黑" w:eastAsia="微软雅黑" w:hAnsi="微软雅黑" w:cs="微软雅黑"/>
                <w:sz w:val="18"/>
                <w:szCs w:val="18"/>
              </w:rPr>
              <w:t>校验</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6FD0F30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FF10E89" w14:textId="77777777">
        <w:trPr>
          <w:trHeight w:hRule="exact" w:val="451"/>
        </w:trPr>
        <w:tc>
          <w:tcPr>
            <w:tcW w:w="455" w:type="dxa"/>
            <w:vMerge/>
            <w:tcBorders>
              <w:left w:val="single" w:sz="12" w:space="0" w:color="000000"/>
              <w:right w:val="single" w:sz="6" w:space="0" w:color="000000"/>
            </w:tcBorders>
            <w:vAlign w:val="center"/>
          </w:tcPr>
          <w:p w14:paraId="40368C1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7A8932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串口1加密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6922791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6A8B4D9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D2CF14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030EC9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C519AD8" w14:textId="77777777">
        <w:trPr>
          <w:trHeight w:hRule="exact" w:val="1522"/>
        </w:trPr>
        <w:tc>
          <w:tcPr>
            <w:tcW w:w="455" w:type="dxa"/>
            <w:vMerge/>
            <w:tcBorders>
              <w:left w:val="single" w:sz="12" w:space="0" w:color="000000"/>
              <w:right w:val="single" w:sz="6" w:space="0" w:color="000000"/>
            </w:tcBorders>
            <w:vAlign w:val="center"/>
          </w:tcPr>
          <w:p w14:paraId="4DC761A7"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4FA333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2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3D8C706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FC0A63C"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CB639F1"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65D9ACD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AC88939" w14:textId="77777777" w:rsidR="00EF46AE" w:rsidRDefault="00EF46AE">
            <w:pPr>
              <w:spacing w:before="84" w:after="0" w:line="240" w:lineRule="auto"/>
              <w:jc w:val="center"/>
              <w:rPr>
                <w:rFonts w:ascii="微软雅黑" w:eastAsia="微软雅黑" w:hAnsi="微软雅黑" w:cs="微软雅黑"/>
                <w:sz w:val="18"/>
                <w:szCs w:val="18"/>
              </w:rPr>
            </w:pPr>
          </w:p>
          <w:p w14:paraId="2A4536B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F31AED0" w14:textId="77777777">
        <w:trPr>
          <w:trHeight w:hRule="exact" w:val="611"/>
        </w:trPr>
        <w:tc>
          <w:tcPr>
            <w:tcW w:w="455" w:type="dxa"/>
            <w:vMerge/>
            <w:tcBorders>
              <w:left w:val="single" w:sz="12" w:space="0" w:color="000000"/>
              <w:right w:val="single" w:sz="6" w:space="0" w:color="000000"/>
            </w:tcBorders>
            <w:vAlign w:val="center"/>
          </w:tcPr>
          <w:p w14:paraId="21AE346D"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31DF8E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2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FE2EF2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5FFD1284"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ABC350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4A6C8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D947D46" w14:textId="77777777">
        <w:trPr>
          <w:trHeight w:hRule="exact" w:val="464"/>
        </w:trPr>
        <w:tc>
          <w:tcPr>
            <w:tcW w:w="455" w:type="dxa"/>
            <w:vMerge/>
            <w:tcBorders>
              <w:left w:val="single" w:sz="12" w:space="0" w:color="000000"/>
              <w:right w:val="single" w:sz="6" w:space="0" w:color="000000"/>
            </w:tcBorders>
            <w:vAlign w:val="center"/>
          </w:tcPr>
          <w:p w14:paraId="400C3781"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FBA36D1"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2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5D5B96F"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43379211"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5EB7F9A"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768B003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16D49AB" w14:textId="77777777">
        <w:trPr>
          <w:trHeight w:hRule="exact" w:val="464"/>
        </w:trPr>
        <w:tc>
          <w:tcPr>
            <w:tcW w:w="455" w:type="dxa"/>
            <w:vMerge/>
            <w:tcBorders>
              <w:left w:val="single" w:sz="12" w:space="0" w:color="000000"/>
              <w:right w:val="single" w:sz="6" w:space="0" w:color="000000"/>
            </w:tcBorders>
            <w:vAlign w:val="center"/>
          </w:tcPr>
          <w:p w14:paraId="5496B5ED"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4CE3A9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串口2加密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66AA5F2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3110A8F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72EF11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EE48FC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B805387" w14:textId="77777777">
        <w:trPr>
          <w:trHeight w:hRule="exact" w:val="1139"/>
        </w:trPr>
        <w:tc>
          <w:tcPr>
            <w:tcW w:w="455" w:type="dxa"/>
            <w:vMerge/>
            <w:tcBorders>
              <w:left w:val="single" w:sz="12" w:space="0" w:color="000000"/>
              <w:right w:val="single" w:sz="6" w:space="0" w:color="000000"/>
            </w:tcBorders>
            <w:vAlign w:val="center"/>
          </w:tcPr>
          <w:p w14:paraId="08B006AE"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3FD07DE"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D23B48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5DD07F12"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2A7B706"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172520B9"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06650DE3" w14:textId="77777777" w:rsidR="00EF46AE" w:rsidRDefault="00EF46AE">
            <w:pPr>
              <w:spacing w:before="84" w:after="0" w:line="240" w:lineRule="auto"/>
              <w:jc w:val="center"/>
              <w:rPr>
                <w:rFonts w:ascii="微软雅黑" w:eastAsia="微软雅黑" w:hAnsi="微软雅黑" w:cs="微软雅黑"/>
                <w:sz w:val="18"/>
                <w:szCs w:val="18"/>
              </w:rPr>
            </w:pPr>
          </w:p>
          <w:p w14:paraId="6DD2652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0D4D320A" w14:textId="77777777">
        <w:trPr>
          <w:trHeight w:hRule="exact" w:val="414"/>
        </w:trPr>
        <w:tc>
          <w:tcPr>
            <w:tcW w:w="455" w:type="dxa"/>
            <w:vMerge/>
            <w:tcBorders>
              <w:left w:val="single" w:sz="12" w:space="0" w:color="000000"/>
              <w:right w:val="single" w:sz="6" w:space="0" w:color="000000"/>
            </w:tcBorders>
            <w:vAlign w:val="center"/>
          </w:tcPr>
          <w:p w14:paraId="45113656"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05E685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00D5CF6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2582C80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53FDEE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5711A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F179EC4" w14:textId="77777777">
        <w:trPr>
          <w:trHeight w:hRule="exact" w:val="438"/>
        </w:trPr>
        <w:tc>
          <w:tcPr>
            <w:tcW w:w="455" w:type="dxa"/>
            <w:vMerge/>
            <w:tcBorders>
              <w:left w:val="single" w:sz="12" w:space="0" w:color="000000"/>
              <w:right w:val="single" w:sz="6" w:space="0" w:color="000000"/>
            </w:tcBorders>
            <w:vAlign w:val="center"/>
          </w:tcPr>
          <w:p w14:paraId="658556D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761C7A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串口</w:t>
            </w:r>
            <w:proofErr w:type="spellEnd"/>
            <w:r>
              <w:rPr>
                <w:rFonts w:ascii="微软雅黑" w:eastAsia="微软雅黑" w:hAnsi="微软雅黑" w:cs="微软雅黑"/>
                <w:sz w:val="18"/>
                <w:szCs w:val="18"/>
              </w:rPr>
              <w:t xml:space="preserve"> </w:t>
            </w: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0D34CA07"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3D37342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9D88C32"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53870D5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8B9CE52" w14:textId="77777777">
        <w:trPr>
          <w:trHeight w:hRule="exact" w:val="438"/>
        </w:trPr>
        <w:tc>
          <w:tcPr>
            <w:tcW w:w="455" w:type="dxa"/>
            <w:vMerge/>
            <w:tcBorders>
              <w:left w:val="single" w:sz="12" w:space="0" w:color="000000"/>
              <w:right w:val="single" w:sz="6" w:space="0" w:color="000000"/>
            </w:tcBorders>
            <w:vAlign w:val="center"/>
          </w:tcPr>
          <w:p w14:paraId="4832AF1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B735F1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串口3加密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7412EFF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158D641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C45ECE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19EEB6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18D35521" w14:textId="77777777">
        <w:trPr>
          <w:trHeight w:hRule="exact" w:val="1610"/>
        </w:trPr>
        <w:tc>
          <w:tcPr>
            <w:tcW w:w="455" w:type="dxa"/>
            <w:vMerge/>
            <w:tcBorders>
              <w:left w:val="single" w:sz="12" w:space="0" w:color="000000"/>
              <w:right w:val="single" w:sz="6" w:space="0" w:color="000000"/>
            </w:tcBorders>
            <w:vAlign w:val="center"/>
          </w:tcPr>
          <w:p w14:paraId="6B2CFBF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7CA832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1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6F163BF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30779E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0DC607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6DB55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FBAB1CB" w14:textId="77777777">
        <w:trPr>
          <w:trHeight w:hRule="exact" w:val="389"/>
        </w:trPr>
        <w:tc>
          <w:tcPr>
            <w:tcW w:w="455" w:type="dxa"/>
            <w:vMerge/>
            <w:tcBorders>
              <w:left w:val="single" w:sz="12" w:space="0" w:color="000000"/>
              <w:right w:val="single" w:sz="6" w:space="0" w:color="000000"/>
            </w:tcBorders>
            <w:vAlign w:val="center"/>
          </w:tcPr>
          <w:p w14:paraId="7E758A35"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E440E6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1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3EAA9D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2C827E24"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52DE72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D0A506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340D96C" w14:textId="77777777">
        <w:trPr>
          <w:trHeight w:hRule="exact" w:val="451"/>
        </w:trPr>
        <w:tc>
          <w:tcPr>
            <w:tcW w:w="455" w:type="dxa"/>
            <w:vMerge/>
            <w:tcBorders>
              <w:left w:val="single" w:sz="12" w:space="0" w:color="000000"/>
              <w:right w:val="single" w:sz="6" w:space="0" w:color="000000"/>
            </w:tcBorders>
            <w:vAlign w:val="center"/>
          </w:tcPr>
          <w:p w14:paraId="78438BB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252E21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1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50B754DB"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243F359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7F8C2FF"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偶</w:t>
            </w:r>
            <w:proofErr w:type="gramEnd"/>
            <w:r>
              <w:rPr>
                <w:rFonts w:ascii="微软雅黑" w:eastAsia="微软雅黑" w:hAnsi="微软雅黑" w:cs="微软雅黑" w:hint="eastAsia"/>
                <w:sz w:val="18"/>
                <w:szCs w:val="18"/>
                <w:lang w:eastAsia="zh-CN"/>
              </w:rPr>
              <w:t>校验</w:t>
            </w:r>
          </w:p>
        </w:tc>
        <w:tc>
          <w:tcPr>
            <w:tcW w:w="1212" w:type="dxa"/>
            <w:tcBorders>
              <w:top w:val="single" w:sz="6" w:space="0" w:color="000000"/>
              <w:left w:val="single" w:sz="6" w:space="0" w:color="000000"/>
              <w:bottom w:val="single" w:sz="6" w:space="0" w:color="000000"/>
              <w:right w:val="single" w:sz="12" w:space="0" w:color="000000"/>
            </w:tcBorders>
            <w:vAlign w:val="center"/>
          </w:tcPr>
          <w:p w14:paraId="0D5D66E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F62408C" w14:textId="77777777">
        <w:trPr>
          <w:trHeight w:hRule="exact" w:val="451"/>
        </w:trPr>
        <w:tc>
          <w:tcPr>
            <w:tcW w:w="455" w:type="dxa"/>
            <w:vMerge/>
            <w:tcBorders>
              <w:left w:val="single" w:sz="12" w:space="0" w:color="000000"/>
              <w:right w:val="single" w:sz="6" w:space="0" w:color="000000"/>
            </w:tcBorders>
            <w:vAlign w:val="center"/>
          </w:tcPr>
          <w:p w14:paraId="79E1DE9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9256FA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1加密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5C39D61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31D77B4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2A08EA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48EA52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69E1B93D" w14:textId="77777777">
        <w:trPr>
          <w:trHeight w:hRule="exact" w:val="1564"/>
        </w:trPr>
        <w:tc>
          <w:tcPr>
            <w:tcW w:w="455" w:type="dxa"/>
            <w:vMerge/>
            <w:tcBorders>
              <w:left w:val="single" w:sz="12" w:space="0" w:color="000000"/>
              <w:right w:val="single" w:sz="6" w:space="0" w:color="000000"/>
            </w:tcBorders>
            <w:vAlign w:val="center"/>
          </w:tcPr>
          <w:p w14:paraId="77533F54"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FB17F1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2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6766504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5B229E5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A2154AF"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4BBA98B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0806CF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ECAA762" w14:textId="77777777">
        <w:trPr>
          <w:trHeight w:hRule="exact" w:val="386"/>
        </w:trPr>
        <w:tc>
          <w:tcPr>
            <w:tcW w:w="455" w:type="dxa"/>
            <w:vMerge/>
            <w:tcBorders>
              <w:left w:val="single" w:sz="12" w:space="0" w:color="000000"/>
              <w:right w:val="single" w:sz="6" w:space="0" w:color="000000"/>
            </w:tcBorders>
            <w:vAlign w:val="center"/>
          </w:tcPr>
          <w:p w14:paraId="138C541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983DF8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2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3226B8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7A84B43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002CAC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62AB0B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E168001" w14:textId="77777777">
        <w:trPr>
          <w:trHeight w:hRule="exact" w:val="514"/>
        </w:trPr>
        <w:tc>
          <w:tcPr>
            <w:tcW w:w="455" w:type="dxa"/>
            <w:vMerge/>
            <w:tcBorders>
              <w:left w:val="single" w:sz="12" w:space="0" w:color="000000"/>
              <w:right w:val="single" w:sz="6" w:space="0" w:color="000000"/>
            </w:tcBorders>
            <w:vAlign w:val="center"/>
          </w:tcPr>
          <w:p w14:paraId="3F84564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2EFEA5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2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58FDFD0C"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22E18F5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24528F1" w14:textId="77777777" w:rsidR="00EF46AE" w:rsidRDefault="006B7049">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spellStart"/>
            <w:proofErr w:type="gramEnd"/>
            <w:r>
              <w:rPr>
                <w:rFonts w:ascii="微软雅黑" w:eastAsia="微软雅黑" w:hAnsi="微软雅黑" w:cs="微软雅黑"/>
                <w:sz w:val="18"/>
                <w:szCs w:val="18"/>
              </w:rPr>
              <w:t>校验</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724076B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05ECA214" w14:textId="77777777">
        <w:trPr>
          <w:trHeight w:hRule="exact" w:val="514"/>
        </w:trPr>
        <w:tc>
          <w:tcPr>
            <w:tcW w:w="455" w:type="dxa"/>
            <w:vMerge/>
            <w:tcBorders>
              <w:left w:val="single" w:sz="12" w:space="0" w:color="000000"/>
              <w:right w:val="single" w:sz="6" w:space="0" w:color="000000"/>
            </w:tcBorders>
            <w:vAlign w:val="center"/>
          </w:tcPr>
          <w:p w14:paraId="30396B3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5D340C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2加密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3468C85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32D9A3D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26F55D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43CA75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F92D5B6" w14:textId="77777777">
        <w:trPr>
          <w:trHeight w:hRule="exact" w:val="1411"/>
        </w:trPr>
        <w:tc>
          <w:tcPr>
            <w:tcW w:w="455" w:type="dxa"/>
            <w:vMerge/>
            <w:tcBorders>
              <w:left w:val="single" w:sz="12" w:space="0" w:color="000000"/>
              <w:right w:val="single" w:sz="6" w:space="0" w:color="000000"/>
            </w:tcBorders>
            <w:vAlign w:val="center"/>
          </w:tcPr>
          <w:p w14:paraId="62129B3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ED8EDBB" w14:textId="77777777" w:rsidR="00EF46AE" w:rsidRDefault="00EF46AE">
            <w:pPr>
              <w:spacing w:before="84" w:after="0" w:line="240" w:lineRule="auto"/>
              <w:jc w:val="center"/>
              <w:rPr>
                <w:rFonts w:ascii="微软雅黑" w:eastAsia="微软雅黑" w:hAnsi="微软雅黑" w:cs="微软雅黑"/>
                <w:sz w:val="18"/>
                <w:szCs w:val="18"/>
              </w:rPr>
            </w:pPr>
          </w:p>
          <w:p w14:paraId="632528F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3 </w:t>
            </w:r>
            <w:proofErr w:type="spellStart"/>
            <w:r>
              <w:rPr>
                <w:rFonts w:ascii="微软雅黑" w:eastAsia="微软雅黑" w:hAnsi="微软雅黑" w:cs="微软雅黑"/>
                <w:sz w:val="18"/>
                <w:szCs w:val="18"/>
              </w:rPr>
              <w:t>规约</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3A0E29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6E21C5C5"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0AD0DA1"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29F0A51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平衡式</w:t>
            </w:r>
            <w:proofErr w:type="spellEnd"/>
            <w:r>
              <w:rPr>
                <w:rFonts w:ascii="微软雅黑" w:eastAsia="微软雅黑" w:hAnsi="微软雅黑" w:cs="微软雅黑"/>
                <w:sz w:val="18"/>
                <w:szCs w:val="18"/>
              </w:rPr>
              <w:t xml:space="preserve"> 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FA47C3" w14:textId="77777777" w:rsidR="00EF46AE" w:rsidRDefault="00EF46AE">
            <w:pPr>
              <w:spacing w:before="84" w:after="0" w:line="240" w:lineRule="auto"/>
              <w:jc w:val="center"/>
              <w:rPr>
                <w:rFonts w:ascii="微软雅黑" w:eastAsia="微软雅黑" w:hAnsi="微软雅黑" w:cs="微软雅黑"/>
                <w:sz w:val="18"/>
                <w:szCs w:val="18"/>
              </w:rPr>
            </w:pPr>
          </w:p>
          <w:p w14:paraId="0F9FC69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0BFC808" w14:textId="77777777">
        <w:trPr>
          <w:trHeight w:hRule="exact" w:val="386"/>
        </w:trPr>
        <w:tc>
          <w:tcPr>
            <w:tcW w:w="455" w:type="dxa"/>
            <w:vMerge/>
            <w:tcBorders>
              <w:left w:val="single" w:sz="12" w:space="0" w:color="000000"/>
              <w:right w:val="single" w:sz="6" w:space="0" w:color="000000"/>
            </w:tcBorders>
            <w:vAlign w:val="center"/>
          </w:tcPr>
          <w:p w14:paraId="3F1DAA2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016019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3 </w:t>
            </w:r>
            <w:proofErr w:type="spellStart"/>
            <w:r>
              <w:rPr>
                <w:rFonts w:ascii="微软雅黑" w:eastAsia="微软雅黑" w:hAnsi="微软雅黑" w:cs="微软雅黑"/>
                <w:sz w:val="18"/>
                <w:szCs w:val="18"/>
              </w:rPr>
              <w:t>波特率</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7490DF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4800，9600，19200，38400，57600</w:t>
            </w:r>
          </w:p>
        </w:tc>
        <w:tc>
          <w:tcPr>
            <w:tcW w:w="606" w:type="dxa"/>
            <w:tcBorders>
              <w:top w:val="single" w:sz="6" w:space="0" w:color="000000"/>
              <w:left w:val="single" w:sz="6" w:space="0" w:color="000000"/>
              <w:bottom w:val="single" w:sz="6" w:space="0" w:color="000000"/>
              <w:right w:val="single" w:sz="6" w:space="0" w:color="000000"/>
            </w:tcBorders>
            <w:vAlign w:val="center"/>
          </w:tcPr>
          <w:p w14:paraId="68A9E1CC"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8482ED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57600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43AD9B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62FB509" w14:textId="77777777">
        <w:trPr>
          <w:trHeight w:hRule="exact" w:val="429"/>
        </w:trPr>
        <w:tc>
          <w:tcPr>
            <w:tcW w:w="455" w:type="dxa"/>
            <w:vMerge/>
            <w:tcBorders>
              <w:left w:val="single" w:sz="12" w:space="0" w:color="000000"/>
              <w:right w:val="single" w:sz="6" w:space="0" w:color="000000"/>
            </w:tcBorders>
            <w:vAlign w:val="center"/>
          </w:tcPr>
          <w:p w14:paraId="1869A05E"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739F83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485 口 3 </w:t>
            </w:r>
            <w:proofErr w:type="spellStart"/>
            <w:r>
              <w:rPr>
                <w:rFonts w:ascii="微软雅黑" w:eastAsia="微软雅黑" w:hAnsi="微软雅黑" w:cs="微软雅黑"/>
                <w:sz w:val="18"/>
                <w:szCs w:val="18"/>
              </w:rPr>
              <w:t>校验方式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5F4F793"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sz w:val="18"/>
                <w:szCs w:val="18"/>
                <w:lang w:eastAsia="zh-CN"/>
              </w:rPr>
              <w:t>偶</w:t>
            </w:r>
            <w:proofErr w:type="gramEnd"/>
            <w:r>
              <w:rPr>
                <w:rFonts w:ascii="微软雅黑" w:eastAsia="微软雅黑" w:hAnsi="微软雅黑" w:cs="微软雅黑"/>
                <w:sz w:val="18"/>
                <w:szCs w:val="18"/>
                <w:lang w:eastAsia="zh-CN"/>
              </w:rPr>
              <w:t>校验、奇校验、无校验</w:t>
            </w:r>
          </w:p>
        </w:tc>
        <w:tc>
          <w:tcPr>
            <w:tcW w:w="606" w:type="dxa"/>
            <w:tcBorders>
              <w:top w:val="single" w:sz="6" w:space="0" w:color="000000"/>
              <w:left w:val="single" w:sz="6" w:space="0" w:color="000000"/>
              <w:bottom w:val="single" w:sz="6" w:space="0" w:color="000000"/>
              <w:right w:val="single" w:sz="6" w:space="0" w:color="000000"/>
            </w:tcBorders>
            <w:vAlign w:val="center"/>
          </w:tcPr>
          <w:p w14:paraId="51CAC42D"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AD4E343" w14:textId="77777777" w:rsidR="00EF46AE" w:rsidRDefault="006B7049">
            <w:pPr>
              <w:spacing w:before="84" w:after="0" w:line="240" w:lineRule="auto"/>
              <w:jc w:val="center"/>
              <w:rPr>
                <w:rFonts w:ascii="微软雅黑" w:eastAsia="微软雅黑" w:hAnsi="微软雅黑" w:cs="微软雅黑"/>
                <w:sz w:val="18"/>
                <w:szCs w:val="18"/>
              </w:rPr>
            </w:pPr>
            <w:proofErr w:type="gramStart"/>
            <w:r>
              <w:rPr>
                <w:rFonts w:ascii="微软雅黑" w:eastAsia="微软雅黑" w:hAnsi="微软雅黑" w:cs="微软雅黑" w:hint="eastAsia"/>
                <w:sz w:val="18"/>
                <w:szCs w:val="18"/>
                <w:lang w:eastAsia="zh-CN"/>
              </w:rPr>
              <w:t>偶</w:t>
            </w:r>
            <w:proofErr w:type="spellStart"/>
            <w:proofErr w:type="gramEnd"/>
            <w:r>
              <w:rPr>
                <w:rFonts w:ascii="微软雅黑" w:eastAsia="微软雅黑" w:hAnsi="微软雅黑" w:cs="微软雅黑"/>
                <w:sz w:val="18"/>
                <w:szCs w:val="18"/>
              </w:rPr>
              <w:t>校验</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041F774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05E9A435" w14:textId="77777777">
        <w:trPr>
          <w:trHeight w:hRule="exact" w:val="429"/>
        </w:trPr>
        <w:tc>
          <w:tcPr>
            <w:tcW w:w="455" w:type="dxa"/>
            <w:vMerge/>
            <w:tcBorders>
              <w:left w:val="single" w:sz="12" w:space="0" w:color="000000"/>
              <w:right w:val="single" w:sz="6" w:space="0" w:color="000000"/>
            </w:tcBorders>
            <w:vAlign w:val="center"/>
          </w:tcPr>
          <w:p w14:paraId="2F40F6B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A46435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 xml:space="preserve">485 口 </w:t>
            </w:r>
            <w:r>
              <w:rPr>
                <w:rFonts w:ascii="微软雅黑" w:eastAsia="微软雅黑" w:hAnsi="微软雅黑" w:cs="微软雅黑" w:hint="eastAsia"/>
                <w:sz w:val="18"/>
                <w:szCs w:val="18"/>
                <w:lang w:eastAsia="zh-CN"/>
              </w:rPr>
              <w:t>3加密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24915D0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77AAD73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0104F7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CC5A8C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30E9F8E" w14:textId="77777777">
        <w:trPr>
          <w:trHeight w:hRule="exact" w:val="1129"/>
        </w:trPr>
        <w:tc>
          <w:tcPr>
            <w:tcW w:w="455" w:type="dxa"/>
            <w:vMerge/>
            <w:tcBorders>
              <w:left w:val="single" w:sz="12" w:space="0" w:color="000000"/>
              <w:bottom w:val="single" w:sz="6" w:space="0" w:color="000000"/>
              <w:right w:val="single" w:sz="6" w:space="0" w:color="000000"/>
            </w:tcBorders>
            <w:vAlign w:val="center"/>
          </w:tcPr>
          <w:p w14:paraId="6F4D2FA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F2A5F4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内置GPRS规约</w:t>
            </w:r>
          </w:p>
        </w:tc>
        <w:tc>
          <w:tcPr>
            <w:tcW w:w="3395" w:type="dxa"/>
            <w:tcBorders>
              <w:top w:val="single" w:sz="6" w:space="0" w:color="000000"/>
              <w:left w:val="single" w:sz="6" w:space="0" w:color="000000"/>
              <w:bottom w:val="single" w:sz="6" w:space="0" w:color="000000"/>
              <w:right w:val="single" w:sz="6" w:space="0" w:color="000000"/>
            </w:tcBorders>
            <w:vAlign w:val="center"/>
          </w:tcPr>
          <w:p w14:paraId="17951A0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非平衡 101、平衡式 101、IEC104、</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非平衡 101、</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平衡 101、 </w:t>
            </w:r>
            <w:r>
              <w:rPr>
                <w:rFonts w:ascii="微软雅黑" w:eastAsia="微软雅黑" w:hAnsi="微软雅黑" w:cs="微软雅黑" w:hint="eastAsia"/>
                <w:sz w:val="18"/>
                <w:szCs w:val="18"/>
                <w:lang w:eastAsia="zh-CN"/>
              </w:rPr>
              <w:t>级联</w:t>
            </w:r>
            <w:r>
              <w:rPr>
                <w:rFonts w:ascii="微软雅黑" w:eastAsia="微软雅黑" w:hAnsi="微软雅黑" w:cs="微软雅黑"/>
                <w:sz w:val="18"/>
                <w:szCs w:val="18"/>
                <w:lang w:eastAsia="zh-CN"/>
              </w:rPr>
              <w:t xml:space="preserve"> MODBUS…</w:t>
            </w:r>
          </w:p>
        </w:tc>
        <w:tc>
          <w:tcPr>
            <w:tcW w:w="606" w:type="dxa"/>
            <w:tcBorders>
              <w:top w:val="single" w:sz="6" w:space="0" w:color="000000"/>
              <w:left w:val="single" w:sz="6" w:space="0" w:color="000000"/>
              <w:bottom w:val="single" w:sz="6" w:space="0" w:color="000000"/>
              <w:right w:val="single" w:sz="6" w:space="0" w:color="000000"/>
            </w:tcBorders>
            <w:vAlign w:val="center"/>
          </w:tcPr>
          <w:p w14:paraId="4E1366A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9565A7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平衡式101</w:t>
            </w:r>
          </w:p>
        </w:tc>
        <w:tc>
          <w:tcPr>
            <w:tcW w:w="1212" w:type="dxa"/>
            <w:tcBorders>
              <w:top w:val="single" w:sz="6" w:space="0" w:color="000000"/>
              <w:left w:val="single" w:sz="6" w:space="0" w:color="000000"/>
              <w:bottom w:val="single" w:sz="6" w:space="0" w:color="000000"/>
              <w:right w:val="single" w:sz="12" w:space="0" w:color="000000"/>
            </w:tcBorders>
            <w:vAlign w:val="center"/>
          </w:tcPr>
          <w:tbl>
            <w:tblPr>
              <w:tblW w:w="9410" w:type="dxa"/>
              <w:tblLayout w:type="fixed"/>
              <w:tblCellMar>
                <w:left w:w="0" w:type="dxa"/>
                <w:right w:w="0" w:type="dxa"/>
              </w:tblCellMar>
              <w:tblLook w:val="04A0" w:firstRow="1" w:lastRow="0" w:firstColumn="1" w:lastColumn="0" w:noHBand="0" w:noVBand="1"/>
            </w:tblPr>
            <w:tblGrid>
              <w:gridCol w:w="9410"/>
            </w:tblGrid>
            <w:tr w:rsidR="00EF46AE" w14:paraId="22BAD764" w14:textId="77777777">
              <w:trPr>
                <w:trHeight w:hRule="exact" w:val="1129"/>
              </w:trPr>
              <w:tc>
                <w:tcPr>
                  <w:tcW w:w="1212" w:type="dxa"/>
                  <w:tcBorders>
                    <w:top w:val="single" w:sz="6" w:space="0" w:color="000000"/>
                    <w:left w:val="single" w:sz="6" w:space="0" w:color="000000"/>
                    <w:bottom w:val="single" w:sz="6" w:space="0" w:color="000000"/>
                    <w:right w:val="single" w:sz="12" w:space="0" w:color="000000"/>
                  </w:tcBorders>
                  <w:vAlign w:val="center"/>
                </w:tcPr>
                <w:p w14:paraId="60D9E88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bl>
          <w:p w14:paraId="74E5E853" w14:textId="77777777" w:rsidR="00EF46AE" w:rsidRDefault="00EF46AE">
            <w:pPr>
              <w:spacing w:before="84" w:after="0" w:line="240" w:lineRule="auto"/>
              <w:jc w:val="center"/>
              <w:rPr>
                <w:rFonts w:ascii="微软雅黑" w:eastAsia="微软雅黑" w:hAnsi="微软雅黑" w:cs="微软雅黑"/>
                <w:sz w:val="18"/>
                <w:szCs w:val="18"/>
              </w:rPr>
            </w:pPr>
          </w:p>
        </w:tc>
      </w:tr>
      <w:tr w:rsidR="00EF46AE" w14:paraId="125F5E94"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530BD78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以</w:t>
            </w:r>
          </w:p>
          <w:p w14:paraId="0858918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太 网 通 道</w:t>
            </w:r>
          </w:p>
        </w:tc>
        <w:tc>
          <w:tcPr>
            <w:tcW w:w="1918" w:type="dxa"/>
            <w:tcBorders>
              <w:top w:val="single" w:sz="6" w:space="0" w:color="000000"/>
              <w:left w:val="single" w:sz="6" w:space="0" w:color="000000"/>
              <w:bottom w:val="single" w:sz="6" w:space="0" w:color="000000"/>
              <w:right w:val="single" w:sz="6" w:space="0" w:color="000000"/>
            </w:tcBorders>
            <w:vAlign w:val="center"/>
          </w:tcPr>
          <w:p w14:paraId="48D33A4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6A6EF6D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3E00F33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57F860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4844CC5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BFB9BE0" w14:textId="77777777">
        <w:trPr>
          <w:trHeight w:val="397"/>
        </w:trPr>
        <w:tc>
          <w:tcPr>
            <w:tcW w:w="455" w:type="dxa"/>
            <w:vMerge/>
            <w:tcBorders>
              <w:left w:val="single" w:sz="12" w:space="0" w:color="000000"/>
              <w:right w:val="single" w:sz="6" w:space="0" w:color="000000"/>
            </w:tcBorders>
            <w:vAlign w:val="center"/>
          </w:tcPr>
          <w:p w14:paraId="6FBBFFB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A4F342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1#IP </w:t>
            </w:r>
            <w:proofErr w:type="spellStart"/>
            <w:r>
              <w:rPr>
                <w:rFonts w:ascii="微软雅黑" w:eastAsia="微软雅黑" w:hAnsi="微软雅黑" w:cs="微软雅黑"/>
                <w:sz w:val="18"/>
                <w:szCs w:val="18"/>
              </w:rPr>
              <w:t>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6B8FA5A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0D23B4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C38DD5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192.168.1.100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C906EE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I</w:t>
            </w:r>
            <w:r>
              <w:rPr>
                <w:rFonts w:ascii="微软雅黑" w:eastAsia="微软雅黑" w:hAnsi="微软雅黑" w:cs="微软雅黑"/>
                <w:sz w:val="18"/>
                <w:szCs w:val="18"/>
              </w:rPr>
              <w:t xml:space="preserve">P </w:t>
            </w:r>
            <w:proofErr w:type="spellStart"/>
            <w:r>
              <w:rPr>
                <w:rFonts w:ascii="微软雅黑" w:eastAsia="微软雅黑" w:hAnsi="微软雅黑" w:cs="微软雅黑"/>
                <w:sz w:val="18"/>
                <w:szCs w:val="18"/>
              </w:rPr>
              <w:t>地址</w:t>
            </w:r>
            <w:proofErr w:type="spellEnd"/>
          </w:p>
        </w:tc>
      </w:tr>
      <w:tr w:rsidR="00EF46AE" w14:paraId="6BC24EF8" w14:textId="77777777">
        <w:trPr>
          <w:trHeight w:val="397"/>
        </w:trPr>
        <w:tc>
          <w:tcPr>
            <w:tcW w:w="455" w:type="dxa"/>
            <w:vMerge/>
            <w:tcBorders>
              <w:left w:val="single" w:sz="12" w:space="0" w:color="000000"/>
              <w:right w:val="single" w:sz="6" w:space="0" w:color="000000"/>
            </w:tcBorders>
            <w:vAlign w:val="center"/>
          </w:tcPr>
          <w:p w14:paraId="5E97BD96"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E50FBD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03D9FA2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5C5DEFF3"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ACB11F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B7C547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79F4946D" w14:textId="77777777">
        <w:trPr>
          <w:trHeight w:val="397"/>
        </w:trPr>
        <w:tc>
          <w:tcPr>
            <w:tcW w:w="455" w:type="dxa"/>
            <w:vMerge/>
            <w:tcBorders>
              <w:left w:val="single" w:sz="12" w:space="0" w:color="000000"/>
              <w:right w:val="single" w:sz="6" w:space="0" w:color="000000"/>
            </w:tcBorders>
            <w:vAlign w:val="center"/>
          </w:tcPr>
          <w:p w14:paraId="185C813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FD533C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21313B1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78B5496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DCE096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44A859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29831ACD" w14:textId="77777777">
        <w:trPr>
          <w:trHeight w:val="397"/>
        </w:trPr>
        <w:tc>
          <w:tcPr>
            <w:tcW w:w="455" w:type="dxa"/>
            <w:vMerge/>
            <w:tcBorders>
              <w:left w:val="single" w:sz="12" w:space="0" w:color="000000"/>
              <w:right w:val="single" w:sz="6" w:space="0" w:color="000000"/>
            </w:tcBorders>
            <w:vAlign w:val="center"/>
          </w:tcPr>
          <w:p w14:paraId="36EF02D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A4E06C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6E67752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2067074"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C14BB6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26721A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0F1E022C" w14:textId="77777777">
        <w:trPr>
          <w:trHeight w:val="397"/>
        </w:trPr>
        <w:tc>
          <w:tcPr>
            <w:tcW w:w="455" w:type="dxa"/>
            <w:vMerge/>
            <w:tcBorders>
              <w:left w:val="single" w:sz="12" w:space="0" w:color="000000"/>
              <w:right w:val="single" w:sz="6" w:space="0" w:color="000000"/>
            </w:tcBorders>
            <w:vAlign w:val="center"/>
          </w:tcPr>
          <w:p w14:paraId="25A7EC1D"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619CC8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16C7650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7A7A9FAA"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D4C47D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26C484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6FBD3601" w14:textId="77777777">
        <w:trPr>
          <w:trHeight w:val="397"/>
        </w:trPr>
        <w:tc>
          <w:tcPr>
            <w:tcW w:w="455" w:type="dxa"/>
            <w:vMerge/>
            <w:tcBorders>
              <w:left w:val="single" w:sz="12" w:space="0" w:color="000000"/>
              <w:right w:val="single" w:sz="6" w:space="0" w:color="000000"/>
            </w:tcBorders>
            <w:vAlign w:val="center"/>
          </w:tcPr>
          <w:p w14:paraId="0D4609D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2F3210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54476A7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52CCAF19"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16637B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9731A1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D6C9074" w14:textId="77777777">
        <w:trPr>
          <w:trHeight w:val="397"/>
        </w:trPr>
        <w:tc>
          <w:tcPr>
            <w:tcW w:w="455" w:type="dxa"/>
            <w:vMerge/>
            <w:tcBorders>
              <w:left w:val="single" w:sz="12" w:space="0" w:color="000000"/>
              <w:right w:val="single" w:sz="6" w:space="0" w:color="000000"/>
            </w:tcBorders>
            <w:vAlign w:val="center"/>
          </w:tcPr>
          <w:p w14:paraId="48CDA70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48E336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2E55D6A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2E19546F"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CC8F8E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501497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00E8BDE" w14:textId="77777777">
        <w:trPr>
          <w:trHeight w:val="397"/>
        </w:trPr>
        <w:tc>
          <w:tcPr>
            <w:tcW w:w="455" w:type="dxa"/>
            <w:vMerge/>
            <w:tcBorders>
              <w:left w:val="single" w:sz="12" w:space="0" w:color="000000"/>
              <w:right w:val="single" w:sz="6" w:space="0" w:color="000000"/>
            </w:tcBorders>
            <w:vAlign w:val="center"/>
          </w:tcPr>
          <w:p w14:paraId="48EEA8C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6CCBC4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2#IP </w:t>
            </w:r>
            <w:proofErr w:type="spellStart"/>
            <w:r>
              <w:rPr>
                <w:rFonts w:ascii="微软雅黑" w:eastAsia="微软雅黑" w:hAnsi="微软雅黑" w:cs="微软雅黑"/>
                <w:sz w:val="18"/>
                <w:szCs w:val="18"/>
              </w:rPr>
              <w:t>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75F79D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4D1C742"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ED5F19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192.168.2.100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0A1F3B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5AB4893D" w14:textId="77777777">
        <w:trPr>
          <w:trHeight w:val="397"/>
        </w:trPr>
        <w:tc>
          <w:tcPr>
            <w:tcW w:w="455" w:type="dxa"/>
            <w:vMerge/>
            <w:tcBorders>
              <w:left w:val="single" w:sz="12" w:space="0" w:color="000000"/>
              <w:right w:val="single" w:sz="6" w:space="0" w:color="000000"/>
            </w:tcBorders>
            <w:vAlign w:val="center"/>
          </w:tcPr>
          <w:p w14:paraId="391890D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E78CBE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7B34957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B5804C7"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ABBFF7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44426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024FBEDF" w14:textId="77777777">
        <w:trPr>
          <w:trHeight w:val="397"/>
        </w:trPr>
        <w:tc>
          <w:tcPr>
            <w:tcW w:w="455" w:type="dxa"/>
            <w:vMerge/>
            <w:tcBorders>
              <w:left w:val="single" w:sz="12" w:space="0" w:color="000000"/>
              <w:right w:val="single" w:sz="6" w:space="0" w:color="000000"/>
            </w:tcBorders>
            <w:vAlign w:val="center"/>
          </w:tcPr>
          <w:p w14:paraId="5B01D3D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0296B9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0010B94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CA08860"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59C8B7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19F2B5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6043639D" w14:textId="77777777">
        <w:trPr>
          <w:trHeight w:val="397"/>
        </w:trPr>
        <w:tc>
          <w:tcPr>
            <w:tcW w:w="455" w:type="dxa"/>
            <w:vMerge/>
            <w:tcBorders>
              <w:left w:val="single" w:sz="12" w:space="0" w:color="000000"/>
              <w:right w:val="single" w:sz="6" w:space="0" w:color="000000"/>
            </w:tcBorders>
            <w:vAlign w:val="center"/>
          </w:tcPr>
          <w:p w14:paraId="485A1F1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467AA6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5800CAE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17483BE"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DEECD9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D52E5B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3F309E5B" w14:textId="77777777">
        <w:trPr>
          <w:trHeight w:val="397"/>
        </w:trPr>
        <w:tc>
          <w:tcPr>
            <w:tcW w:w="455" w:type="dxa"/>
            <w:vMerge/>
            <w:tcBorders>
              <w:left w:val="single" w:sz="12" w:space="0" w:color="000000"/>
              <w:right w:val="single" w:sz="6" w:space="0" w:color="000000"/>
            </w:tcBorders>
            <w:vAlign w:val="center"/>
          </w:tcPr>
          <w:p w14:paraId="1451587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FBBFD0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39E63AE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506D7499"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21EE78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A4E6A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54FDDFB0" w14:textId="77777777">
        <w:trPr>
          <w:trHeight w:val="397"/>
        </w:trPr>
        <w:tc>
          <w:tcPr>
            <w:tcW w:w="455" w:type="dxa"/>
            <w:vMerge/>
            <w:tcBorders>
              <w:left w:val="single" w:sz="12" w:space="0" w:color="000000"/>
              <w:right w:val="single" w:sz="6" w:space="0" w:color="000000"/>
            </w:tcBorders>
            <w:vAlign w:val="center"/>
          </w:tcPr>
          <w:p w14:paraId="4737EA2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71F36A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1381A0D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6F04BDC2"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3F0B14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3CD45D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2BB428E" w14:textId="77777777">
        <w:trPr>
          <w:trHeight w:val="397"/>
        </w:trPr>
        <w:tc>
          <w:tcPr>
            <w:tcW w:w="455" w:type="dxa"/>
            <w:vMerge/>
            <w:tcBorders>
              <w:left w:val="single" w:sz="12" w:space="0" w:color="000000"/>
              <w:right w:val="single" w:sz="6" w:space="0" w:color="000000"/>
            </w:tcBorders>
            <w:vAlign w:val="center"/>
          </w:tcPr>
          <w:p w14:paraId="2A7B49D1"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6CB997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5BCB291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1、网口 2</w:t>
            </w:r>
          </w:p>
        </w:tc>
        <w:tc>
          <w:tcPr>
            <w:tcW w:w="606" w:type="dxa"/>
            <w:tcBorders>
              <w:top w:val="single" w:sz="6" w:space="0" w:color="000000"/>
              <w:left w:val="single" w:sz="6" w:space="0" w:color="000000"/>
              <w:bottom w:val="single" w:sz="6" w:space="0" w:color="000000"/>
              <w:right w:val="single" w:sz="6" w:space="0" w:color="000000"/>
            </w:tcBorders>
            <w:vAlign w:val="center"/>
          </w:tcPr>
          <w:p w14:paraId="1BF466C5"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A17605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网口</w:t>
            </w:r>
            <w:proofErr w:type="spellEnd"/>
            <w:r>
              <w:rPr>
                <w:rFonts w:ascii="微软雅黑" w:eastAsia="微软雅黑" w:hAnsi="微软雅黑" w:cs="微软雅黑"/>
                <w:sz w:val="18"/>
                <w:szCs w:val="18"/>
              </w:rPr>
              <w:t xml:space="preserve"> 1</w:t>
            </w:r>
          </w:p>
        </w:tc>
        <w:tc>
          <w:tcPr>
            <w:tcW w:w="1212" w:type="dxa"/>
            <w:tcBorders>
              <w:top w:val="single" w:sz="6" w:space="0" w:color="000000"/>
              <w:left w:val="single" w:sz="6" w:space="0" w:color="000000"/>
              <w:bottom w:val="single" w:sz="6" w:space="0" w:color="000000"/>
              <w:right w:val="single" w:sz="12" w:space="0" w:color="000000"/>
            </w:tcBorders>
            <w:vAlign w:val="center"/>
          </w:tcPr>
          <w:p w14:paraId="3DD8D6F5"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CDDEF9F" w14:textId="77777777">
        <w:trPr>
          <w:trHeight w:val="397"/>
        </w:trPr>
        <w:tc>
          <w:tcPr>
            <w:tcW w:w="455" w:type="dxa"/>
            <w:vMerge/>
            <w:tcBorders>
              <w:left w:val="single" w:sz="12" w:space="0" w:color="000000"/>
              <w:right w:val="single" w:sz="6" w:space="0" w:color="000000"/>
            </w:tcBorders>
            <w:vAlign w:val="center"/>
          </w:tcPr>
          <w:p w14:paraId="24F51B5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A27166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893249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FEE9C87"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FF7B66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192.168.2.100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D1D01E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1BE64A5D" w14:textId="77777777">
        <w:trPr>
          <w:trHeight w:val="397"/>
        </w:trPr>
        <w:tc>
          <w:tcPr>
            <w:tcW w:w="455" w:type="dxa"/>
            <w:vMerge/>
            <w:tcBorders>
              <w:left w:val="single" w:sz="12" w:space="0" w:color="000000"/>
              <w:right w:val="single" w:sz="6" w:space="0" w:color="000000"/>
            </w:tcBorders>
            <w:vAlign w:val="center"/>
          </w:tcPr>
          <w:p w14:paraId="693EB3A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57DED8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#子网掩码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6B0EE75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5CD68B1"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4362CC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D60F6B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12CDAB40" w14:textId="77777777">
        <w:trPr>
          <w:trHeight w:val="397"/>
        </w:trPr>
        <w:tc>
          <w:tcPr>
            <w:tcW w:w="455" w:type="dxa"/>
            <w:vMerge/>
            <w:tcBorders>
              <w:left w:val="single" w:sz="12" w:space="0" w:color="000000"/>
              <w:right w:val="single" w:sz="6" w:space="0" w:color="000000"/>
            </w:tcBorders>
            <w:vAlign w:val="center"/>
          </w:tcPr>
          <w:p w14:paraId="6CBF90D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C25B8F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#目标网络</w:t>
            </w:r>
          </w:p>
        </w:tc>
        <w:tc>
          <w:tcPr>
            <w:tcW w:w="3395" w:type="dxa"/>
            <w:tcBorders>
              <w:top w:val="single" w:sz="6" w:space="0" w:color="000000"/>
              <w:left w:val="single" w:sz="6" w:space="0" w:color="000000"/>
              <w:bottom w:val="single" w:sz="6" w:space="0" w:color="000000"/>
              <w:right w:val="single" w:sz="6" w:space="0" w:color="000000"/>
            </w:tcBorders>
            <w:vAlign w:val="center"/>
          </w:tcPr>
          <w:p w14:paraId="1E35C29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0F779D36"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AD6DF7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0485AB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28880E14" w14:textId="77777777">
        <w:trPr>
          <w:trHeight w:val="397"/>
        </w:trPr>
        <w:tc>
          <w:tcPr>
            <w:tcW w:w="455" w:type="dxa"/>
            <w:vMerge/>
            <w:tcBorders>
              <w:left w:val="single" w:sz="12" w:space="0" w:color="000000"/>
              <w:right w:val="single" w:sz="6" w:space="0" w:color="000000"/>
            </w:tcBorders>
            <w:vAlign w:val="center"/>
          </w:tcPr>
          <w:p w14:paraId="772F7EA1"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419D22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#目标掩码</w:t>
            </w:r>
          </w:p>
        </w:tc>
        <w:tc>
          <w:tcPr>
            <w:tcW w:w="3395" w:type="dxa"/>
            <w:tcBorders>
              <w:top w:val="single" w:sz="6" w:space="0" w:color="000000"/>
              <w:left w:val="single" w:sz="6" w:space="0" w:color="000000"/>
              <w:bottom w:val="single" w:sz="6" w:space="0" w:color="000000"/>
              <w:right w:val="single" w:sz="6" w:space="0" w:color="000000"/>
            </w:tcBorders>
            <w:vAlign w:val="center"/>
          </w:tcPr>
          <w:p w14:paraId="1DA0497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292FE4C1"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D67774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7557133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52CECB1A" w14:textId="77777777">
        <w:trPr>
          <w:trHeight w:val="397"/>
        </w:trPr>
        <w:tc>
          <w:tcPr>
            <w:tcW w:w="455" w:type="dxa"/>
            <w:vMerge/>
            <w:tcBorders>
              <w:left w:val="single" w:sz="12" w:space="0" w:color="000000"/>
              <w:right w:val="single" w:sz="6" w:space="0" w:color="000000"/>
            </w:tcBorders>
            <w:vAlign w:val="center"/>
          </w:tcPr>
          <w:p w14:paraId="0690CFA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C7A66C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3</w:t>
            </w:r>
            <w:r>
              <w:rPr>
                <w:rFonts w:ascii="微软雅黑" w:eastAsia="微软雅黑" w:hAnsi="微软雅黑" w:cs="微软雅黑"/>
                <w:sz w:val="18"/>
                <w:szCs w:val="18"/>
              </w:rPr>
              <w:t>#网关</w:t>
            </w:r>
          </w:p>
        </w:tc>
        <w:tc>
          <w:tcPr>
            <w:tcW w:w="3395" w:type="dxa"/>
            <w:tcBorders>
              <w:top w:val="single" w:sz="6" w:space="0" w:color="000000"/>
              <w:left w:val="single" w:sz="6" w:space="0" w:color="000000"/>
              <w:bottom w:val="single" w:sz="6" w:space="0" w:color="000000"/>
              <w:right w:val="single" w:sz="6" w:space="0" w:color="000000"/>
            </w:tcBorders>
            <w:vAlign w:val="center"/>
          </w:tcPr>
          <w:p w14:paraId="7EC67DF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1FDC6A0B"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5DCE9B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66FEAA0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12A082FB" w14:textId="77777777">
        <w:trPr>
          <w:trHeight w:val="397"/>
        </w:trPr>
        <w:tc>
          <w:tcPr>
            <w:tcW w:w="455" w:type="dxa"/>
            <w:vMerge/>
            <w:tcBorders>
              <w:left w:val="single" w:sz="12" w:space="0" w:color="000000"/>
              <w:right w:val="single" w:sz="6" w:space="0" w:color="000000"/>
            </w:tcBorders>
            <w:vAlign w:val="center"/>
          </w:tcPr>
          <w:p w14:paraId="6252937D"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4F1039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3#网络加密</w:t>
            </w:r>
          </w:p>
        </w:tc>
        <w:tc>
          <w:tcPr>
            <w:tcW w:w="3395" w:type="dxa"/>
            <w:tcBorders>
              <w:top w:val="single" w:sz="6" w:space="0" w:color="000000"/>
              <w:left w:val="single" w:sz="6" w:space="0" w:color="000000"/>
              <w:bottom w:val="single" w:sz="6" w:space="0" w:color="000000"/>
              <w:right w:val="single" w:sz="6" w:space="0" w:color="000000"/>
            </w:tcBorders>
            <w:vAlign w:val="center"/>
          </w:tcPr>
          <w:p w14:paraId="7D23A83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投入、退出</w:t>
            </w:r>
          </w:p>
        </w:tc>
        <w:tc>
          <w:tcPr>
            <w:tcW w:w="606" w:type="dxa"/>
            <w:tcBorders>
              <w:top w:val="single" w:sz="6" w:space="0" w:color="000000"/>
              <w:left w:val="single" w:sz="6" w:space="0" w:color="000000"/>
              <w:bottom w:val="single" w:sz="6" w:space="0" w:color="000000"/>
              <w:right w:val="single" w:sz="6" w:space="0" w:color="000000"/>
            </w:tcBorders>
            <w:vAlign w:val="center"/>
          </w:tcPr>
          <w:p w14:paraId="5BFA6468"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FEADCC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02550F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CC0EACF" w14:textId="77777777">
        <w:trPr>
          <w:trHeight w:val="397"/>
        </w:trPr>
        <w:tc>
          <w:tcPr>
            <w:tcW w:w="455" w:type="dxa"/>
            <w:vMerge/>
            <w:tcBorders>
              <w:left w:val="single" w:sz="12" w:space="0" w:color="000000"/>
              <w:bottom w:val="single" w:sz="12" w:space="0" w:color="000000"/>
              <w:right w:val="single" w:sz="6" w:space="0" w:color="000000"/>
            </w:tcBorders>
            <w:vAlign w:val="center"/>
          </w:tcPr>
          <w:p w14:paraId="32CD89D6"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12" w:space="0" w:color="000000"/>
              <w:right w:val="single" w:sz="6" w:space="0" w:color="000000"/>
            </w:tcBorders>
            <w:vAlign w:val="center"/>
          </w:tcPr>
          <w:p w14:paraId="122DA87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默认网关</w:t>
            </w:r>
          </w:p>
        </w:tc>
        <w:tc>
          <w:tcPr>
            <w:tcW w:w="3395" w:type="dxa"/>
            <w:tcBorders>
              <w:top w:val="single" w:sz="6" w:space="0" w:color="000000"/>
              <w:left w:val="single" w:sz="6" w:space="0" w:color="000000"/>
              <w:bottom w:val="single" w:sz="12" w:space="0" w:color="000000"/>
              <w:right w:val="single" w:sz="6" w:space="0" w:color="000000"/>
            </w:tcBorders>
            <w:vAlign w:val="center"/>
          </w:tcPr>
          <w:p w14:paraId="7CA5A3C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12" w:space="0" w:color="000000"/>
              <w:right w:val="single" w:sz="6" w:space="0" w:color="000000"/>
            </w:tcBorders>
            <w:vAlign w:val="center"/>
          </w:tcPr>
          <w:p w14:paraId="798886AB"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12" w:space="0" w:color="000000"/>
              <w:right w:val="single" w:sz="6" w:space="0" w:color="000000"/>
            </w:tcBorders>
            <w:vAlign w:val="center"/>
          </w:tcPr>
          <w:p w14:paraId="05A340B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192.168.</w:t>
            </w:r>
            <w:r>
              <w:rPr>
                <w:rFonts w:ascii="微软雅黑" w:eastAsia="微软雅黑" w:hAnsi="微软雅黑" w:cs="微软雅黑" w:hint="eastAsia"/>
                <w:sz w:val="18"/>
                <w:szCs w:val="18"/>
                <w:lang w:eastAsia="zh-CN"/>
              </w:rPr>
              <w:t>64.254</w:t>
            </w:r>
          </w:p>
        </w:tc>
        <w:tc>
          <w:tcPr>
            <w:tcW w:w="1212" w:type="dxa"/>
            <w:tcBorders>
              <w:top w:val="single" w:sz="6" w:space="0" w:color="000000"/>
              <w:left w:val="single" w:sz="6" w:space="0" w:color="000000"/>
              <w:bottom w:val="single" w:sz="12" w:space="0" w:color="000000"/>
              <w:right w:val="single" w:sz="12" w:space="0" w:color="000000"/>
            </w:tcBorders>
            <w:vAlign w:val="center"/>
          </w:tcPr>
          <w:p w14:paraId="62F56F6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372064A1" w14:textId="77777777">
        <w:trPr>
          <w:trHeight w:hRule="exact" w:val="950"/>
        </w:trPr>
        <w:tc>
          <w:tcPr>
            <w:tcW w:w="455" w:type="dxa"/>
            <w:vMerge w:val="restart"/>
            <w:tcBorders>
              <w:top w:val="single" w:sz="6" w:space="0" w:color="000000"/>
              <w:left w:val="single" w:sz="12" w:space="0" w:color="000000"/>
              <w:right w:val="single" w:sz="6" w:space="0" w:color="000000"/>
            </w:tcBorders>
            <w:vAlign w:val="center"/>
          </w:tcPr>
          <w:p w14:paraId="0FFD003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对</w:t>
            </w:r>
          </w:p>
          <w:p w14:paraId="77FDD89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时</w:t>
            </w:r>
          </w:p>
        </w:tc>
        <w:tc>
          <w:tcPr>
            <w:tcW w:w="1918" w:type="dxa"/>
            <w:tcBorders>
              <w:top w:val="single" w:sz="6" w:space="0" w:color="000000"/>
              <w:left w:val="single" w:sz="6" w:space="0" w:color="000000"/>
              <w:bottom w:val="single" w:sz="6" w:space="0" w:color="000000"/>
              <w:right w:val="single" w:sz="6" w:space="0" w:color="000000"/>
            </w:tcBorders>
            <w:vAlign w:val="center"/>
          </w:tcPr>
          <w:p w14:paraId="606A921C" w14:textId="77777777" w:rsidR="00EF46AE" w:rsidRDefault="00EF46AE">
            <w:pPr>
              <w:spacing w:before="84" w:after="0" w:line="240" w:lineRule="auto"/>
              <w:jc w:val="center"/>
              <w:rPr>
                <w:rFonts w:ascii="微软雅黑" w:eastAsia="微软雅黑" w:hAnsi="微软雅黑" w:cs="微软雅黑"/>
                <w:sz w:val="18"/>
                <w:szCs w:val="18"/>
              </w:rPr>
            </w:pPr>
          </w:p>
          <w:p w14:paraId="73742F2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对时方式</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4B43174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lang w:eastAsia="zh-CN"/>
              </w:rPr>
              <w:t>网络对时、B 码对时、B 码对时(带年)、 秒脉冲对时、1588 对时</w:t>
            </w:r>
          </w:p>
        </w:tc>
        <w:tc>
          <w:tcPr>
            <w:tcW w:w="606" w:type="dxa"/>
            <w:tcBorders>
              <w:top w:val="single" w:sz="6" w:space="0" w:color="000000"/>
              <w:left w:val="single" w:sz="6" w:space="0" w:color="000000"/>
              <w:bottom w:val="single" w:sz="6" w:space="0" w:color="000000"/>
              <w:right w:val="single" w:sz="6" w:space="0" w:color="000000"/>
            </w:tcBorders>
            <w:vAlign w:val="center"/>
          </w:tcPr>
          <w:p w14:paraId="67E207A4"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54C0587"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307CFBE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网络对时</w:t>
            </w:r>
            <w:proofErr w:type="spellEnd"/>
          </w:p>
        </w:tc>
        <w:tc>
          <w:tcPr>
            <w:tcW w:w="1212" w:type="dxa"/>
            <w:tcBorders>
              <w:top w:val="single" w:sz="6" w:space="0" w:color="000000"/>
              <w:left w:val="single" w:sz="6" w:space="0" w:color="000000"/>
              <w:bottom w:val="single" w:sz="6" w:space="0" w:color="000000"/>
              <w:right w:val="single" w:sz="12" w:space="0" w:color="000000"/>
            </w:tcBorders>
            <w:vAlign w:val="center"/>
          </w:tcPr>
          <w:p w14:paraId="45D8FAC0" w14:textId="77777777" w:rsidR="00EF46AE" w:rsidRDefault="00EF46AE">
            <w:pPr>
              <w:spacing w:before="84" w:after="0" w:line="240" w:lineRule="auto"/>
              <w:jc w:val="center"/>
              <w:rPr>
                <w:rFonts w:ascii="微软雅黑" w:eastAsia="微软雅黑" w:hAnsi="微软雅黑" w:cs="微软雅黑"/>
                <w:sz w:val="18"/>
                <w:szCs w:val="18"/>
              </w:rPr>
            </w:pPr>
          </w:p>
          <w:p w14:paraId="3018812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5F3B5256" w14:textId="77777777">
        <w:trPr>
          <w:trHeight w:val="397"/>
        </w:trPr>
        <w:tc>
          <w:tcPr>
            <w:tcW w:w="455" w:type="dxa"/>
            <w:vMerge/>
            <w:tcBorders>
              <w:left w:val="single" w:sz="12" w:space="0" w:color="000000"/>
              <w:right w:val="single" w:sz="6" w:space="0" w:color="000000"/>
            </w:tcBorders>
            <w:vAlign w:val="center"/>
          </w:tcPr>
          <w:p w14:paraId="70C140B0"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0DB95B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SNTP </w:t>
            </w:r>
            <w:proofErr w:type="spellStart"/>
            <w:r>
              <w:rPr>
                <w:rFonts w:ascii="微软雅黑" w:eastAsia="微软雅黑" w:hAnsi="微软雅黑" w:cs="微软雅黑"/>
                <w:sz w:val="18"/>
                <w:szCs w:val="18"/>
              </w:rPr>
              <w:t>服务器</w:t>
            </w:r>
            <w:proofErr w:type="spellEnd"/>
            <w:r>
              <w:rPr>
                <w:rFonts w:ascii="微软雅黑" w:eastAsia="微软雅黑" w:hAnsi="微软雅黑" w:cs="微软雅黑"/>
                <w:sz w:val="18"/>
                <w:szCs w:val="18"/>
              </w:rPr>
              <w:t xml:space="preserve"> IP</w:t>
            </w:r>
          </w:p>
        </w:tc>
        <w:tc>
          <w:tcPr>
            <w:tcW w:w="3395" w:type="dxa"/>
            <w:tcBorders>
              <w:top w:val="single" w:sz="6" w:space="0" w:color="000000"/>
              <w:left w:val="single" w:sz="6" w:space="0" w:color="000000"/>
              <w:bottom w:val="single" w:sz="6" w:space="0" w:color="000000"/>
              <w:right w:val="single" w:sz="6" w:space="0" w:color="000000"/>
            </w:tcBorders>
            <w:vAlign w:val="center"/>
          </w:tcPr>
          <w:p w14:paraId="430BC8B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255.255.255.255</w:t>
            </w:r>
          </w:p>
        </w:tc>
        <w:tc>
          <w:tcPr>
            <w:tcW w:w="606" w:type="dxa"/>
            <w:tcBorders>
              <w:top w:val="single" w:sz="6" w:space="0" w:color="000000"/>
              <w:left w:val="single" w:sz="6" w:space="0" w:color="000000"/>
              <w:bottom w:val="single" w:sz="6" w:space="0" w:color="000000"/>
              <w:right w:val="single" w:sz="6" w:space="0" w:color="000000"/>
            </w:tcBorders>
            <w:vAlign w:val="center"/>
          </w:tcPr>
          <w:p w14:paraId="36205E57"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12CFF01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0.0.0.0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E3B97C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IP </w:t>
            </w:r>
            <w:proofErr w:type="spellStart"/>
            <w:r>
              <w:rPr>
                <w:rFonts w:ascii="微软雅黑" w:eastAsia="微软雅黑" w:hAnsi="微软雅黑" w:cs="微软雅黑"/>
                <w:sz w:val="18"/>
                <w:szCs w:val="18"/>
              </w:rPr>
              <w:t>地址</w:t>
            </w:r>
            <w:proofErr w:type="spellEnd"/>
          </w:p>
        </w:tc>
      </w:tr>
      <w:tr w:rsidR="00EF46AE" w14:paraId="6540E52A" w14:textId="77777777">
        <w:trPr>
          <w:trHeight w:val="397"/>
        </w:trPr>
        <w:tc>
          <w:tcPr>
            <w:tcW w:w="455" w:type="dxa"/>
            <w:vMerge/>
            <w:tcBorders>
              <w:left w:val="single" w:sz="12" w:space="0" w:color="000000"/>
              <w:bottom w:val="single" w:sz="6" w:space="0" w:color="000000"/>
              <w:right w:val="single" w:sz="6" w:space="0" w:color="000000"/>
            </w:tcBorders>
            <w:vAlign w:val="center"/>
          </w:tcPr>
          <w:p w14:paraId="01D2964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06DC880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 xml:space="preserve">SNTP </w:t>
            </w:r>
            <w:proofErr w:type="spellStart"/>
            <w:r>
              <w:rPr>
                <w:rFonts w:ascii="微软雅黑" w:eastAsia="微软雅黑" w:hAnsi="微软雅黑" w:cs="微软雅黑"/>
                <w:sz w:val="18"/>
                <w:szCs w:val="18"/>
              </w:rPr>
              <w:t>对时间隔</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555C152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10~1024</w:t>
            </w:r>
          </w:p>
        </w:tc>
        <w:tc>
          <w:tcPr>
            <w:tcW w:w="606" w:type="dxa"/>
            <w:tcBorders>
              <w:top w:val="single" w:sz="6" w:space="0" w:color="000000"/>
              <w:left w:val="single" w:sz="6" w:space="0" w:color="000000"/>
              <w:bottom w:val="single" w:sz="6" w:space="0" w:color="000000"/>
              <w:right w:val="single" w:sz="6" w:space="0" w:color="000000"/>
            </w:tcBorders>
            <w:vAlign w:val="center"/>
          </w:tcPr>
          <w:p w14:paraId="48A4F72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7BAAEE0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64</w:t>
            </w:r>
          </w:p>
        </w:tc>
        <w:tc>
          <w:tcPr>
            <w:tcW w:w="1212" w:type="dxa"/>
            <w:tcBorders>
              <w:top w:val="single" w:sz="6" w:space="0" w:color="000000"/>
              <w:left w:val="single" w:sz="6" w:space="0" w:color="000000"/>
              <w:bottom w:val="single" w:sz="6" w:space="0" w:color="000000"/>
              <w:right w:val="single" w:sz="12" w:space="0" w:color="000000"/>
            </w:tcBorders>
            <w:vAlign w:val="center"/>
          </w:tcPr>
          <w:p w14:paraId="677A98B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31979B3C"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05A469C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电</w:t>
            </w:r>
          </w:p>
          <w:p w14:paraId="0F7BCCB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池 管 理</w:t>
            </w:r>
          </w:p>
        </w:tc>
        <w:tc>
          <w:tcPr>
            <w:tcW w:w="1918" w:type="dxa"/>
            <w:tcBorders>
              <w:top w:val="single" w:sz="6" w:space="0" w:color="000000"/>
              <w:left w:val="single" w:sz="6" w:space="0" w:color="000000"/>
              <w:bottom w:val="single" w:sz="6" w:space="0" w:color="000000"/>
              <w:right w:val="single" w:sz="6" w:space="0" w:color="000000"/>
            </w:tcBorders>
            <w:vAlign w:val="center"/>
          </w:tcPr>
          <w:p w14:paraId="1B6A64C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自动</w:t>
            </w:r>
            <w:proofErr w:type="gramStart"/>
            <w:r>
              <w:rPr>
                <w:rFonts w:ascii="微软雅黑" w:eastAsia="微软雅黑" w:hAnsi="微软雅黑" w:cs="微软雅黑" w:hint="eastAsia"/>
                <w:sz w:val="18"/>
                <w:szCs w:val="18"/>
                <w:lang w:eastAsia="zh-CN"/>
              </w:rPr>
              <w:t>活化投退</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5BA7D76A"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50FFEA27"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4C6C28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22294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4875A7A5" w14:textId="77777777">
        <w:trPr>
          <w:trHeight w:val="397"/>
        </w:trPr>
        <w:tc>
          <w:tcPr>
            <w:tcW w:w="455" w:type="dxa"/>
            <w:vMerge/>
            <w:tcBorders>
              <w:left w:val="single" w:sz="12" w:space="0" w:color="000000"/>
              <w:right w:val="single" w:sz="6" w:space="0" w:color="000000"/>
            </w:tcBorders>
            <w:vAlign w:val="center"/>
          </w:tcPr>
          <w:p w14:paraId="202B16F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01D47E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活化启动时间</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6E5CC6B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0000-00-00</w:t>
            </w:r>
          </w:p>
        </w:tc>
        <w:tc>
          <w:tcPr>
            <w:tcW w:w="606" w:type="dxa"/>
            <w:tcBorders>
              <w:top w:val="single" w:sz="6" w:space="0" w:color="000000"/>
              <w:left w:val="single" w:sz="6" w:space="0" w:color="000000"/>
              <w:bottom w:val="single" w:sz="6" w:space="0" w:color="000000"/>
              <w:right w:val="single" w:sz="6" w:space="0" w:color="000000"/>
            </w:tcBorders>
            <w:vAlign w:val="center"/>
          </w:tcPr>
          <w:p w14:paraId="783FDA6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年月日</w:t>
            </w:r>
          </w:p>
        </w:tc>
        <w:tc>
          <w:tcPr>
            <w:tcW w:w="1824" w:type="dxa"/>
            <w:tcBorders>
              <w:top w:val="single" w:sz="6" w:space="0" w:color="000000"/>
              <w:left w:val="single" w:sz="6" w:space="0" w:color="000000"/>
              <w:bottom w:val="single" w:sz="6" w:space="0" w:color="000000"/>
              <w:right w:val="single" w:sz="6" w:space="0" w:color="000000"/>
            </w:tcBorders>
            <w:vAlign w:val="center"/>
          </w:tcPr>
          <w:p w14:paraId="44AA9AB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1970-01-01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FFEAE68"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日期</w:t>
            </w:r>
            <w:proofErr w:type="spellEnd"/>
          </w:p>
        </w:tc>
      </w:tr>
      <w:tr w:rsidR="00EF46AE" w14:paraId="2766E54E" w14:textId="77777777">
        <w:trPr>
          <w:trHeight w:val="397"/>
        </w:trPr>
        <w:tc>
          <w:tcPr>
            <w:tcW w:w="455" w:type="dxa"/>
            <w:vMerge/>
            <w:tcBorders>
              <w:left w:val="single" w:sz="12" w:space="0" w:color="000000"/>
              <w:right w:val="single" w:sz="6" w:space="0" w:color="000000"/>
            </w:tcBorders>
            <w:vAlign w:val="center"/>
          </w:tcPr>
          <w:p w14:paraId="64AD32F1"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38824C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电池活化时刻</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8F7252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0~23</w:t>
            </w:r>
          </w:p>
        </w:tc>
        <w:tc>
          <w:tcPr>
            <w:tcW w:w="606" w:type="dxa"/>
            <w:tcBorders>
              <w:top w:val="single" w:sz="6" w:space="0" w:color="000000"/>
              <w:left w:val="single" w:sz="6" w:space="0" w:color="000000"/>
              <w:bottom w:val="single" w:sz="6" w:space="0" w:color="000000"/>
              <w:right w:val="single" w:sz="6" w:space="0" w:color="000000"/>
            </w:tcBorders>
            <w:vAlign w:val="center"/>
          </w:tcPr>
          <w:p w14:paraId="3C5A357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4" w:type="dxa"/>
            <w:tcBorders>
              <w:top w:val="single" w:sz="6" w:space="0" w:color="000000"/>
              <w:left w:val="single" w:sz="6" w:space="0" w:color="000000"/>
              <w:bottom w:val="single" w:sz="6" w:space="0" w:color="000000"/>
              <w:right w:val="single" w:sz="6" w:space="0" w:color="000000"/>
            </w:tcBorders>
            <w:vAlign w:val="center"/>
          </w:tcPr>
          <w:p w14:paraId="6BC21BD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0B268B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247176D8" w14:textId="77777777">
        <w:trPr>
          <w:trHeight w:val="397"/>
        </w:trPr>
        <w:tc>
          <w:tcPr>
            <w:tcW w:w="455" w:type="dxa"/>
            <w:vMerge/>
            <w:tcBorders>
              <w:left w:val="single" w:sz="12" w:space="0" w:color="000000"/>
              <w:right w:val="single" w:sz="6" w:space="0" w:color="000000"/>
            </w:tcBorders>
            <w:vAlign w:val="center"/>
          </w:tcPr>
          <w:p w14:paraId="3177B21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7F8AEA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电池活化周期</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A51AF6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0～360</w:t>
            </w:r>
          </w:p>
        </w:tc>
        <w:tc>
          <w:tcPr>
            <w:tcW w:w="606" w:type="dxa"/>
            <w:tcBorders>
              <w:top w:val="single" w:sz="6" w:space="0" w:color="000000"/>
              <w:left w:val="single" w:sz="6" w:space="0" w:color="000000"/>
              <w:bottom w:val="single" w:sz="6" w:space="0" w:color="000000"/>
              <w:right w:val="single" w:sz="6" w:space="0" w:color="000000"/>
            </w:tcBorders>
            <w:vAlign w:val="center"/>
          </w:tcPr>
          <w:p w14:paraId="2AC422F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天</w:t>
            </w:r>
          </w:p>
        </w:tc>
        <w:tc>
          <w:tcPr>
            <w:tcW w:w="1824" w:type="dxa"/>
            <w:tcBorders>
              <w:top w:val="single" w:sz="6" w:space="0" w:color="000000"/>
              <w:left w:val="single" w:sz="6" w:space="0" w:color="000000"/>
              <w:bottom w:val="single" w:sz="6" w:space="0" w:color="000000"/>
              <w:right w:val="single" w:sz="6" w:space="0" w:color="000000"/>
            </w:tcBorders>
            <w:vAlign w:val="center"/>
          </w:tcPr>
          <w:p w14:paraId="417D6DD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90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3EC89D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1931F72A" w14:textId="77777777">
        <w:trPr>
          <w:trHeight w:val="397"/>
        </w:trPr>
        <w:tc>
          <w:tcPr>
            <w:tcW w:w="455" w:type="dxa"/>
            <w:vMerge/>
            <w:tcBorders>
              <w:left w:val="single" w:sz="12" w:space="0" w:color="000000"/>
              <w:bottom w:val="single" w:sz="6" w:space="0" w:color="000000"/>
              <w:right w:val="single" w:sz="6" w:space="0" w:color="000000"/>
            </w:tcBorders>
            <w:vAlign w:val="center"/>
          </w:tcPr>
          <w:p w14:paraId="2FE8FF9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8A2AD8F"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电池告警阀值</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33E90F0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1~100</w:t>
            </w:r>
          </w:p>
        </w:tc>
        <w:tc>
          <w:tcPr>
            <w:tcW w:w="606" w:type="dxa"/>
            <w:tcBorders>
              <w:top w:val="single" w:sz="6" w:space="0" w:color="000000"/>
              <w:left w:val="single" w:sz="6" w:space="0" w:color="000000"/>
              <w:bottom w:val="single" w:sz="6" w:space="0" w:color="000000"/>
              <w:right w:val="single" w:sz="6" w:space="0" w:color="000000"/>
            </w:tcBorders>
            <w:vAlign w:val="center"/>
          </w:tcPr>
          <w:p w14:paraId="0EF275B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4" w:type="dxa"/>
            <w:tcBorders>
              <w:top w:val="single" w:sz="6" w:space="0" w:color="000000"/>
              <w:left w:val="single" w:sz="6" w:space="0" w:color="000000"/>
              <w:bottom w:val="single" w:sz="6" w:space="0" w:color="000000"/>
              <w:right w:val="single" w:sz="6" w:space="0" w:color="000000"/>
            </w:tcBorders>
            <w:vAlign w:val="center"/>
          </w:tcPr>
          <w:p w14:paraId="069A656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6</w:t>
            </w:r>
          </w:p>
        </w:tc>
        <w:tc>
          <w:tcPr>
            <w:tcW w:w="1212" w:type="dxa"/>
            <w:tcBorders>
              <w:top w:val="single" w:sz="6" w:space="0" w:color="000000"/>
              <w:left w:val="single" w:sz="6" w:space="0" w:color="000000"/>
              <w:bottom w:val="single" w:sz="6" w:space="0" w:color="000000"/>
              <w:right w:val="single" w:sz="12" w:space="0" w:color="000000"/>
            </w:tcBorders>
            <w:vAlign w:val="center"/>
          </w:tcPr>
          <w:p w14:paraId="6C306F7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整型</w:t>
            </w:r>
          </w:p>
        </w:tc>
      </w:tr>
      <w:tr w:rsidR="00EF46AE" w14:paraId="5DB0EAD3"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717AE60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远</w:t>
            </w:r>
          </w:p>
          <w:p w14:paraId="12D6ABB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动 参 数</w:t>
            </w:r>
          </w:p>
        </w:tc>
        <w:tc>
          <w:tcPr>
            <w:tcW w:w="1918" w:type="dxa"/>
            <w:tcBorders>
              <w:top w:val="single" w:sz="6" w:space="0" w:color="000000"/>
              <w:left w:val="single" w:sz="6" w:space="0" w:color="000000"/>
              <w:bottom w:val="single" w:sz="6" w:space="0" w:color="000000"/>
              <w:right w:val="single" w:sz="6" w:space="0" w:color="000000"/>
            </w:tcBorders>
            <w:vAlign w:val="center"/>
          </w:tcPr>
          <w:p w14:paraId="5086BFA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远动参数有效</w:t>
            </w:r>
          </w:p>
        </w:tc>
        <w:tc>
          <w:tcPr>
            <w:tcW w:w="3395" w:type="dxa"/>
            <w:tcBorders>
              <w:top w:val="single" w:sz="6" w:space="0" w:color="000000"/>
              <w:left w:val="single" w:sz="6" w:space="0" w:color="000000"/>
              <w:bottom w:val="single" w:sz="6" w:space="0" w:color="000000"/>
              <w:right w:val="single" w:sz="6" w:space="0" w:color="000000"/>
            </w:tcBorders>
            <w:vAlign w:val="center"/>
          </w:tcPr>
          <w:p w14:paraId="5C74707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7A0C7C65"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C0D1AB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DC79BC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304DF5FC" w14:textId="77777777">
        <w:trPr>
          <w:trHeight w:val="397"/>
        </w:trPr>
        <w:tc>
          <w:tcPr>
            <w:tcW w:w="455" w:type="dxa"/>
            <w:vMerge/>
            <w:tcBorders>
              <w:left w:val="single" w:sz="12" w:space="0" w:color="000000"/>
              <w:right w:val="single" w:sz="6" w:space="0" w:color="000000"/>
            </w:tcBorders>
            <w:vAlign w:val="center"/>
          </w:tcPr>
          <w:p w14:paraId="672D9B4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BAC0CCD"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电流死区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273EBE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642E48D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5EAE7D5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70B1C6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25ACA3B7" w14:textId="77777777">
        <w:trPr>
          <w:trHeight w:val="397"/>
        </w:trPr>
        <w:tc>
          <w:tcPr>
            <w:tcW w:w="455" w:type="dxa"/>
            <w:vMerge/>
            <w:tcBorders>
              <w:left w:val="single" w:sz="12" w:space="0" w:color="000000"/>
              <w:right w:val="single" w:sz="6" w:space="0" w:color="000000"/>
            </w:tcBorders>
            <w:vAlign w:val="center"/>
          </w:tcPr>
          <w:p w14:paraId="39E2987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4FFF7D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交流电压死区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AD4523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2E63EB8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4A4EFC5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5334A50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6F7DFFB1" w14:textId="77777777">
        <w:trPr>
          <w:trHeight w:val="397"/>
        </w:trPr>
        <w:tc>
          <w:tcPr>
            <w:tcW w:w="455" w:type="dxa"/>
            <w:vMerge/>
            <w:tcBorders>
              <w:left w:val="single" w:sz="12" w:space="0" w:color="000000"/>
              <w:right w:val="single" w:sz="6" w:space="0" w:color="000000"/>
            </w:tcBorders>
            <w:vAlign w:val="center"/>
          </w:tcPr>
          <w:p w14:paraId="6B115B9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13F3FEA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直流电压死区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127D597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6DDDC2F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6F8D089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108F961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33A5E67F" w14:textId="77777777">
        <w:trPr>
          <w:trHeight w:val="397"/>
        </w:trPr>
        <w:tc>
          <w:tcPr>
            <w:tcW w:w="455" w:type="dxa"/>
            <w:vMerge/>
            <w:tcBorders>
              <w:left w:val="single" w:sz="12" w:space="0" w:color="000000"/>
              <w:right w:val="single" w:sz="6" w:space="0" w:color="000000"/>
            </w:tcBorders>
            <w:vAlign w:val="center"/>
          </w:tcPr>
          <w:p w14:paraId="4FC7157F"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3908E11"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功率死区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BA6EF5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4E392CF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027F789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6F41354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15D29935" w14:textId="77777777">
        <w:trPr>
          <w:trHeight w:val="397"/>
        </w:trPr>
        <w:tc>
          <w:tcPr>
            <w:tcW w:w="455" w:type="dxa"/>
            <w:vMerge/>
            <w:tcBorders>
              <w:left w:val="single" w:sz="12" w:space="0" w:color="000000"/>
              <w:right w:val="single" w:sz="6" w:space="0" w:color="000000"/>
            </w:tcBorders>
            <w:vAlign w:val="center"/>
          </w:tcPr>
          <w:p w14:paraId="7E8870B9"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3595A3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频率死区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25E62D1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0A5BDD8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014DB97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1DD1D48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0A1FFE44" w14:textId="77777777">
        <w:trPr>
          <w:trHeight w:val="397"/>
        </w:trPr>
        <w:tc>
          <w:tcPr>
            <w:tcW w:w="455" w:type="dxa"/>
            <w:vMerge/>
            <w:tcBorders>
              <w:left w:val="single" w:sz="12" w:space="0" w:color="000000"/>
              <w:right w:val="single" w:sz="6" w:space="0" w:color="000000"/>
            </w:tcBorders>
            <w:vAlign w:val="center"/>
          </w:tcPr>
          <w:p w14:paraId="4B4C4FA5"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99856C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功率因数死区</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7445ECC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w:t>
            </w:r>
            <w:r>
              <w:rPr>
                <w:rFonts w:ascii="微软雅黑" w:eastAsia="微软雅黑" w:hAnsi="微软雅黑" w:cs="微软雅黑" w:hint="eastAsia"/>
                <w:sz w:val="18"/>
                <w:szCs w:val="18"/>
                <w:lang w:eastAsia="zh-CN"/>
              </w:rPr>
              <w:t>1</w:t>
            </w:r>
          </w:p>
        </w:tc>
        <w:tc>
          <w:tcPr>
            <w:tcW w:w="606" w:type="dxa"/>
            <w:tcBorders>
              <w:top w:val="single" w:sz="6" w:space="0" w:color="000000"/>
              <w:left w:val="single" w:sz="6" w:space="0" w:color="000000"/>
              <w:bottom w:val="single" w:sz="6" w:space="0" w:color="000000"/>
              <w:right w:val="single" w:sz="6" w:space="0" w:color="000000"/>
            </w:tcBorders>
            <w:vAlign w:val="center"/>
          </w:tcPr>
          <w:p w14:paraId="3998877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w:t>
            </w:r>
          </w:p>
        </w:tc>
        <w:tc>
          <w:tcPr>
            <w:tcW w:w="1824" w:type="dxa"/>
            <w:tcBorders>
              <w:top w:val="single" w:sz="6" w:space="0" w:color="000000"/>
              <w:left w:val="single" w:sz="6" w:space="0" w:color="000000"/>
              <w:bottom w:val="single" w:sz="6" w:space="0" w:color="000000"/>
              <w:right w:val="single" w:sz="6" w:space="0" w:color="000000"/>
            </w:tcBorders>
            <w:vAlign w:val="center"/>
          </w:tcPr>
          <w:p w14:paraId="2B92F5D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0.01</w:t>
            </w:r>
          </w:p>
        </w:tc>
        <w:tc>
          <w:tcPr>
            <w:tcW w:w="1212" w:type="dxa"/>
            <w:tcBorders>
              <w:top w:val="single" w:sz="6" w:space="0" w:color="000000"/>
              <w:left w:val="single" w:sz="6" w:space="0" w:color="000000"/>
              <w:bottom w:val="single" w:sz="6" w:space="0" w:color="000000"/>
              <w:right w:val="single" w:sz="12" w:space="0" w:color="000000"/>
            </w:tcBorders>
            <w:vAlign w:val="center"/>
          </w:tcPr>
          <w:p w14:paraId="3FED353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4D1EBAD8" w14:textId="77777777">
        <w:trPr>
          <w:trHeight w:val="397"/>
        </w:trPr>
        <w:tc>
          <w:tcPr>
            <w:tcW w:w="455" w:type="dxa"/>
            <w:vMerge/>
            <w:tcBorders>
              <w:left w:val="single" w:sz="12" w:space="0" w:color="000000"/>
              <w:right w:val="single" w:sz="6" w:space="0" w:color="000000"/>
            </w:tcBorders>
            <w:vAlign w:val="center"/>
          </w:tcPr>
          <w:p w14:paraId="086A246A"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B03A257"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遥信防抖时间</w:t>
            </w:r>
            <w:proofErr w:type="spellEnd"/>
          </w:p>
        </w:tc>
        <w:tc>
          <w:tcPr>
            <w:tcW w:w="3395" w:type="dxa"/>
            <w:tcBorders>
              <w:top w:val="single" w:sz="6" w:space="0" w:color="000000"/>
              <w:left w:val="single" w:sz="6" w:space="0" w:color="000000"/>
              <w:bottom w:val="single" w:sz="6" w:space="0" w:color="000000"/>
              <w:right w:val="single" w:sz="6" w:space="0" w:color="000000"/>
            </w:tcBorders>
            <w:vAlign w:val="center"/>
          </w:tcPr>
          <w:p w14:paraId="0577C76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sz w:val="18"/>
                <w:szCs w:val="18"/>
              </w:rPr>
              <w:t>0~6</w:t>
            </w:r>
            <w:r>
              <w:rPr>
                <w:rFonts w:ascii="微软雅黑" w:eastAsia="微软雅黑" w:hAnsi="微软雅黑" w:cs="微软雅黑" w:hint="eastAsia"/>
                <w:sz w:val="18"/>
                <w:szCs w:val="18"/>
                <w:lang w:eastAsia="zh-CN"/>
              </w:rPr>
              <w:t>5535</w:t>
            </w:r>
          </w:p>
        </w:tc>
        <w:tc>
          <w:tcPr>
            <w:tcW w:w="606" w:type="dxa"/>
            <w:tcBorders>
              <w:top w:val="single" w:sz="6" w:space="0" w:color="000000"/>
              <w:left w:val="single" w:sz="6" w:space="0" w:color="000000"/>
              <w:bottom w:val="single" w:sz="6" w:space="0" w:color="000000"/>
              <w:right w:val="single" w:sz="6" w:space="0" w:color="000000"/>
            </w:tcBorders>
            <w:vAlign w:val="center"/>
          </w:tcPr>
          <w:p w14:paraId="5F29DEE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645878D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0.02</w:t>
            </w:r>
          </w:p>
        </w:tc>
        <w:tc>
          <w:tcPr>
            <w:tcW w:w="1212" w:type="dxa"/>
            <w:tcBorders>
              <w:top w:val="single" w:sz="6" w:space="0" w:color="000000"/>
              <w:left w:val="single" w:sz="6" w:space="0" w:color="000000"/>
              <w:bottom w:val="single" w:sz="6" w:space="0" w:color="000000"/>
              <w:right w:val="single" w:sz="12" w:space="0" w:color="000000"/>
            </w:tcBorders>
            <w:vAlign w:val="center"/>
          </w:tcPr>
          <w:p w14:paraId="3120A9CC"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浮点型</w:t>
            </w:r>
            <w:proofErr w:type="spellEnd"/>
          </w:p>
        </w:tc>
      </w:tr>
      <w:tr w:rsidR="00EF46AE" w14:paraId="1CFE3CC1" w14:textId="77777777">
        <w:trPr>
          <w:trHeight w:val="397"/>
        </w:trPr>
        <w:tc>
          <w:tcPr>
            <w:tcW w:w="455" w:type="dxa"/>
            <w:vMerge w:val="restart"/>
            <w:tcBorders>
              <w:top w:val="single" w:sz="8" w:space="0" w:color="000000"/>
              <w:left w:val="single" w:sz="12" w:space="0" w:color="000000"/>
              <w:right w:val="single" w:sz="6" w:space="0" w:color="000000"/>
            </w:tcBorders>
            <w:vAlign w:val="center"/>
          </w:tcPr>
          <w:p w14:paraId="1C4BEDBA"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27EBBA95" w14:textId="77777777" w:rsidR="00EF46AE" w:rsidRDefault="00EF46AE">
            <w:pPr>
              <w:spacing w:before="84" w:after="0" w:line="240" w:lineRule="auto"/>
              <w:jc w:val="center"/>
              <w:rPr>
                <w:rFonts w:ascii="微软雅黑" w:eastAsia="微软雅黑" w:hAnsi="微软雅黑" w:cs="微软雅黑"/>
                <w:sz w:val="18"/>
                <w:szCs w:val="18"/>
                <w:lang w:eastAsia="zh-CN"/>
              </w:rPr>
            </w:pPr>
          </w:p>
          <w:p w14:paraId="1961C0F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录 波</w:t>
            </w:r>
          </w:p>
          <w:p w14:paraId="5633BD15"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8" w:space="0" w:color="000000"/>
              <w:left w:val="single" w:sz="6" w:space="0" w:color="000000"/>
              <w:bottom w:val="single" w:sz="6" w:space="0" w:color="000000"/>
              <w:right w:val="single" w:sz="6" w:space="0" w:color="000000"/>
            </w:tcBorders>
            <w:vAlign w:val="center"/>
          </w:tcPr>
          <w:p w14:paraId="19E9BF2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文件格式</w:t>
            </w:r>
          </w:p>
        </w:tc>
        <w:tc>
          <w:tcPr>
            <w:tcW w:w="3395" w:type="dxa"/>
            <w:tcBorders>
              <w:top w:val="single" w:sz="6" w:space="0" w:color="000000"/>
              <w:left w:val="single" w:sz="6" w:space="0" w:color="000000"/>
              <w:bottom w:val="single" w:sz="6" w:space="0" w:color="000000"/>
              <w:right w:val="single" w:sz="6" w:space="0" w:color="000000"/>
            </w:tcBorders>
            <w:vAlign w:val="center"/>
          </w:tcPr>
          <w:p w14:paraId="3757CE1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ASCII、BINARY</w:t>
            </w:r>
          </w:p>
        </w:tc>
        <w:tc>
          <w:tcPr>
            <w:tcW w:w="606" w:type="dxa"/>
            <w:tcBorders>
              <w:top w:val="single" w:sz="6" w:space="0" w:color="000000"/>
              <w:left w:val="single" w:sz="6" w:space="0" w:color="000000"/>
              <w:bottom w:val="single" w:sz="6" w:space="0" w:color="000000"/>
              <w:right w:val="single" w:sz="6" w:space="0" w:color="000000"/>
            </w:tcBorders>
            <w:vAlign w:val="center"/>
          </w:tcPr>
          <w:p w14:paraId="3E89BFF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4596336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BINARY</w:t>
            </w:r>
          </w:p>
        </w:tc>
        <w:tc>
          <w:tcPr>
            <w:tcW w:w="1212" w:type="dxa"/>
            <w:tcBorders>
              <w:top w:val="single" w:sz="6" w:space="0" w:color="000000"/>
              <w:left w:val="single" w:sz="6" w:space="0" w:color="000000"/>
              <w:bottom w:val="single" w:sz="6" w:space="0" w:color="000000"/>
              <w:right w:val="single" w:sz="12" w:space="0" w:color="000000"/>
            </w:tcBorders>
            <w:vAlign w:val="center"/>
          </w:tcPr>
          <w:p w14:paraId="2E3E097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6D7BF85D" w14:textId="77777777">
        <w:trPr>
          <w:trHeight w:val="397"/>
        </w:trPr>
        <w:tc>
          <w:tcPr>
            <w:tcW w:w="455" w:type="dxa"/>
            <w:vMerge/>
            <w:tcBorders>
              <w:left w:val="single" w:sz="12" w:space="0" w:color="000000"/>
              <w:right w:val="single" w:sz="6" w:space="0" w:color="000000"/>
            </w:tcBorders>
            <w:vAlign w:val="center"/>
          </w:tcPr>
          <w:p w14:paraId="606D6AC3"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0A5B2F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过流故障启动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4FCEF4A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518BDB51"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7D69A4E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8E893D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6BCACD6E" w14:textId="77777777">
        <w:trPr>
          <w:trHeight w:val="397"/>
        </w:trPr>
        <w:tc>
          <w:tcPr>
            <w:tcW w:w="455" w:type="dxa"/>
            <w:vMerge/>
            <w:tcBorders>
              <w:left w:val="single" w:sz="12" w:space="0" w:color="000000"/>
              <w:right w:val="single" w:sz="6" w:space="0" w:color="000000"/>
            </w:tcBorders>
            <w:vAlign w:val="center"/>
          </w:tcPr>
          <w:p w14:paraId="47F40B82"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786A60A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线路</w:t>
            </w:r>
            <w:proofErr w:type="gramStart"/>
            <w:r>
              <w:rPr>
                <w:rFonts w:ascii="微软雅黑" w:eastAsia="微软雅黑" w:hAnsi="微软雅黑" w:cs="微软雅黑" w:hint="eastAsia"/>
                <w:sz w:val="18"/>
                <w:szCs w:val="18"/>
                <w:lang w:eastAsia="zh-CN"/>
              </w:rPr>
              <w:t>失压启动</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240ACC1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4D459901"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020B89B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FAFF15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2EEACF90" w14:textId="77777777">
        <w:trPr>
          <w:trHeight w:val="397"/>
        </w:trPr>
        <w:tc>
          <w:tcPr>
            <w:tcW w:w="455" w:type="dxa"/>
            <w:vMerge/>
            <w:tcBorders>
              <w:left w:val="single" w:sz="12" w:space="0" w:color="000000"/>
              <w:right w:val="single" w:sz="6" w:space="0" w:color="000000"/>
            </w:tcBorders>
            <w:vAlign w:val="center"/>
          </w:tcPr>
          <w:p w14:paraId="5E37ED9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2A2CB2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5A5805A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7DDD04B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30B042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78AA0E12"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5323566D" w14:textId="77777777">
        <w:trPr>
          <w:trHeight w:val="397"/>
        </w:trPr>
        <w:tc>
          <w:tcPr>
            <w:tcW w:w="455" w:type="dxa"/>
            <w:vMerge/>
            <w:tcBorders>
              <w:left w:val="single" w:sz="12" w:space="0" w:color="000000"/>
              <w:right w:val="single" w:sz="6" w:space="0" w:color="000000"/>
            </w:tcBorders>
            <w:vAlign w:val="center"/>
          </w:tcPr>
          <w:p w14:paraId="01298715"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12FD3D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零序过</w:t>
            </w:r>
            <w:proofErr w:type="gramStart"/>
            <w:r>
              <w:rPr>
                <w:rFonts w:ascii="微软雅黑" w:eastAsia="微软雅黑" w:hAnsi="微软雅黑" w:cs="微软雅黑" w:hint="eastAsia"/>
                <w:sz w:val="18"/>
                <w:szCs w:val="18"/>
                <w:lang w:eastAsia="zh-CN"/>
              </w:rPr>
              <w:t>流启动</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12DEED8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0D4BDE4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329C084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6F654E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5EC59E0A" w14:textId="77777777">
        <w:trPr>
          <w:trHeight w:val="397"/>
        </w:trPr>
        <w:tc>
          <w:tcPr>
            <w:tcW w:w="455" w:type="dxa"/>
            <w:vMerge/>
            <w:tcBorders>
              <w:left w:val="single" w:sz="12" w:space="0" w:color="000000"/>
              <w:right w:val="single" w:sz="6" w:space="0" w:color="000000"/>
            </w:tcBorders>
            <w:vAlign w:val="center"/>
          </w:tcPr>
          <w:p w14:paraId="0DB78082"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53C9C268"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零流突变</w:t>
            </w:r>
            <w:proofErr w:type="gramEnd"/>
            <w:r>
              <w:rPr>
                <w:rFonts w:ascii="微软雅黑" w:eastAsia="微软雅黑" w:hAnsi="微软雅黑" w:cs="微软雅黑" w:hint="eastAsia"/>
                <w:sz w:val="18"/>
                <w:szCs w:val="18"/>
                <w:lang w:eastAsia="zh-CN"/>
              </w:rPr>
              <w:t>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7E33FF0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2BCC657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B5CAA7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D039DB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62CECD11" w14:textId="77777777">
        <w:trPr>
          <w:trHeight w:val="397"/>
        </w:trPr>
        <w:tc>
          <w:tcPr>
            <w:tcW w:w="455" w:type="dxa"/>
            <w:vMerge/>
            <w:tcBorders>
              <w:left w:val="single" w:sz="12" w:space="0" w:color="000000"/>
              <w:right w:val="single" w:sz="6" w:space="0" w:color="000000"/>
            </w:tcBorders>
            <w:vAlign w:val="center"/>
          </w:tcPr>
          <w:p w14:paraId="5E4CC072"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17FB4F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重合闸启动</w:t>
            </w:r>
          </w:p>
        </w:tc>
        <w:tc>
          <w:tcPr>
            <w:tcW w:w="3395" w:type="dxa"/>
            <w:tcBorders>
              <w:top w:val="single" w:sz="6" w:space="0" w:color="000000"/>
              <w:left w:val="single" w:sz="6" w:space="0" w:color="000000"/>
              <w:bottom w:val="single" w:sz="6" w:space="0" w:color="000000"/>
              <w:right w:val="single" w:sz="6" w:space="0" w:color="000000"/>
            </w:tcBorders>
            <w:vAlign w:val="center"/>
          </w:tcPr>
          <w:p w14:paraId="5B4D987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606" w:type="dxa"/>
            <w:tcBorders>
              <w:top w:val="single" w:sz="6" w:space="0" w:color="000000"/>
              <w:left w:val="single" w:sz="6" w:space="0" w:color="000000"/>
              <w:bottom w:val="single" w:sz="6" w:space="0" w:color="000000"/>
              <w:right w:val="single" w:sz="6" w:space="0" w:color="000000"/>
            </w:tcBorders>
            <w:vAlign w:val="center"/>
          </w:tcPr>
          <w:p w14:paraId="4ADE9399"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7D13F4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17579D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5A7CC840" w14:textId="77777777">
        <w:trPr>
          <w:trHeight w:val="397"/>
        </w:trPr>
        <w:tc>
          <w:tcPr>
            <w:tcW w:w="455" w:type="dxa"/>
            <w:vMerge w:val="restart"/>
            <w:tcBorders>
              <w:top w:val="single" w:sz="6" w:space="0" w:color="000000"/>
              <w:left w:val="single" w:sz="12" w:space="0" w:color="000000"/>
              <w:right w:val="single" w:sz="6" w:space="0" w:color="000000"/>
            </w:tcBorders>
            <w:vAlign w:val="center"/>
          </w:tcPr>
          <w:p w14:paraId="329E015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其</w:t>
            </w:r>
          </w:p>
          <w:p w14:paraId="72A5F2E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他</w:t>
            </w:r>
          </w:p>
        </w:tc>
        <w:tc>
          <w:tcPr>
            <w:tcW w:w="1918" w:type="dxa"/>
            <w:tcBorders>
              <w:top w:val="single" w:sz="6" w:space="0" w:color="000000"/>
              <w:left w:val="single" w:sz="6" w:space="0" w:color="000000"/>
              <w:bottom w:val="single" w:sz="6" w:space="0" w:color="000000"/>
              <w:right w:val="single" w:sz="6" w:space="0" w:color="000000"/>
            </w:tcBorders>
            <w:vAlign w:val="center"/>
          </w:tcPr>
          <w:p w14:paraId="63640CF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信 号 自 动 复 归 投</w:t>
            </w:r>
          </w:p>
          <w:p w14:paraId="105133A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w:t>
            </w:r>
          </w:p>
        </w:tc>
        <w:tc>
          <w:tcPr>
            <w:tcW w:w="3395" w:type="dxa"/>
            <w:tcBorders>
              <w:top w:val="single" w:sz="6" w:space="0" w:color="000000"/>
              <w:left w:val="single" w:sz="6" w:space="0" w:color="000000"/>
              <w:bottom w:val="single" w:sz="6" w:space="0" w:color="000000"/>
              <w:right w:val="single" w:sz="6" w:space="0" w:color="000000"/>
            </w:tcBorders>
            <w:vAlign w:val="center"/>
          </w:tcPr>
          <w:p w14:paraId="16362BD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373C78C0"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25F1269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F61EAE3"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7B5F711C" w14:textId="77777777">
        <w:trPr>
          <w:trHeight w:val="397"/>
        </w:trPr>
        <w:tc>
          <w:tcPr>
            <w:tcW w:w="455" w:type="dxa"/>
            <w:vMerge/>
            <w:tcBorders>
              <w:left w:val="single" w:sz="12" w:space="0" w:color="000000"/>
              <w:right w:val="single" w:sz="6" w:space="0" w:color="000000"/>
            </w:tcBorders>
            <w:vAlign w:val="center"/>
          </w:tcPr>
          <w:p w14:paraId="001B2B87"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D61793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信 号 自 动 复 归 时</w:t>
            </w:r>
          </w:p>
          <w:p w14:paraId="0F73FC0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6F98D15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0~3000</w:t>
            </w:r>
          </w:p>
        </w:tc>
        <w:tc>
          <w:tcPr>
            <w:tcW w:w="606" w:type="dxa"/>
            <w:tcBorders>
              <w:top w:val="single" w:sz="6" w:space="0" w:color="000000"/>
              <w:left w:val="single" w:sz="6" w:space="0" w:color="000000"/>
              <w:bottom w:val="single" w:sz="6" w:space="0" w:color="000000"/>
              <w:right w:val="single" w:sz="6" w:space="0" w:color="000000"/>
            </w:tcBorders>
            <w:vAlign w:val="center"/>
          </w:tcPr>
          <w:p w14:paraId="54A2E76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0894C95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EFDD84A"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7389A261" w14:textId="77777777">
        <w:trPr>
          <w:trHeight w:val="397"/>
        </w:trPr>
        <w:tc>
          <w:tcPr>
            <w:tcW w:w="455" w:type="dxa"/>
            <w:vMerge/>
            <w:tcBorders>
              <w:left w:val="single" w:sz="12" w:space="0" w:color="000000"/>
              <w:right w:val="single" w:sz="6" w:space="0" w:color="000000"/>
            </w:tcBorders>
            <w:vAlign w:val="center"/>
          </w:tcPr>
          <w:p w14:paraId="17834466"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1E3AF0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 障 遥 信 保 持 时</w:t>
            </w:r>
          </w:p>
          <w:p w14:paraId="36BEA5A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4AE649D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0~300</w:t>
            </w:r>
          </w:p>
        </w:tc>
        <w:tc>
          <w:tcPr>
            <w:tcW w:w="606" w:type="dxa"/>
            <w:tcBorders>
              <w:top w:val="single" w:sz="6" w:space="0" w:color="000000"/>
              <w:left w:val="single" w:sz="6" w:space="0" w:color="000000"/>
              <w:bottom w:val="single" w:sz="6" w:space="0" w:color="000000"/>
              <w:right w:val="single" w:sz="6" w:space="0" w:color="000000"/>
            </w:tcBorders>
            <w:vAlign w:val="center"/>
          </w:tcPr>
          <w:p w14:paraId="7FABAA3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77AD525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F3D08D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7B458B74" w14:textId="77777777">
        <w:trPr>
          <w:trHeight w:val="397"/>
        </w:trPr>
        <w:tc>
          <w:tcPr>
            <w:tcW w:w="455" w:type="dxa"/>
            <w:vMerge/>
            <w:tcBorders>
              <w:left w:val="single" w:sz="12" w:space="0" w:color="000000"/>
              <w:right w:val="single" w:sz="6" w:space="0" w:color="000000"/>
            </w:tcBorders>
            <w:vAlign w:val="center"/>
          </w:tcPr>
          <w:p w14:paraId="022767DE"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3CC8503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液晶背光时间</w:t>
            </w:r>
          </w:p>
        </w:tc>
        <w:tc>
          <w:tcPr>
            <w:tcW w:w="3395" w:type="dxa"/>
            <w:tcBorders>
              <w:top w:val="single" w:sz="6" w:space="0" w:color="000000"/>
              <w:left w:val="single" w:sz="6" w:space="0" w:color="000000"/>
              <w:bottom w:val="single" w:sz="6" w:space="0" w:color="000000"/>
              <w:right w:val="single" w:sz="6" w:space="0" w:color="000000"/>
            </w:tcBorders>
            <w:vAlign w:val="center"/>
          </w:tcPr>
          <w:p w14:paraId="6BBB34E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0~65536</w:t>
            </w:r>
          </w:p>
        </w:tc>
        <w:tc>
          <w:tcPr>
            <w:tcW w:w="606" w:type="dxa"/>
            <w:tcBorders>
              <w:top w:val="single" w:sz="6" w:space="0" w:color="000000"/>
              <w:left w:val="single" w:sz="6" w:space="0" w:color="000000"/>
              <w:bottom w:val="single" w:sz="6" w:space="0" w:color="000000"/>
              <w:right w:val="single" w:sz="6" w:space="0" w:color="000000"/>
            </w:tcBorders>
            <w:vAlign w:val="center"/>
          </w:tcPr>
          <w:p w14:paraId="07E8DB8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S</w:t>
            </w:r>
          </w:p>
        </w:tc>
        <w:tc>
          <w:tcPr>
            <w:tcW w:w="1824" w:type="dxa"/>
            <w:tcBorders>
              <w:top w:val="single" w:sz="6" w:space="0" w:color="000000"/>
              <w:left w:val="single" w:sz="6" w:space="0" w:color="000000"/>
              <w:bottom w:val="single" w:sz="6" w:space="0" w:color="000000"/>
              <w:right w:val="single" w:sz="6" w:space="0" w:color="000000"/>
            </w:tcBorders>
            <w:vAlign w:val="center"/>
          </w:tcPr>
          <w:p w14:paraId="0B3BB06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sz w:val="18"/>
                <w:szCs w:val="18"/>
              </w:rPr>
              <w:t>180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BEC174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r w:rsidR="00EF46AE" w14:paraId="467331E6" w14:textId="77777777">
        <w:trPr>
          <w:trHeight w:val="397"/>
        </w:trPr>
        <w:tc>
          <w:tcPr>
            <w:tcW w:w="455" w:type="dxa"/>
            <w:vMerge/>
            <w:tcBorders>
              <w:left w:val="single" w:sz="12" w:space="0" w:color="000000"/>
              <w:right w:val="single" w:sz="6" w:space="0" w:color="000000"/>
            </w:tcBorders>
            <w:vAlign w:val="center"/>
          </w:tcPr>
          <w:p w14:paraId="3603D5B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4C2B32B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液晶自带汉字库</w:t>
            </w:r>
          </w:p>
        </w:tc>
        <w:tc>
          <w:tcPr>
            <w:tcW w:w="3395" w:type="dxa"/>
            <w:tcBorders>
              <w:top w:val="single" w:sz="6" w:space="0" w:color="000000"/>
              <w:left w:val="single" w:sz="6" w:space="0" w:color="000000"/>
              <w:bottom w:val="single" w:sz="6" w:space="0" w:color="000000"/>
              <w:right w:val="single" w:sz="6" w:space="0" w:color="000000"/>
            </w:tcBorders>
            <w:vAlign w:val="center"/>
          </w:tcPr>
          <w:p w14:paraId="304455E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48A0D2E4"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CC7495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6455B0F9"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465B4A83" w14:textId="77777777">
        <w:trPr>
          <w:trHeight w:val="397"/>
        </w:trPr>
        <w:tc>
          <w:tcPr>
            <w:tcW w:w="455" w:type="dxa"/>
            <w:vMerge/>
            <w:tcBorders>
              <w:left w:val="single" w:sz="12" w:space="0" w:color="000000"/>
              <w:right w:val="single" w:sz="6" w:space="0" w:color="000000"/>
            </w:tcBorders>
            <w:vAlign w:val="center"/>
          </w:tcPr>
          <w:p w14:paraId="4C4E1E8B"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6BF69A1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面板功能</w:t>
            </w:r>
            <w:proofErr w:type="gramStart"/>
            <w:r>
              <w:rPr>
                <w:rFonts w:ascii="微软雅黑" w:eastAsia="微软雅黑" w:hAnsi="微软雅黑" w:cs="微软雅黑" w:hint="eastAsia"/>
                <w:sz w:val="18"/>
                <w:szCs w:val="18"/>
                <w:lang w:eastAsia="zh-CN"/>
              </w:rPr>
              <w:t>有效投退</w:t>
            </w:r>
            <w:proofErr w:type="gramEnd"/>
          </w:p>
        </w:tc>
        <w:tc>
          <w:tcPr>
            <w:tcW w:w="3395" w:type="dxa"/>
            <w:tcBorders>
              <w:top w:val="single" w:sz="6" w:space="0" w:color="000000"/>
              <w:left w:val="single" w:sz="6" w:space="0" w:color="000000"/>
              <w:bottom w:val="single" w:sz="6" w:space="0" w:color="000000"/>
              <w:right w:val="single" w:sz="6" w:space="0" w:color="000000"/>
            </w:tcBorders>
            <w:vAlign w:val="center"/>
          </w:tcPr>
          <w:p w14:paraId="6E82CEF4"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2B4A5C0E"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5EBA50D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CBC1416"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3B46A6EA" w14:textId="77777777">
        <w:trPr>
          <w:trHeight w:val="397"/>
        </w:trPr>
        <w:tc>
          <w:tcPr>
            <w:tcW w:w="455" w:type="dxa"/>
            <w:vMerge/>
            <w:tcBorders>
              <w:left w:val="single" w:sz="12" w:space="0" w:color="000000"/>
              <w:right w:val="single" w:sz="6" w:space="0" w:color="000000"/>
            </w:tcBorders>
            <w:vAlign w:val="center"/>
          </w:tcPr>
          <w:p w14:paraId="3746581C"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6" w:space="0" w:color="000000"/>
              <w:right w:val="single" w:sz="6" w:space="0" w:color="000000"/>
            </w:tcBorders>
            <w:vAlign w:val="center"/>
          </w:tcPr>
          <w:p w14:paraId="20AEFFD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远方整定投入压板</w:t>
            </w:r>
          </w:p>
        </w:tc>
        <w:tc>
          <w:tcPr>
            <w:tcW w:w="3395" w:type="dxa"/>
            <w:tcBorders>
              <w:top w:val="single" w:sz="6" w:space="0" w:color="000000"/>
              <w:left w:val="single" w:sz="6" w:space="0" w:color="000000"/>
              <w:bottom w:val="single" w:sz="6" w:space="0" w:color="000000"/>
              <w:right w:val="single" w:sz="6" w:space="0" w:color="000000"/>
            </w:tcBorders>
            <w:vAlign w:val="center"/>
          </w:tcPr>
          <w:p w14:paraId="7498C000"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退出、投入</w:t>
            </w:r>
            <w:proofErr w:type="spellEnd"/>
          </w:p>
        </w:tc>
        <w:tc>
          <w:tcPr>
            <w:tcW w:w="606" w:type="dxa"/>
            <w:tcBorders>
              <w:top w:val="single" w:sz="6" w:space="0" w:color="000000"/>
              <w:left w:val="single" w:sz="6" w:space="0" w:color="000000"/>
              <w:bottom w:val="single" w:sz="6" w:space="0" w:color="000000"/>
              <w:right w:val="single" w:sz="6" w:space="0" w:color="000000"/>
            </w:tcBorders>
            <w:vAlign w:val="center"/>
          </w:tcPr>
          <w:p w14:paraId="230AC05B"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6" w:space="0" w:color="000000"/>
              <w:right w:val="single" w:sz="6" w:space="0" w:color="000000"/>
            </w:tcBorders>
            <w:vAlign w:val="center"/>
          </w:tcPr>
          <w:p w14:paraId="6E821C6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0878D5B"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选择列表</w:t>
            </w:r>
            <w:proofErr w:type="spellEnd"/>
          </w:p>
        </w:tc>
      </w:tr>
      <w:tr w:rsidR="00EF46AE" w14:paraId="2D9FFAA7" w14:textId="77777777">
        <w:trPr>
          <w:trHeight w:val="397"/>
        </w:trPr>
        <w:tc>
          <w:tcPr>
            <w:tcW w:w="455" w:type="dxa"/>
            <w:tcBorders>
              <w:left w:val="single" w:sz="12" w:space="0" w:color="000000"/>
              <w:bottom w:val="single" w:sz="8" w:space="0" w:color="000000"/>
              <w:right w:val="single" w:sz="6" w:space="0" w:color="000000"/>
            </w:tcBorders>
            <w:vAlign w:val="center"/>
          </w:tcPr>
          <w:p w14:paraId="207E2418" w14:textId="77777777" w:rsidR="00EF46AE" w:rsidRDefault="00EF46AE">
            <w:pPr>
              <w:spacing w:before="84" w:after="0" w:line="240" w:lineRule="auto"/>
              <w:jc w:val="center"/>
              <w:rPr>
                <w:rFonts w:ascii="微软雅黑" w:eastAsia="微软雅黑" w:hAnsi="微软雅黑" w:cs="微软雅黑"/>
                <w:sz w:val="18"/>
                <w:szCs w:val="18"/>
              </w:rPr>
            </w:pPr>
          </w:p>
        </w:tc>
        <w:tc>
          <w:tcPr>
            <w:tcW w:w="1918" w:type="dxa"/>
            <w:tcBorders>
              <w:top w:val="single" w:sz="6" w:space="0" w:color="000000"/>
              <w:left w:val="single" w:sz="6" w:space="0" w:color="000000"/>
              <w:bottom w:val="single" w:sz="8" w:space="0" w:color="000000"/>
              <w:right w:val="single" w:sz="6" w:space="0" w:color="000000"/>
            </w:tcBorders>
            <w:vAlign w:val="center"/>
          </w:tcPr>
          <w:p w14:paraId="223B725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当前定值区号</w:t>
            </w:r>
          </w:p>
        </w:tc>
        <w:tc>
          <w:tcPr>
            <w:tcW w:w="3395" w:type="dxa"/>
            <w:tcBorders>
              <w:top w:val="single" w:sz="6" w:space="0" w:color="000000"/>
              <w:left w:val="single" w:sz="6" w:space="0" w:color="000000"/>
              <w:bottom w:val="single" w:sz="8" w:space="0" w:color="000000"/>
              <w:right w:val="single" w:sz="6" w:space="0" w:color="000000"/>
            </w:tcBorders>
            <w:vAlign w:val="center"/>
          </w:tcPr>
          <w:p w14:paraId="5D9DD08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w:t>
            </w:r>
          </w:p>
        </w:tc>
        <w:tc>
          <w:tcPr>
            <w:tcW w:w="606" w:type="dxa"/>
            <w:tcBorders>
              <w:top w:val="single" w:sz="6" w:space="0" w:color="000000"/>
              <w:left w:val="single" w:sz="6" w:space="0" w:color="000000"/>
              <w:bottom w:val="single" w:sz="8" w:space="0" w:color="000000"/>
              <w:right w:val="single" w:sz="6" w:space="0" w:color="000000"/>
            </w:tcBorders>
            <w:vAlign w:val="center"/>
          </w:tcPr>
          <w:p w14:paraId="0A5617AD" w14:textId="77777777" w:rsidR="00EF46AE" w:rsidRDefault="00EF46AE">
            <w:pPr>
              <w:spacing w:before="84" w:after="0" w:line="240" w:lineRule="auto"/>
              <w:jc w:val="center"/>
              <w:rPr>
                <w:rFonts w:ascii="微软雅黑" w:eastAsia="微软雅黑" w:hAnsi="微软雅黑" w:cs="微软雅黑"/>
                <w:sz w:val="18"/>
                <w:szCs w:val="18"/>
              </w:rPr>
            </w:pPr>
          </w:p>
        </w:tc>
        <w:tc>
          <w:tcPr>
            <w:tcW w:w="1824" w:type="dxa"/>
            <w:tcBorders>
              <w:top w:val="single" w:sz="6" w:space="0" w:color="000000"/>
              <w:left w:val="single" w:sz="6" w:space="0" w:color="000000"/>
              <w:bottom w:val="single" w:sz="8" w:space="0" w:color="000000"/>
              <w:right w:val="single" w:sz="6" w:space="0" w:color="000000"/>
            </w:tcBorders>
            <w:vAlign w:val="center"/>
          </w:tcPr>
          <w:p w14:paraId="23D6FDA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8" w:space="0" w:color="000000"/>
              <w:right w:val="single" w:sz="12" w:space="0" w:color="000000"/>
            </w:tcBorders>
            <w:vAlign w:val="center"/>
          </w:tcPr>
          <w:p w14:paraId="09CD8CD2" w14:textId="77777777" w:rsidR="00EF46AE" w:rsidRDefault="006B7049">
            <w:pPr>
              <w:spacing w:before="84" w:after="0" w:line="240" w:lineRule="auto"/>
              <w:jc w:val="center"/>
              <w:rPr>
                <w:rFonts w:ascii="微软雅黑" w:eastAsia="微软雅黑" w:hAnsi="微软雅黑" w:cs="微软雅黑"/>
                <w:sz w:val="18"/>
                <w:szCs w:val="18"/>
              </w:rPr>
            </w:pPr>
            <w:proofErr w:type="spellStart"/>
            <w:r>
              <w:rPr>
                <w:rFonts w:ascii="微软雅黑" w:eastAsia="微软雅黑" w:hAnsi="微软雅黑" w:cs="微软雅黑"/>
                <w:sz w:val="18"/>
                <w:szCs w:val="18"/>
              </w:rPr>
              <w:t>整型</w:t>
            </w:r>
            <w:proofErr w:type="spellEnd"/>
          </w:p>
        </w:tc>
      </w:tr>
    </w:tbl>
    <w:p w14:paraId="6D5FB281" w14:textId="77777777" w:rsidR="00EF46AE" w:rsidRDefault="006B7049">
      <w:pPr>
        <w:spacing w:before="84" w:after="0" w:line="240" w:lineRule="auto"/>
        <w:jc w:val="both"/>
        <w:rPr>
          <w:rFonts w:ascii="微软雅黑" w:eastAsia="微软雅黑" w:hAnsi="微软雅黑" w:cs="微软雅黑"/>
          <w:sz w:val="21"/>
          <w:szCs w:val="21"/>
        </w:rPr>
      </w:pPr>
      <w:proofErr w:type="spellStart"/>
      <w:r>
        <w:rPr>
          <w:rFonts w:ascii="微软雅黑" w:eastAsia="微软雅黑" w:hAnsi="微软雅黑" w:cs="微软雅黑"/>
          <w:sz w:val="18"/>
          <w:szCs w:val="18"/>
        </w:rPr>
        <w:t>备注</w:t>
      </w:r>
      <w:proofErr w:type="spellEnd"/>
      <w:r>
        <w:rPr>
          <w:rFonts w:ascii="微软雅黑" w:eastAsia="微软雅黑" w:hAnsi="微软雅黑" w:cs="微软雅黑"/>
          <w:sz w:val="18"/>
          <w:szCs w:val="18"/>
        </w:rPr>
        <w:t>：</w:t>
      </w:r>
    </w:p>
    <w:p w14:paraId="0B4FF6E7" w14:textId="77777777" w:rsidR="00EF46AE" w:rsidRDefault="006B7049">
      <w:pPr>
        <w:tabs>
          <w:tab w:val="left" w:pos="980"/>
        </w:tabs>
        <w:spacing w:after="0" w:line="300" w:lineRule="auto"/>
        <w:ind w:firstLineChars="200" w:firstLine="378"/>
        <w:rPr>
          <w:rFonts w:ascii="微软雅黑" w:eastAsia="微软雅黑" w:hAnsi="微软雅黑" w:cs="微软雅黑"/>
          <w:sz w:val="21"/>
          <w:szCs w:val="21"/>
          <w:lang w:eastAsia="zh-CN"/>
        </w:rPr>
      </w:pPr>
      <w:r>
        <w:rPr>
          <w:rFonts w:ascii="微软雅黑" w:eastAsia="微软雅黑" w:hAnsi="微软雅黑" w:cs="微软雅黑"/>
          <w:w w:val="90"/>
          <w:sz w:val="21"/>
          <w:szCs w:val="21"/>
          <w:lang w:eastAsia="zh-CN"/>
        </w:rPr>
        <w:t>a</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凡是</w:t>
      </w:r>
      <w:r>
        <w:rPr>
          <w:rFonts w:ascii="微软雅黑" w:eastAsia="微软雅黑" w:hAnsi="微软雅黑" w:cs="微软雅黑"/>
          <w:spacing w:val="-2"/>
          <w:sz w:val="21"/>
          <w:szCs w:val="21"/>
          <w:lang w:eastAsia="zh-CN"/>
        </w:rPr>
        <w:t>标</w:t>
      </w:r>
      <w:r>
        <w:rPr>
          <w:rFonts w:ascii="微软雅黑" w:eastAsia="微软雅黑" w:hAnsi="微软雅黑" w:cs="微软雅黑"/>
          <w:sz w:val="21"/>
          <w:szCs w:val="21"/>
          <w:lang w:eastAsia="zh-CN"/>
        </w:rPr>
        <w:t>明</w:t>
      </w:r>
      <w:r>
        <w:rPr>
          <w:rFonts w:ascii="微软雅黑" w:eastAsia="微软雅黑" w:hAnsi="微软雅黑" w:cs="微软雅黑"/>
          <w:spacing w:val="-2"/>
          <w:sz w:val="21"/>
          <w:szCs w:val="21"/>
          <w:lang w:eastAsia="zh-CN"/>
        </w:rPr>
        <w:t>是</w:t>
      </w:r>
      <w:r>
        <w:rPr>
          <w:rFonts w:ascii="微软雅黑" w:eastAsia="微软雅黑" w:hAnsi="微软雅黑" w:cs="微软雅黑"/>
          <w:sz w:val="21"/>
          <w:szCs w:val="21"/>
          <w:lang w:eastAsia="zh-CN"/>
        </w:rPr>
        <w:t>选</w:t>
      </w:r>
      <w:r>
        <w:rPr>
          <w:rFonts w:ascii="微软雅黑" w:eastAsia="微软雅黑" w:hAnsi="微软雅黑" w:cs="微软雅黑"/>
          <w:spacing w:val="-2"/>
          <w:sz w:val="21"/>
          <w:szCs w:val="21"/>
          <w:lang w:eastAsia="zh-CN"/>
        </w:rPr>
        <w:t>择</w:t>
      </w:r>
      <w:r>
        <w:rPr>
          <w:rFonts w:ascii="微软雅黑" w:eastAsia="微软雅黑" w:hAnsi="微软雅黑" w:cs="微软雅黑"/>
          <w:sz w:val="21"/>
          <w:szCs w:val="21"/>
          <w:lang w:eastAsia="zh-CN"/>
        </w:rPr>
        <w:t>列</w:t>
      </w:r>
      <w:r>
        <w:rPr>
          <w:rFonts w:ascii="微软雅黑" w:eastAsia="微软雅黑" w:hAnsi="微软雅黑" w:cs="微软雅黑"/>
          <w:spacing w:val="-4"/>
          <w:sz w:val="21"/>
          <w:szCs w:val="21"/>
          <w:lang w:eastAsia="zh-CN"/>
        </w:rPr>
        <w:t>表</w:t>
      </w:r>
      <w:r>
        <w:rPr>
          <w:rFonts w:ascii="微软雅黑" w:eastAsia="微软雅黑" w:hAnsi="微软雅黑" w:cs="微软雅黑"/>
          <w:sz w:val="21"/>
          <w:szCs w:val="21"/>
          <w:lang w:eastAsia="zh-CN"/>
        </w:rPr>
        <w:t>类</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参数</w:t>
      </w:r>
      <w:r>
        <w:rPr>
          <w:rFonts w:ascii="微软雅黑" w:eastAsia="微软雅黑" w:hAnsi="微软雅黑" w:cs="微软雅黑"/>
          <w:spacing w:val="-2"/>
          <w:sz w:val="21"/>
          <w:szCs w:val="21"/>
          <w:lang w:eastAsia="zh-CN"/>
        </w:rPr>
        <w:t>，</w:t>
      </w:r>
      <w:r>
        <w:rPr>
          <w:rFonts w:ascii="微软雅黑" w:eastAsia="微软雅黑" w:hAnsi="微软雅黑" w:cs="微软雅黑"/>
          <w:sz w:val="21"/>
          <w:szCs w:val="21"/>
          <w:lang w:eastAsia="zh-CN"/>
        </w:rPr>
        <w:t>都</w:t>
      </w:r>
      <w:r>
        <w:rPr>
          <w:rFonts w:ascii="微软雅黑" w:eastAsia="微软雅黑" w:hAnsi="微软雅黑" w:cs="微软雅黑"/>
          <w:spacing w:val="-2"/>
          <w:sz w:val="21"/>
          <w:szCs w:val="21"/>
          <w:lang w:eastAsia="zh-CN"/>
        </w:rPr>
        <w:t>可</w:t>
      </w:r>
      <w:r>
        <w:rPr>
          <w:rFonts w:ascii="微软雅黑" w:eastAsia="微软雅黑" w:hAnsi="微软雅黑" w:cs="微软雅黑"/>
          <w:sz w:val="21"/>
          <w:szCs w:val="21"/>
          <w:lang w:eastAsia="zh-CN"/>
        </w:rPr>
        <w:t>以</w:t>
      </w:r>
      <w:r>
        <w:rPr>
          <w:rFonts w:ascii="微软雅黑" w:eastAsia="微软雅黑" w:hAnsi="微软雅黑" w:cs="微软雅黑"/>
          <w:spacing w:val="-2"/>
          <w:sz w:val="21"/>
          <w:szCs w:val="21"/>
          <w:lang w:eastAsia="zh-CN"/>
        </w:rPr>
        <w:t>通</w:t>
      </w:r>
      <w:r>
        <w:rPr>
          <w:rFonts w:ascii="微软雅黑" w:eastAsia="微软雅黑" w:hAnsi="微软雅黑" w:cs="微软雅黑"/>
          <w:sz w:val="21"/>
          <w:szCs w:val="21"/>
          <w:lang w:eastAsia="zh-CN"/>
        </w:rPr>
        <w:t>过</w:t>
      </w:r>
      <w:r>
        <w:rPr>
          <w:rFonts w:ascii="微软雅黑" w:eastAsia="微软雅黑" w:hAnsi="微软雅黑" w:cs="微软雅黑"/>
          <w:spacing w:val="-2"/>
          <w:sz w:val="21"/>
          <w:szCs w:val="21"/>
          <w:lang w:eastAsia="zh-CN"/>
        </w:rPr>
        <w:t>界</w:t>
      </w:r>
      <w:r>
        <w:rPr>
          <w:rFonts w:ascii="微软雅黑" w:eastAsia="微软雅黑" w:hAnsi="微软雅黑" w:cs="微软雅黑"/>
          <w:sz w:val="21"/>
          <w:szCs w:val="21"/>
          <w:lang w:eastAsia="zh-CN"/>
        </w:rPr>
        <w:t>面</w:t>
      </w:r>
      <w:r>
        <w:rPr>
          <w:rFonts w:ascii="微软雅黑" w:eastAsia="微软雅黑" w:hAnsi="微软雅黑" w:cs="微软雅黑"/>
          <w:spacing w:val="-2"/>
          <w:sz w:val="21"/>
          <w:szCs w:val="21"/>
          <w:lang w:eastAsia="zh-CN"/>
        </w:rPr>
        <w:t>列</w:t>
      </w:r>
      <w:r>
        <w:rPr>
          <w:rFonts w:ascii="微软雅黑" w:eastAsia="微软雅黑" w:hAnsi="微软雅黑" w:cs="微软雅黑"/>
          <w:sz w:val="21"/>
          <w:szCs w:val="21"/>
          <w:lang w:eastAsia="zh-CN"/>
        </w:rPr>
        <w:t>表来</w:t>
      </w:r>
      <w:r>
        <w:rPr>
          <w:rFonts w:ascii="微软雅黑" w:eastAsia="微软雅黑" w:hAnsi="微软雅黑" w:cs="微软雅黑"/>
          <w:spacing w:val="-4"/>
          <w:sz w:val="21"/>
          <w:szCs w:val="21"/>
          <w:lang w:eastAsia="zh-CN"/>
        </w:rPr>
        <w:t>选</w:t>
      </w:r>
      <w:r>
        <w:rPr>
          <w:rFonts w:ascii="微软雅黑" w:eastAsia="微软雅黑" w:hAnsi="微软雅黑" w:cs="微软雅黑"/>
          <w:sz w:val="21"/>
          <w:szCs w:val="21"/>
          <w:lang w:eastAsia="zh-CN"/>
        </w:rPr>
        <w:t>择</w:t>
      </w:r>
      <w:r>
        <w:rPr>
          <w:rFonts w:ascii="微软雅黑" w:eastAsia="微软雅黑" w:hAnsi="微软雅黑" w:cs="微软雅黑"/>
          <w:spacing w:val="-2"/>
          <w:sz w:val="21"/>
          <w:szCs w:val="21"/>
          <w:lang w:eastAsia="zh-CN"/>
        </w:rPr>
        <w:t>合</w:t>
      </w:r>
      <w:r>
        <w:rPr>
          <w:rFonts w:ascii="微软雅黑" w:eastAsia="微软雅黑" w:hAnsi="微软雅黑" w:cs="微软雅黑"/>
          <w:sz w:val="21"/>
          <w:szCs w:val="21"/>
          <w:lang w:eastAsia="zh-CN"/>
        </w:rPr>
        <w:t>适</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选</w:t>
      </w:r>
      <w:r>
        <w:rPr>
          <w:rFonts w:ascii="微软雅黑" w:eastAsia="微软雅黑" w:hAnsi="微软雅黑" w:cs="微软雅黑"/>
          <w:spacing w:val="-2"/>
          <w:sz w:val="21"/>
          <w:szCs w:val="21"/>
          <w:lang w:eastAsia="zh-CN"/>
        </w:rPr>
        <w:t>项</w:t>
      </w:r>
      <w:r>
        <w:rPr>
          <w:rFonts w:ascii="微软雅黑" w:eastAsia="微软雅黑" w:hAnsi="微软雅黑" w:cs="微软雅黑"/>
          <w:sz w:val="21"/>
          <w:szCs w:val="21"/>
          <w:lang w:eastAsia="zh-CN"/>
        </w:rPr>
        <w:t>。</w:t>
      </w:r>
    </w:p>
    <w:p w14:paraId="15BFAF19" w14:textId="77777777" w:rsidR="00EF46AE" w:rsidRDefault="006B7049">
      <w:pPr>
        <w:tabs>
          <w:tab w:val="left" w:pos="980"/>
        </w:tabs>
        <w:spacing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b)遥测自动上送参数平衡 101 规约、104  规约有效，如果退出，遥测数据只有</w:t>
      </w:r>
      <w:proofErr w:type="gramStart"/>
      <w:r>
        <w:rPr>
          <w:rFonts w:ascii="微软雅黑" w:eastAsia="微软雅黑" w:hAnsi="微软雅黑" w:cs="微软雅黑"/>
          <w:spacing w:val="-2"/>
          <w:sz w:val="21"/>
          <w:szCs w:val="21"/>
          <w:lang w:eastAsia="zh-CN"/>
        </w:rPr>
        <w:t>总召时</w:t>
      </w:r>
      <w:proofErr w:type="gramEnd"/>
      <w:r>
        <w:rPr>
          <w:rFonts w:ascii="微软雅黑" w:eastAsia="微软雅黑" w:hAnsi="微软雅黑" w:cs="微软雅黑"/>
          <w:spacing w:val="-2"/>
          <w:sz w:val="21"/>
          <w:szCs w:val="21"/>
          <w:lang w:eastAsia="zh-CN"/>
        </w:rPr>
        <w:t>才会上送。</w:t>
      </w:r>
    </w:p>
    <w:p w14:paraId="75AD07E1" w14:textId="77777777" w:rsidR="00EF46AE" w:rsidRDefault="006B7049">
      <w:pPr>
        <w:tabs>
          <w:tab w:val="left" w:pos="980"/>
        </w:tabs>
        <w:spacing w:after="0" w:line="300" w:lineRule="auto"/>
        <w:ind w:firstLineChars="200" w:firstLine="416"/>
        <w:rPr>
          <w:rFonts w:ascii="微软雅黑" w:eastAsia="微软雅黑" w:hAnsi="微软雅黑" w:cs="微软雅黑"/>
          <w:spacing w:val="-2"/>
          <w:sz w:val="21"/>
          <w:szCs w:val="21"/>
          <w:lang w:eastAsia="zh-CN"/>
        </w:rPr>
      </w:pPr>
      <w:r>
        <w:rPr>
          <w:rFonts w:ascii="微软雅黑" w:eastAsia="微软雅黑" w:hAnsi="微软雅黑" w:cs="微软雅黑"/>
          <w:spacing w:val="-2"/>
          <w:sz w:val="21"/>
          <w:szCs w:val="21"/>
          <w:lang w:eastAsia="zh-CN"/>
        </w:rPr>
        <w:t>c)遥测发送间隔参数平衡 101 规约及 104 规约有效，如果遥测自动上送投入，遥测值、遥测 发送间隔、遥测死区相互配合可有效控制通信数据流量。</w:t>
      </w:r>
    </w:p>
    <w:p w14:paraId="43004FD6" w14:textId="56783A99" w:rsidR="00EF46AE" w:rsidRPr="002101D6" w:rsidRDefault="006B7049" w:rsidP="002101D6">
      <w:pPr>
        <w:tabs>
          <w:tab w:val="left" w:pos="980"/>
        </w:tabs>
        <w:spacing w:after="0" w:line="300" w:lineRule="auto"/>
        <w:ind w:firstLineChars="200" w:firstLine="327"/>
        <w:rPr>
          <w:rFonts w:ascii="微软雅黑" w:eastAsia="微软雅黑" w:hAnsi="微软雅黑" w:cs="微软雅黑"/>
          <w:sz w:val="21"/>
          <w:szCs w:val="21"/>
          <w:lang w:eastAsia="zh-CN"/>
        </w:rPr>
      </w:pPr>
      <w:r>
        <w:rPr>
          <w:rFonts w:ascii="微软雅黑" w:eastAsia="微软雅黑" w:hAnsi="微软雅黑" w:cs="微软雅黑"/>
          <w:w w:val="78"/>
          <w:sz w:val="21"/>
          <w:szCs w:val="21"/>
          <w:lang w:eastAsia="zh-CN"/>
        </w:rPr>
        <w:t>d</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不同</w:t>
      </w:r>
      <w:r>
        <w:rPr>
          <w:rFonts w:ascii="微软雅黑" w:eastAsia="微软雅黑" w:hAnsi="微软雅黑" w:cs="微软雅黑"/>
          <w:spacing w:val="-2"/>
          <w:sz w:val="21"/>
          <w:szCs w:val="21"/>
          <w:lang w:eastAsia="zh-CN"/>
        </w:rPr>
        <w:t>以</w:t>
      </w:r>
      <w:r>
        <w:rPr>
          <w:rFonts w:ascii="微软雅黑" w:eastAsia="微软雅黑" w:hAnsi="微软雅黑" w:cs="微软雅黑"/>
          <w:sz w:val="21"/>
          <w:szCs w:val="21"/>
          <w:lang w:eastAsia="zh-CN"/>
        </w:rPr>
        <w:t>太</w:t>
      </w:r>
      <w:r>
        <w:rPr>
          <w:rFonts w:ascii="微软雅黑" w:eastAsia="微软雅黑" w:hAnsi="微软雅黑" w:cs="微软雅黑"/>
          <w:spacing w:val="-2"/>
          <w:sz w:val="21"/>
          <w:szCs w:val="21"/>
          <w:lang w:eastAsia="zh-CN"/>
        </w:rPr>
        <w:t>网卡</w:t>
      </w:r>
      <w:r>
        <w:rPr>
          <w:rFonts w:ascii="微软雅黑" w:eastAsia="微软雅黑" w:hAnsi="微软雅黑" w:cs="微软雅黑"/>
          <w:sz w:val="21"/>
          <w:szCs w:val="21"/>
          <w:lang w:eastAsia="zh-CN"/>
        </w:rPr>
        <w:t>的</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171"/>
          <w:sz w:val="21"/>
          <w:szCs w:val="21"/>
          <w:lang w:eastAsia="zh-CN"/>
        </w:rPr>
        <w:t>I</w:t>
      </w:r>
      <w:r>
        <w:rPr>
          <w:rFonts w:ascii="微软雅黑" w:eastAsia="微软雅黑" w:hAnsi="微软雅黑" w:cs="微软雅黑"/>
          <w:w w:val="82"/>
          <w:sz w:val="21"/>
          <w:szCs w:val="21"/>
          <w:lang w:eastAsia="zh-CN"/>
        </w:rPr>
        <w:t>P</w:t>
      </w:r>
      <w:r>
        <w:rPr>
          <w:rFonts w:ascii="微软雅黑" w:eastAsia="微软雅黑" w:hAnsi="微软雅黑" w:cs="微软雅黑"/>
          <w:spacing w:val="-14"/>
          <w:sz w:val="21"/>
          <w:szCs w:val="21"/>
          <w:lang w:eastAsia="zh-CN"/>
        </w:rPr>
        <w:t xml:space="preserve"> </w:t>
      </w:r>
      <w:r>
        <w:rPr>
          <w:rFonts w:ascii="微软雅黑" w:eastAsia="微软雅黑" w:hAnsi="微软雅黑" w:cs="微软雅黑"/>
          <w:sz w:val="21"/>
          <w:szCs w:val="21"/>
          <w:lang w:eastAsia="zh-CN"/>
        </w:rPr>
        <w:t>地</w:t>
      </w:r>
      <w:r>
        <w:rPr>
          <w:rFonts w:ascii="微软雅黑" w:eastAsia="微软雅黑" w:hAnsi="微软雅黑" w:cs="微软雅黑"/>
          <w:spacing w:val="-2"/>
          <w:sz w:val="21"/>
          <w:szCs w:val="21"/>
          <w:lang w:eastAsia="zh-CN"/>
        </w:rPr>
        <w:t>址必</w:t>
      </w:r>
      <w:r>
        <w:rPr>
          <w:rFonts w:ascii="微软雅黑" w:eastAsia="微软雅黑" w:hAnsi="微软雅黑" w:cs="微软雅黑"/>
          <w:sz w:val="21"/>
          <w:szCs w:val="21"/>
          <w:lang w:eastAsia="zh-CN"/>
        </w:rPr>
        <w:t>须设</w:t>
      </w:r>
      <w:r>
        <w:rPr>
          <w:rFonts w:ascii="微软雅黑" w:eastAsia="微软雅黑" w:hAnsi="微软雅黑" w:cs="微软雅黑"/>
          <w:spacing w:val="-2"/>
          <w:sz w:val="21"/>
          <w:szCs w:val="21"/>
          <w:lang w:eastAsia="zh-CN"/>
        </w:rPr>
        <w:t>置</w:t>
      </w:r>
      <w:r>
        <w:rPr>
          <w:rFonts w:ascii="微软雅黑" w:eastAsia="微软雅黑" w:hAnsi="微软雅黑" w:cs="微软雅黑"/>
          <w:sz w:val="21"/>
          <w:szCs w:val="21"/>
          <w:lang w:eastAsia="zh-CN"/>
        </w:rPr>
        <w:t>为</w:t>
      </w:r>
      <w:r>
        <w:rPr>
          <w:rFonts w:ascii="微软雅黑" w:eastAsia="微软雅黑" w:hAnsi="微软雅黑" w:cs="微软雅黑"/>
          <w:spacing w:val="-2"/>
          <w:sz w:val="21"/>
          <w:szCs w:val="21"/>
          <w:lang w:eastAsia="zh-CN"/>
        </w:rPr>
        <w:t>不</w:t>
      </w:r>
      <w:r>
        <w:rPr>
          <w:rFonts w:ascii="微软雅黑" w:eastAsia="微软雅黑" w:hAnsi="微软雅黑" w:cs="微软雅黑"/>
          <w:sz w:val="21"/>
          <w:szCs w:val="21"/>
          <w:lang w:eastAsia="zh-CN"/>
        </w:rPr>
        <w:t>同</w:t>
      </w:r>
      <w:r>
        <w:rPr>
          <w:rFonts w:ascii="微软雅黑" w:eastAsia="微软雅黑" w:hAnsi="微软雅黑" w:cs="微软雅黑"/>
          <w:spacing w:val="-2"/>
          <w:sz w:val="21"/>
          <w:szCs w:val="21"/>
          <w:lang w:eastAsia="zh-CN"/>
        </w:rPr>
        <w:t>的</w:t>
      </w:r>
      <w:r>
        <w:rPr>
          <w:rFonts w:ascii="微软雅黑" w:eastAsia="微软雅黑" w:hAnsi="微软雅黑" w:cs="微软雅黑"/>
          <w:sz w:val="21"/>
          <w:szCs w:val="21"/>
          <w:lang w:eastAsia="zh-CN"/>
        </w:rPr>
        <w:t>网</w:t>
      </w:r>
      <w:r>
        <w:rPr>
          <w:rFonts w:ascii="微软雅黑" w:eastAsia="微软雅黑" w:hAnsi="微软雅黑" w:cs="微软雅黑"/>
          <w:spacing w:val="-2"/>
          <w:sz w:val="21"/>
          <w:szCs w:val="21"/>
          <w:lang w:eastAsia="zh-CN"/>
        </w:rPr>
        <w:t>段</w:t>
      </w:r>
      <w:r>
        <w:rPr>
          <w:rFonts w:ascii="微软雅黑" w:eastAsia="微软雅黑" w:hAnsi="微软雅黑" w:cs="微软雅黑"/>
          <w:sz w:val="21"/>
          <w:szCs w:val="21"/>
          <w:lang w:eastAsia="zh-CN"/>
        </w:rPr>
        <w:t>。</w:t>
      </w:r>
    </w:p>
    <w:p w14:paraId="7E03A58C" w14:textId="77777777" w:rsidR="00EF46AE" w:rsidRDefault="006B7049">
      <w:pPr>
        <w:tabs>
          <w:tab w:val="left" w:pos="980"/>
        </w:tabs>
        <w:spacing w:after="0" w:line="300" w:lineRule="auto"/>
        <w:ind w:firstLineChars="200" w:firstLine="369"/>
        <w:rPr>
          <w:rFonts w:ascii="微软雅黑" w:eastAsia="微软雅黑" w:hAnsi="微软雅黑" w:cs="微软雅黑"/>
          <w:sz w:val="21"/>
          <w:szCs w:val="21"/>
          <w:lang w:eastAsia="zh-CN"/>
        </w:rPr>
      </w:pPr>
      <w:r>
        <w:rPr>
          <w:rFonts w:ascii="微软雅黑" w:eastAsia="微软雅黑" w:hAnsi="微软雅黑" w:cs="微软雅黑"/>
          <w:w w:val="88"/>
          <w:sz w:val="21"/>
          <w:szCs w:val="21"/>
          <w:lang w:eastAsia="zh-CN"/>
        </w:rPr>
        <w:t>e</w:t>
      </w:r>
      <w:r>
        <w:rPr>
          <w:rFonts w:ascii="微软雅黑" w:eastAsia="微软雅黑" w:hAnsi="微软雅黑" w:cs="微软雅黑"/>
          <w:w w:val="150"/>
          <w:sz w:val="21"/>
          <w:szCs w:val="21"/>
          <w:lang w:eastAsia="zh-CN"/>
        </w:rPr>
        <w:t>)</w:t>
      </w:r>
      <w:r>
        <w:rPr>
          <w:rFonts w:ascii="微软雅黑" w:eastAsia="微软雅黑" w:hAnsi="微软雅黑" w:cs="微软雅黑"/>
          <w:sz w:val="21"/>
          <w:szCs w:val="21"/>
          <w:lang w:eastAsia="zh-CN"/>
        </w:rPr>
        <w:t>网关</w:t>
      </w:r>
      <w:r>
        <w:rPr>
          <w:rFonts w:ascii="微软雅黑" w:eastAsia="微软雅黑" w:hAnsi="微软雅黑" w:cs="微软雅黑"/>
          <w:spacing w:val="-2"/>
          <w:sz w:val="21"/>
          <w:szCs w:val="21"/>
          <w:lang w:eastAsia="zh-CN"/>
        </w:rPr>
        <w:t>地</w:t>
      </w:r>
      <w:r>
        <w:rPr>
          <w:rFonts w:ascii="微软雅黑" w:eastAsia="微软雅黑" w:hAnsi="微软雅黑" w:cs="微软雅黑"/>
          <w:sz w:val="21"/>
          <w:szCs w:val="21"/>
          <w:lang w:eastAsia="zh-CN"/>
        </w:rPr>
        <w:t>址</w:t>
      </w:r>
      <w:r>
        <w:rPr>
          <w:rFonts w:ascii="微软雅黑" w:eastAsia="微软雅黑" w:hAnsi="微软雅黑" w:cs="微软雅黑"/>
          <w:spacing w:val="-2"/>
          <w:sz w:val="21"/>
          <w:szCs w:val="21"/>
          <w:lang w:eastAsia="zh-CN"/>
        </w:rPr>
        <w:t>整定</w:t>
      </w:r>
      <w:r>
        <w:rPr>
          <w:rFonts w:ascii="微软雅黑" w:eastAsia="微软雅黑" w:hAnsi="微软雅黑" w:cs="微软雅黑"/>
          <w:sz w:val="21"/>
          <w:szCs w:val="21"/>
          <w:lang w:eastAsia="zh-CN"/>
        </w:rPr>
        <w:t>为</w:t>
      </w:r>
      <w:r>
        <w:rPr>
          <w:rFonts w:ascii="微软雅黑" w:eastAsia="微软雅黑" w:hAnsi="微软雅黑" w:cs="微软雅黑"/>
          <w:spacing w:val="-9"/>
          <w:sz w:val="21"/>
          <w:szCs w:val="21"/>
          <w:lang w:eastAsia="zh-CN"/>
        </w:rPr>
        <w:t xml:space="preserve"> </w:t>
      </w:r>
      <w:r>
        <w:rPr>
          <w:rFonts w:ascii="微软雅黑" w:eastAsia="微软雅黑" w:hAnsi="微软雅黑" w:cs="微软雅黑"/>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spacing w:val="-4"/>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w w:val="85"/>
          <w:sz w:val="21"/>
          <w:szCs w:val="21"/>
          <w:lang w:eastAsia="zh-CN"/>
        </w:rPr>
        <w:t>0</w:t>
      </w:r>
      <w:r>
        <w:rPr>
          <w:rFonts w:ascii="微软雅黑" w:eastAsia="微软雅黑" w:hAnsi="微软雅黑" w:cs="微软雅黑"/>
          <w:w w:val="208"/>
          <w:sz w:val="21"/>
          <w:szCs w:val="21"/>
          <w:lang w:eastAsia="zh-CN"/>
        </w:rPr>
        <w:t>.</w:t>
      </w:r>
      <w:r>
        <w:rPr>
          <w:rFonts w:ascii="微软雅黑" w:eastAsia="微软雅黑" w:hAnsi="微软雅黑" w:cs="微软雅黑"/>
          <w:w w:val="85"/>
          <w:sz w:val="21"/>
          <w:szCs w:val="21"/>
          <w:lang w:eastAsia="zh-CN"/>
        </w:rPr>
        <w:t>0</w:t>
      </w:r>
      <w:r>
        <w:rPr>
          <w:rFonts w:ascii="微软雅黑" w:eastAsia="微软雅黑" w:hAnsi="微软雅黑" w:cs="微软雅黑"/>
          <w:spacing w:val="-11"/>
          <w:sz w:val="21"/>
          <w:szCs w:val="21"/>
          <w:lang w:eastAsia="zh-CN"/>
        </w:rPr>
        <w:t xml:space="preserve"> </w:t>
      </w:r>
      <w:r>
        <w:rPr>
          <w:rFonts w:ascii="微软雅黑" w:eastAsia="微软雅黑" w:hAnsi="微软雅黑" w:cs="微软雅黑"/>
          <w:sz w:val="21"/>
          <w:szCs w:val="21"/>
          <w:lang w:eastAsia="zh-CN"/>
        </w:rPr>
        <w:t>代表</w:t>
      </w:r>
      <w:r>
        <w:rPr>
          <w:rFonts w:ascii="微软雅黑" w:eastAsia="微软雅黑" w:hAnsi="微软雅黑" w:cs="微软雅黑"/>
          <w:spacing w:val="-2"/>
          <w:sz w:val="21"/>
          <w:szCs w:val="21"/>
          <w:lang w:eastAsia="zh-CN"/>
        </w:rPr>
        <w:t>使</w:t>
      </w:r>
      <w:r>
        <w:rPr>
          <w:rFonts w:ascii="微软雅黑" w:eastAsia="微软雅黑" w:hAnsi="微软雅黑" w:cs="微软雅黑"/>
          <w:sz w:val="21"/>
          <w:szCs w:val="21"/>
          <w:lang w:eastAsia="zh-CN"/>
        </w:rPr>
        <w:t>用</w:t>
      </w:r>
      <w:r>
        <w:rPr>
          <w:rFonts w:ascii="微软雅黑" w:eastAsia="微软雅黑" w:hAnsi="微软雅黑" w:cs="微软雅黑"/>
          <w:spacing w:val="-2"/>
          <w:sz w:val="21"/>
          <w:szCs w:val="21"/>
          <w:lang w:eastAsia="zh-CN"/>
        </w:rPr>
        <w:t>系</w:t>
      </w:r>
      <w:r>
        <w:rPr>
          <w:rFonts w:ascii="微软雅黑" w:eastAsia="微软雅黑" w:hAnsi="微软雅黑" w:cs="微软雅黑"/>
          <w:sz w:val="21"/>
          <w:szCs w:val="21"/>
          <w:lang w:eastAsia="zh-CN"/>
        </w:rPr>
        <w:t>统</w:t>
      </w:r>
      <w:r>
        <w:rPr>
          <w:rFonts w:ascii="微软雅黑" w:eastAsia="微软雅黑" w:hAnsi="微软雅黑" w:cs="微软雅黑"/>
          <w:spacing w:val="-2"/>
          <w:sz w:val="21"/>
          <w:szCs w:val="21"/>
          <w:lang w:eastAsia="zh-CN"/>
        </w:rPr>
        <w:t>默</w:t>
      </w:r>
      <w:r>
        <w:rPr>
          <w:rFonts w:ascii="微软雅黑" w:eastAsia="微软雅黑" w:hAnsi="微软雅黑" w:cs="微软雅黑"/>
          <w:sz w:val="21"/>
          <w:szCs w:val="21"/>
          <w:lang w:eastAsia="zh-CN"/>
        </w:rPr>
        <w:t>认</w:t>
      </w:r>
      <w:r>
        <w:rPr>
          <w:rFonts w:ascii="微软雅黑" w:eastAsia="微软雅黑" w:hAnsi="微软雅黑" w:cs="微软雅黑"/>
          <w:spacing w:val="-2"/>
          <w:sz w:val="21"/>
          <w:szCs w:val="21"/>
          <w:lang w:eastAsia="zh-CN"/>
        </w:rPr>
        <w:t>网</w:t>
      </w:r>
      <w:r>
        <w:rPr>
          <w:rFonts w:ascii="微软雅黑" w:eastAsia="微软雅黑" w:hAnsi="微软雅黑" w:cs="微软雅黑"/>
          <w:sz w:val="21"/>
          <w:szCs w:val="21"/>
          <w:lang w:eastAsia="zh-CN"/>
        </w:rPr>
        <w:t>关。</w:t>
      </w:r>
    </w:p>
    <w:p w14:paraId="697A0618" w14:textId="34147373" w:rsidR="00EF46AE" w:rsidRDefault="006B7049">
      <w:pPr>
        <w:spacing w:after="0" w:line="300" w:lineRule="auto"/>
        <w:ind w:firstLineChars="200" w:firstLine="600"/>
        <w:outlineLvl w:val="1"/>
        <w:rPr>
          <w:rFonts w:ascii="微软雅黑" w:eastAsia="微软雅黑" w:hAnsi="微软雅黑" w:cs="微软雅黑"/>
          <w:b/>
          <w:sz w:val="30"/>
          <w:szCs w:val="30"/>
          <w:lang w:eastAsia="zh-CN"/>
        </w:rPr>
      </w:pPr>
      <w:bookmarkStart w:id="34" w:name="_Toc70545452"/>
      <w:r>
        <w:rPr>
          <w:rFonts w:ascii="微软雅黑" w:eastAsia="微软雅黑" w:hAnsi="微软雅黑" w:cs="微软雅黑"/>
          <w:b/>
          <w:sz w:val="30"/>
          <w:szCs w:val="30"/>
          <w:lang w:eastAsia="zh-CN"/>
        </w:rPr>
        <w:t>6.</w:t>
      </w:r>
      <w:r w:rsidR="002101D6">
        <w:rPr>
          <w:rFonts w:ascii="微软雅黑" w:eastAsia="微软雅黑" w:hAnsi="微软雅黑" w:cs="微软雅黑" w:hint="eastAsia"/>
          <w:b/>
          <w:sz w:val="30"/>
          <w:szCs w:val="30"/>
          <w:lang w:eastAsia="zh-CN"/>
        </w:rPr>
        <w:t>2</w:t>
      </w:r>
      <w:r>
        <w:rPr>
          <w:rFonts w:ascii="微软雅黑" w:eastAsia="微软雅黑" w:hAnsi="微软雅黑" w:cs="微软雅黑"/>
          <w:b/>
          <w:sz w:val="30"/>
          <w:szCs w:val="30"/>
          <w:lang w:eastAsia="zh-CN"/>
        </w:rPr>
        <w:t xml:space="preserve"> </w:t>
      </w:r>
      <w:r>
        <w:rPr>
          <w:rFonts w:ascii="微软雅黑" w:eastAsia="微软雅黑" w:hAnsi="微软雅黑" w:cs="微软雅黑" w:hint="eastAsia"/>
          <w:b/>
          <w:sz w:val="30"/>
          <w:szCs w:val="30"/>
          <w:lang w:eastAsia="zh-CN"/>
        </w:rPr>
        <w:t>内部</w:t>
      </w:r>
      <w:r>
        <w:rPr>
          <w:rFonts w:ascii="微软雅黑" w:eastAsia="微软雅黑" w:hAnsi="微软雅黑" w:cs="微软雅黑"/>
          <w:b/>
          <w:sz w:val="30"/>
          <w:szCs w:val="30"/>
          <w:lang w:eastAsia="zh-CN"/>
        </w:rPr>
        <w:t>定值</w:t>
      </w:r>
      <w:bookmarkEnd w:id="34"/>
    </w:p>
    <w:tbl>
      <w:tblPr>
        <w:tblW w:w="9410" w:type="dxa"/>
        <w:tblLayout w:type="fixed"/>
        <w:tblCellMar>
          <w:left w:w="0" w:type="dxa"/>
          <w:right w:w="0" w:type="dxa"/>
        </w:tblCellMar>
        <w:tblLook w:val="04A0" w:firstRow="1" w:lastRow="0" w:firstColumn="1" w:lastColumn="0" w:noHBand="0" w:noVBand="1"/>
      </w:tblPr>
      <w:tblGrid>
        <w:gridCol w:w="492"/>
        <w:gridCol w:w="1974"/>
        <w:gridCol w:w="3150"/>
        <w:gridCol w:w="760"/>
        <w:gridCol w:w="1822"/>
        <w:gridCol w:w="1212"/>
      </w:tblGrid>
      <w:tr w:rsidR="00EF46AE" w14:paraId="4F7637C3" w14:textId="77777777">
        <w:trPr>
          <w:trHeight w:val="397"/>
        </w:trPr>
        <w:tc>
          <w:tcPr>
            <w:tcW w:w="492" w:type="dxa"/>
            <w:tcBorders>
              <w:top w:val="single" w:sz="12" w:space="0" w:color="000000"/>
              <w:left w:val="single" w:sz="12" w:space="0" w:color="000000"/>
              <w:bottom w:val="single" w:sz="6" w:space="0" w:color="000000"/>
              <w:right w:val="single" w:sz="6" w:space="0" w:color="000000"/>
            </w:tcBorders>
            <w:vAlign w:val="center"/>
          </w:tcPr>
          <w:p w14:paraId="0948C82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类别</w:t>
            </w:r>
          </w:p>
        </w:tc>
        <w:tc>
          <w:tcPr>
            <w:tcW w:w="1974" w:type="dxa"/>
            <w:tcBorders>
              <w:top w:val="single" w:sz="12" w:space="0" w:color="000000"/>
              <w:left w:val="single" w:sz="6" w:space="0" w:color="000000"/>
              <w:bottom w:val="single" w:sz="6" w:space="0" w:color="000000"/>
              <w:right w:val="single" w:sz="6" w:space="0" w:color="000000"/>
            </w:tcBorders>
            <w:vAlign w:val="center"/>
          </w:tcPr>
          <w:p w14:paraId="48321B5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定值名称</w:t>
            </w:r>
          </w:p>
        </w:tc>
        <w:tc>
          <w:tcPr>
            <w:tcW w:w="3150" w:type="dxa"/>
            <w:tcBorders>
              <w:top w:val="single" w:sz="12" w:space="0" w:color="000000"/>
              <w:left w:val="single" w:sz="6" w:space="0" w:color="000000"/>
              <w:bottom w:val="single" w:sz="6" w:space="0" w:color="000000"/>
              <w:right w:val="single" w:sz="6" w:space="0" w:color="000000"/>
            </w:tcBorders>
            <w:vAlign w:val="center"/>
          </w:tcPr>
          <w:p w14:paraId="454F966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整定范围</w:t>
            </w:r>
          </w:p>
        </w:tc>
        <w:tc>
          <w:tcPr>
            <w:tcW w:w="760" w:type="dxa"/>
            <w:tcBorders>
              <w:top w:val="single" w:sz="12" w:space="0" w:color="000000"/>
              <w:left w:val="single" w:sz="6" w:space="0" w:color="000000"/>
              <w:bottom w:val="single" w:sz="6" w:space="0" w:color="000000"/>
              <w:right w:val="single" w:sz="6" w:space="0" w:color="000000"/>
            </w:tcBorders>
            <w:vAlign w:val="center"/>
          </w:tcPr>
          <w:p w14:paraId="194A817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单位</w:t>
            </w:r>
          </w:p>
        </w:tc>
        <w:tc>
          <w:tcPr>
            <w:tcW w:w="1822" w:type="dxa"/>
            <w:tcBorders>
              <w:top w:val="single" w:sz="12" w:space="0" w:color="000000"/>
              <w:left w:val="single" w:sz="6" w:space="0" w:color="000000"/>
              <w:bottom w:val="single" w:sz="6" w:space="0" w:color="000000"/>
              <w:right w:val="single" w:sz="6" w:space="0" w:color="000000"/>
            </w:tcBorders>
            <w:vAlign w:val="center"/>
          </w:tcPr>
          <w:p w14:paraId="5A551F4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初始值</w:t>
            </w:r>
          </w:p>
        </w:tc>
        <w:tc>
          <w:tcPr>
            <w:tcW w:w="1212" w:type="dxa"/>
            <w:tcBorders>
              <w:top w:val="single" w:sz="12" w:space="0" w:color="000000"/>
              <w:left w:val="single" w:sz="6" w:space="0" w:color="000000"/>
              <w:bottom w:val="single" w:sz="6" w:space="0" w:color="000000"/>
              <w:right w:val="single" w:sz="12" w:space="0" w:color="000000"/>
            </w:tcBorders>
            <w:vAlign w:val="center"/>
          </w:tcPr>
          <w:p w14:paraId="0E9D9BF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说明</w:t>
            </w:r>
          </w:p>
        </w:tc>
      </w:tr>
      <w:tr w:rsidR="00EF46AE" w14:paraId="53CAA4E4" w14:textId="77777777">
        <w:trPr>
          <w:trHeight w:val="397"/>
        </w:trPr>
        <w:tc>
          <w:tcPr>
            <w:tcW w:w="492" w:type="dxa"/>
            <w:vMerge w:val="restart"/>
            <w:tcBorders>
              <w:left w:val="single" w:sz="12" w:space="0" w:color="000000"/>
              <w:right w:val="single" w:sz="6" w:space="0" w:color="000000"/>
            </w:tcBorders>
            <w:vAlign w:val="center"/>
          </w:tcPr>
          <w:p w14:paraId="6A98BC4C"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07CABC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归零</w:t>
            </w:r>
            <w:proofErr w:type="gramStart"/>
            <w:r>
              <w:rPr>
                <w:rFonts w:ascii="微软雅黑" w:eastAsia="微软雅黑" w:hAnsi="微软雅黑" w:cs="微软雅黑" w:hint="eastAsia"/>
                <w:sz w:val="18"/>
                <w:szCs w:val="18"/>
                <w:lang w:eastAsia="zh-CN"/>
              </w:rPr>
              <w:t>值投退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49D6573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EDCD118"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84E4B2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EA6E5C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38FBA430" w14:textId="77777777">
        <w:trPr>
          <w:trHeight w:val="397"/>
        </w:trPr>
        <w:tc>
          <w:tcPr>
            <w:tcW w:w="492" w:type="dxa"/>
            <w:vMerge/>
            <w:tcBorders>
              <w:left w:val="single" w:sz="12" w:space="0" w:color="000000"/>
              <w:right w:val="single" w:sz="6" w:space="0" w:color="000000"/>
            </w:tcBorders>
            <w:vAlign w:val="center"/>
          </w:tcPr>
          <w:p w14:paraId="20249A3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73E071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零序电压自产</w:t>
            </w:r>
          </w:p>
        </w:tc>
        <w:tc>
          <w:tcPr>
            <w:tcW w:w="3150" w:type="dxa"/>
            <w:tcBorders>
              <w:top w:val="single" w:sz="6" w:space="0" w:color="000000"/>
              <w:left w:val="single" w:sz="6" w:space="0" w:color="000000"/>
              <w:bottom w:val="single" w:sz="6" w:space="0" w:color="000000"/>
              <w:right w:val="single" w:sz="6" w:space="0" w:color="000000"/>
            </w:tcBorders>
            <w:vAlign w:val="center"/>
          </w:tcPr>
          <w:p w14:paraId="61A259D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C5D6333"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5B36A0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F85C5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2D52D7CA" w14:textId="77777777">
        <w:trPr>
          <w:trHeight w:val="397"/>
        </w:trPr>
        <w:tc>
          <w:tcPr>
            <w:tcW w:w="492" w:type="dxa"/>
            <w:vMerge/>
            <w:tcBorders>
              <w:left w:val="single" w:sz="12" w:space="0" w:color="000000"/>
              <w:right w:val="single" w:sz="6" w:space="0" w:color="000000"/>
            </w:tcBorders>
            <w:vAlign w:val="center"/>
          </w:tcPr>
          <w:p w14:paraId="28D6A7D2"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DF0E9B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内部线损</w:t>
            </w:r>
            <w:proofErr w:type="gramStart"/>
            <w:r>
              <w:rPr>
                <w:rFonts w:ascii="微软雅黑" w:eastAsia="微软雅黑" w:hAnsi="微软雅黑" w:cs="微软雅黑" w:hint="eastAsia"/>
                <w:sz w:val="18"/>
                <w:szCs w:val="18"/>
                <w:lang w:eastAsia="zh-CN"/>
              </w:rPr>
              <w:t>计算投退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2E432E2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24E871A"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9A1D0B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4FD1591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56F32334" w14:textId="77777777">
        <w:trPr>
          <w:trHeight w:val="397"/>
        </w:trPr>
        <w:tc>
          <w:tcPr>
            <w:tcW w:w="492" w:type="dxa"/>
            <w:vMerge w:val="restart"/>
            <w:tcBorders>
              <w:top w:val="single" w:sz="6" w:space="0" w:color="000000"/>
              <w:left w:val="single" w:sz="12" w:space="0" w:color="000000"/>
              <w:right w:val="single" w:sz="6" w:space="0" w:color="000000"/>
            </w:tcBorders>
            <w:vAlign w:val="center"/>
          </w:tcPr>
          <w:p w14:paraId="5E2D287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通讯</w:t>
            </w:r>
          </w:p>
        </w:tc>
        <w:tc>
          <w:tcPr>
            <w:tcW w:w="1974" w:type="dxa"/>
            <w:tcBorders>
              <w:top w:val="single" w:sz="6" w:space="0" w:color="000000"/>
              <w:left w:val="single" w:sz="6" w:space="0" w:color="000000"/>
              <w:bottom w:val="single" w:sz="6" w:space="0" w:color="000000"/>
              <w:right w:val="single" w:sz="6" w:space="0" w:color="000000"/>
            </w:tcBorders>
            <w:vAlign w:val="center"/>
          </w:tcPr>
          <w:p w14:paraId="05762D0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无线通讯模块类型</w:t>
            </w:r>
          </w:p>
        </w:tc>
        <w:tc>
          <w:tcPr>
            <w:tcW w:w="3150" w:type="dxa"/>
            <w:tcBorders>
              <w:top w:val="single" w:sz="6" w:space="0" w:color="000000"/>
              <w:left w:val="single" w:sz="6" w:space="0" w:color="000000"/>
              <w:bottom w:val="single" w:sz="6" w:space="0" w:color="000000"/>
              <w:right w:val="single" w:sz="6" w:space="0" w:color="000000"/>
            </w:tcBorders>
            <w:vAlign w:val="center"/>
          </w:tcPr>
          <w:p w14:paraId="21AA508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无、爱陆通、映</w:t>
            </w:r>
            <w:proofErr w:type="gramStart"/>
            <w:r>
              <w:rPr>
                <w:rFonts w:ascii="微软雅黑" w:eastAsia="微软雅黑" w:hAnsi="微软雅黑" w:cs="微软雅黑" w:hint="eastAsia"/>
                <w:sz w:val="18"/>
                <w:szCs w:val="18"/>
                <w:lang w:eastAsia="zh-CN"/>
              </w:rPr>
              <w:t>翰</w:t>
            </w:r>
            <w:proofErr w:type="gramEnd"/>
            <w:r>
              <w:rPr>
                <w:rFonts w:ascii="微软雅黑" w:eastAsia="微软雅黑" w:hAnsi="微软雅黑" w:cs="微软雅黑" w:hint="eastAsia"/>
                <w:sz w:val="18"/>
                <w:szCs w:val="18"/>
                <w:lang w:eastAsia="zh-CN"/>
              </w:rPr>
              <w:t>通、四信、配套</w:t>
            </w:r>
          </w:p>
        </w:tc>
        <w:tc>
          <w:tcPr>
            <w:tcW w:w="760" w:type="dxa"/>
            <w:tcBorders>
              <w:top w:val="single" w:sz="6" w:space="0" w:color="000000"/>
              <w:left w:val="single" w:sz="6" w:space="0" w:color="000000"/>
              <w:bottom w:val="single" w:sz="6" w:space="0" w:color="000000"/>
              <w:right w:val="single" w:sz="6" w:space="0" w:color="000000"/>
            </w:tcBorders>
            <w:vAlign w:val="center"/>
          </w:tcPr>
          <w:p w14:paraId="1DE0A6A9"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E6663C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无</w:t>
            </w:r>
          </w:p>
        </w:tc>
        <w:tc>
          <w:tcPr>
            <w:tcW w:w="1212" w:type="dxa"/>
            <w:tcBorders>
              <w:top w:val="single" w:sz="6" w:space="0" w:color="000000"/>
              <w:left w:val="single" w:sz="6" w:space="0" w:color="000000"/>
              <w:bottom w:val="single" w:sz="6" w:space="0" w:color="000000"/>
              <w:right w:val="single" w:sz="12" w:space="0" w:color="000000"/>
            </w:tcBorders>
            <w:vAlign w:val="center"/>
          </w:tcPr>
          <w:p w14:paraId="490EC6F3"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0C2E000B" w14:textId="77777777">
        <w:trPr>
          <w:trHeight w:val="397"/>
        </w:trPr>
        <w:tc>
          <w:tcPr>
            <w:tcW w:w="492" w:type="dxa"/>
            <w:vMerge/>
            <w:tcBorders>
              <w:left w:val="single" w:sz="12" w:space="0" w:color="000000"/>
              <w:right w:val="single" w:sz="6" w:space="0" w:color="000000"/>
            </w:tcBorders>
            <w:vAlign w:val="center"/>
          </w:tcPr>
          <w:p w14:paraId="489A744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86CBC2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101通道时间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2E7C4DD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0~3600</w:t>
            </w:r>
          </w:p>
        </w:tc>
        <w:tc>
          <w:tcPr>
            <w:tcW w:w="760" w:type="dxa"/>
            <w:tcBorders>
              <w:top w:val="single" w:sz="6" w:space="0" w:color="000000"/>
              <w:left w:val="single" w:sz="6" w:space="0" w:color="000000"/>
              <w:bottom w:val="single" w:sz="6" w:space="0" w:color="000000"/>
              <w:right w:val="single" w:sz="6" w:space="0" w:color="000000"/>
            </w:tcBorders>
            <w:vAlign w:val="center"/>
          </w:tcPr>
          <w:p w14:paraId="71C2E0C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5C35606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600</w:t>
            </w:r>
          </w:p>
        </w:tc>
        <w:tc>
          <w:tcPr>
            <w:tcW w:w="1212" w:type="dxa"/>
            <w:tcBorders>
              <w:top w:val="single" w:sz="6" w:space="0" w:color="000000"/>
              <w:left w:val="single" w:sz="6" w:space="0" w:color="000000"/>
              <w:bottom w:val="single" w:sz="6" w:space="0" w:color="000000"/>
              <w:right w:val="single" w:sz="12" w:space="0" w:color="000000"/>
            </w:tcBorders>
            <w:vAlign w:val="center"/>
          </w:tcPr>
          <w:p w14:paraId="06BFEE84"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0926A570" w14:textId="77777777">
        <w:trPr>
          <w:trHeight w:val="397"/>
        </w:trPr>
        <w:tc>
          <w:tcPr>
            <w:tcW w:w="492" w:type="dxa"/>
            <w:vMerge/>
            <w:tcBorders>
              <w:left w:val="single" w:sz="12" w:space="0" w:color="000000"/>
              <w:right w:val="single" w:sz="6" w:space="0" w:color="000000"/>
            </w:tcBorders>
            <w:vAlign w:val="center"/>
          </w:tcPr>
          <w:p w14:paraId="5BC4616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7D9FAE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101初始化原因</w:t>
            </w:r>
          </w:p>
        </w:tc>
        <w:tc>
          <w:tcPr>
            <w:tcW w:w="3150" w:type="dxa"/>
            <w:tcBorders>
              <w:top w:val="single" w:sz="6" w:space="0" w:color="000000"/>
              <w:left w:val="single" w:sz="6" w:space="0" w:color="000000"/>
              <w:bottom w:val="single" w:sz="6" w:space="0" w:color="000000"/>
              <w:right w:val="single" w:sz="6" w:space="0" w:color="000000"/>
            </w:tcBorders>
            <w:vAlign w:val="center"/>
          </w:tcPr>
          <w:p w14:paraId="207BFA4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F3DB875"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DDA369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76D5A1C"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5F2B21F3" w14:textId="77777777">
        <w:trPr>
          <w:trHeight w:val="397"/>
        </w:trPr>
        <w:tc>
          <w:tcPr>
            <w:tcW w:w="492" w:type="dxa"/>
            <w:vMerge/>
            <w:tcBorders>
              <w:left w:val="single" w:sz="12" w:space="0" w:color="000000"/>
              <w:right w:val="single" w:sz="6" w:space="0" w:color="000000"/>
            </w:tcBorders>
            <w:vAlign w:val="center"/>
          </w:tcPr>
          <w:p w14:paraId="2AA5752F"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88D481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101请求链路状态</w:t>
            </w:r>
          </w:p>
        </w:tc>
        <w:tc>
          <w:tcPr>
            <w:tcW w:w="3150" w:type="dxa"/>
            <w:tcBorders>
              <w:top w:val="single" w:sz="6" w:space="0" w:color="000000"/>
              <w:left w:val="single" w:sz="6" w:space="0" w:color="000000"/>
              <w:bottom w:val="single" w:sz="6" w:space="0" w:color="000000"/>
              <w:right w:val="single" w:sz="6" w:space="0" w:color="000000"/>
            </w:tcBorders>
            <w:vAlign w:val="center"/>
          </w:tcPr>
          <w:p w14:paraId="4F138727"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3B34B31E"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FC8587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73F6D3E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6ED48F20" w14:textId="77777777">
        <w:trPr>
          <w:trHeight w:val="397"/>
        </w:trPr>
        <w:tc>
          <w:tcPr>
            <w:tcW w:w="492" w:type="dxa"/>
            <w:vMerge/>
            <w:tcBorders>
              <w:left w:val="single" w:sz="12" w:space="0" w:color="000000"/>
              <w:right w:val="single" w:sz="6" w:space="0" w:color="000000"/>
            </w:tcBorders>
            <w:vAlign w:val="center"/>
          </w:tcPr>
          <w:p w14:paraId="14C23E92"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7AE731F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104序号检查</w:t>
            </w:r>
          </w:p>
        </w:tc>
        <w:tc>
          <w:tcPr>
            <w:tcW w:w="3150" w:type="dxa"/>
            <w:tcBorders>
              <w:top w:val="single" w:sz="6" w:space="0" w:color="000000"/>
              <w:left w:val="single" w:sz="6" w:space="0" w:color="000000"/>
              <w:bottom w:val="single" w:sz="6" w:space="0" w:color="000000"/>
              <w:right w:val="single" w:sz="6" w:space="0" w:color="000000"/>
            </w:tcBorders>
            <w:vAlign w:val="center"/>
          </w:tcPr>
          <w:p w14:paraId="1274C32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46F4A5E"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C84CF8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E19CCD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3FF7D3CC" w14:textId="77777777">
        <w:trPr>
          <w:trHeight w:val="397"/>
        </w:trPr>
        <w:tc>
          <w:tcPr>
            <w:tcW w:w="492" w:type="dxa"/>
            <w:vMerge/>
            <w:tcBorders>
              <w:left w:val="single" w:sz="12" w:space="0" w:color="000000"/>
              <w:right w:val="single" w:sz="6" w:space="0" w:color="000000"/>
            </w:tcBorders>
            <w:vAlign w:val="center"/>
          </w:tcPr>
          <w:p w14:paraId="6B83A6D9"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4A4C62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101FCB检查</w:t>
            </w:r>
          </w:p>
        </w:tc>
        <w:tc>
          <w:tcPr>
            <w:tcW w:w="3150" w:type="dxa"/>
            <w:tcBorders>
              <w:top w:val="single" w:sz="6" w:space="0" w:color="000000"/>
              <w:left w:val="single" w:sz="6" w:space="0" w:color="000000"/>
              <w:bottom w:val="single" w:sz="6" w:space="0" w:color="000000"/>
              <w:right w:val="single" w:sz="6" w:space="0" w:color="000000"/>
            </w:tcBorders>
            <w:vAlign w:val="center"/>
          </w:tcPr>
          <w:p w14:paraId="3052684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4769E9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5AFE9C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38A8D4C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0B080FA3" w14:textId="77777777">
        <w:trPr>
          <w:trHeight w:val="397"/>
        </w:trPr>
        <w:tc>
          <w:tcPr>
            <w:tcW w:w="492" w:type="dxa"/>
            <w:vMerge/>
            <w:tcBorders>
              <w:left w:val="single" w:sz="12" w:space="0" w:color="000000"/>
              <w:right w:val="single" w:sz="6" w:space="0" w:color="000000"/>
            </w:tcBorders>
            <w:vAlign w:val="center"/>
          </w:tcPr>
          <w:p w14:paraId="21851C7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AA1D58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加密功能</w:t>
            </w:r>
          </w:p>
        </w:tc>
        <w:tc>
          <w:tcPr>
            <w:tcW w:w="3150" w:type="dxa"/>
            <w:tcBorders>
              <w:top w:val="single" w:sz="6" w:space="0" w:color="000000"/>
              <w:left w:val="single" w:sz="6" w:space="0" w:color="000000"/>
              <w:bottom w:val="single" w:sz="6" w:space="0" w:color="000000"/>
              <w:right w:val="single" w:sz="6" w:space="0" w:color="000000"/>
            </w:tcBorders>
            <w:vAlign w:val="center"/>
          </w:tcPr>
          <w:p w14:paraId="7D895CC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退出、软件加密、</w:t>
            </w:r>
            <w:proofErr w:type="gramStart"/>
            <w:r>
              <w:rPr>
                <w:rFonts w:ascii="微软雅黑" w:eastAsia="微软雅黑" w:hAnsi="微软雅黑" w:cs="微软雅黑" w:hint="eastAsia"/>
                <w:sz w:val="18"/>
                <w:szCs w:val="18"/>
                <w:lang w:eastAsia="zh-CN"/>
              </w:rPr>
              <w:t>国网加密</w:t>
            </w:r>
            <w:proofErr w:type="gramEnd"/>
          </w:p>
        </w:tc>
        <w:tc>
          <w:tcPr>
            <w:tcW w:w="760" w:type="dxa"/>
            <w:tcBorders>
              <w:top w:val="single" w:sz="6" w:space="0" w:color="000000"/>
              <w:left w:val="single" w:sz="6" w:space="0" w:color="000000"/>
              <w:bottom w:val="single" w:sz="6" w:space="0" w:color="000000"/>
              <w:right w:val="single" w:sz="6" w:space="0" w:color="000000"/>
            </w:tcBorders>
            <w:vAlign w:val="center"/>
          </w:tcPr>
          <w:p w14:paraId="19B93C1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7243640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1E6104F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77E8800C" w14:textId="77777777">
        <w:trPr>
          <w:trHeight w:val="397"/>
        </w:trPr>
        <w:tc>
          <w:tcPr>
            <w:tcW w:w="492" w:type="dxa"/>
            <w:vMerge/>
            <w:tcBorders>
              <w:left w:val="single" w:sz="12" w:space="0" w:color="000000"/>
              <w:right w:val="single" w:sz="6" w:space="0" w:color="000000"/>
            </w:tcBorders>
            <w:vAlign w:val="center"/>
          </w:tcPr>
          <w:p w14:paraId="4F4C9184"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77762B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远动测试模式</w:t>
            </w:r>
          </w:p>
        </w:tc>
        <w:tc>
          <w:tcPr>
            <w:tcW w:w="3150" w:type="dxa"/>
            <w:tcBorders>
              <w:top w:val="single" w:sz="6" w:space="0" w:color="000000"/>
              <w:left w:val="single" w:sz="6" w:space="0" w:color="000000"/>
              <w:bottom w:val="single" w:sz="6" w:space="0" w:color="000000"/>
              <w:right w:val="single" w:sz="6" w:space="0" w:color="000000"/>
            </w:tcBorders>
            <w:vAlign w:val="center"/>
          </w:tcPr>
          <w:p w14:paraId="4A133104"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D4C502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53ACB38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236F179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10FD7337" w14:textId="77777777">
        <w:trPr>
          <w:trHeight w:val="397"/>
        </w:trPr>
        <w:tc>
          <w:tcPr>
            <w:tcW w:w="492" w:type="dxa"/>
            <w:vMerge/>
            <w:tcBorders>
              <w:left w:val="single" w:sz="12" w:space="0" w:color="000000"/>
              <w:right w:val="single" w:sz="6" w:space="0" w:color="000000"/>
            </w:tcBorders>
            <w:vAlign w:val="center"/>
          </w:tcPr>
          <w:p w14:paraId="2D85532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ED3F6A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组招遥信分组</w:t>
            </w:r>
          </w:p>
        </w:tc>
        <w:tc>
          <w:tcPr>
            <w:tcW w:w="3150" w:type="dxa"/>
            <w:tcBorders>
              <w:top w:val="single" w:sz="6" w:space="0" w:color="000000"/>
              <w:left w:val="single" w:sz="6" w:space="0" w:color="000000"/>
              <w:bottom w:val="single" w:sz="6" w:space="0" w:color="000000"/>
              <w:right w:val="single" w:sz="6" w:space="0" w:color="000000"/>
            </w:tcBorders>
            <w:vAlign w:val="center"/>
          </w:tcPr>
          <w:p w14:paraId="54AB402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48CA364C"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091D8A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4632413C"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500F363D" w14:textId="77777777">
        <w:trPr>
          <w:trHeight w:val="397"/>
        </w:trPr>
        <w:tc>
          <w:tcPr>
            <w:tcW w:w="492" w:type="dxa"/>
            <w:vMerge/>
            <w:tcBorders>
              <w:left w:val="single" w:sz="12" w:space="0" w:color="000000"/>
              <w:right w:val="single" w:sz="6" w:space="0" w:color="000000"/>
            </w:tcBorders>
            <w:vAlign w:val="center"/>
          </w:tcPr>
          <w:p w14:paraId="6639C55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51549BE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组招遥测分组</w:t>
            </w:r>
          </w:p>
        </w:tc>
        <w:tc>
          <w:tcPr>
            <w:tcW w:w="3150" w:type="dxa"/>
            <w:tcBorders>
              <w:top w:val="single" w:sz="6" w:space="0" w:color="000000"/>
              <w:left w:val="single" w:sz="6" w:space="0" w:color="000000"/>
              <w:bottom w:val="single" w:sz="6" w:space="0" w:color="000000"/>
              <w:right w:val="single" w:sz="6" w:space="0" w:color="000000"/>
            </w:tcBorders>
            <w:vAlign w:val="center"/>
          </w:tcPr>
          <w:p w14:paraId="35EEE6E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0~65535</w:t>
            </w:r>
          </w:p>
        </w:tc>
        <w:tc>
          <w:tcPr>
            <w:tcW w:w="760" w:type="dxa"/>
            <w:tcBorders>
              <w:top w:val="single" w:sz="6" w:space="0" w:color="000000"/>
              <w:left w:val="single" w:sz="6" w:space="0" w:color="000000"/>
              <w:bottom w:val="single" w:sz="6" w:space="0" w:color="000000"/>
              <w:right w:val="single" w:sz="6" w:space="0" w:color="000000"/>
            </w:tcBorders>
            <w:vAlign w:val="center"/>
          </w:tcPr>
          <w:p w14:paraId="291E20C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3DBACB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w:t>
            </w:r>
          </w:p>
        </w:tc>
        <w:tc>
          <w:tcPr>
            <w:tcW w:w="1212" w:type="dxa"/>
            <w:tcBorders>
              <w:top w:val="single" w:sz="6" w:space="0" w:color="000000"/>
              <w:left w:val="single" w:sz="6" w:space="0" w:color="000000"/>
              <w:bottom w:val="single" w:sz="6" w:space="0" w:color="000000"/>
              <w:right w:val="single" w:sz="12" w:space="0" w:color="000000"/>
            </w:tcBorders>
            <w:vAlign w:val="center"/>
          </w:tcPr>
          <w:p w14:paraId="1D7C993B"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4266D4F9" w14:textId="77777777">
        <w:trPr>
          <w:trHeight w:val="397"/>
        </w:trPr>
        <w:tc>
          <w:tcPr>
            <w:tcW w:w="492" w:type="dxa"/>
            <w:vMerge/>
            <w:tcBorders>
              <w:left w:val="single" w:sz="12" w:space="0" w:color="000000"/>
              <w:right w:val="single" w:sz="6" w:space="0" w:color="000000"/>
            </w:tcBorders>
            <w:vAlign w:val="center"/>
          </w:tcPr>
          <w:p w14:paraId="72A098C6"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1611E33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SOE通讯续传</w:t>
            </w:r>
          </w:p>
        </w:tc>
        <w:tc>
          <w:tcPr>
            <w:tcW w:w="3150" w:type="dxa"/>
            <w:tcBorders>
              <w:top w:val="single" w:sz="6" w:space="0" w:color="000000"/>
              <w:left w:val="single" w:sz="6" w:space="0" w:color="000000"/>
              <w:bottom w:val="single" w:sz="6" w:space="0" w:color="000000"/>
              <w:right w:val="single" w:sz="6" w:space="0" w:color="000000"/>
            </w:tcBorders>
            <w:vAlign w:val="center"/>
          </w:tcPr>
          <w:p w14:paraId="47473FA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1361AEC1"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579E7B9"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50BB743B"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3B9549B2" w14:textId="77777777">
        <w:trPr>
          <w:trHeight w:val="397"/>
        </w:trPr>
        <w:tc>
          <w:tcPr>
            <w:tcW w:w="492" w:type="dxa"/>
            <w:vMerge/>
            <w:tcBorders>
              <w:left w:val="single" w:sz="12" w:space="0" w:color="000000"/>
              <w:right w:val="single" w:sz="6" w:space="0" w:color="000000"/>
            </w:tcBorders>
            <w:vAlign w:val="center"/>
          </w:tcPr>
          <w:p w14:paraId="7E05309E"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827074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SOE</w:t>
            </w:r>
            <w:proofErr w:type="gramStart"/>
            <w:r>
              <w:rPr>
                <w:rFonts w:ascii="微软雅黑" w:eastAsia="微软雅黑" w:hAnsi="微软雅黑" w:cs="微软雅黑" w:hint="eastAsia"/>
                <w:sz w:val="18"/>
                <w:szCs w:val="18"/>
                <w:lang w:eastAsia="zh-CN"/>
              </w:rPr>
              <w:t>上电续传</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C4ED53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757193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3702D1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17E0BB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2F4676EB" w14:textId="77777777">
        <w:trPr>
          <w:trHeight w:val="397"/>
        </w:trPr>
        <w:tc>
          <w:tcPr>
            <w:tcW w:w="492" w:type="dxa"/>
            <w:vMerge/>
            <w:tcBorders>
              <w:left w:val="single" w:sz="12" w:space="0" w:color="000000"/>
              <w:right w:val="single" w:sz="6" w:space="0" w:color="000000"/>
            </w:tcBorders>
            <w:vAlign w:val="center"/>
          </w:tcPr>
          <w:p w14:paraId="69390B0D"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C69E65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故障事件上送</w:t>
            </w:r>
          </w:p>
        </w:tc>
        <w:tc>
          <w:tcPr>
            <w:tcW w:w="3150" w:type="dxa"/>
            <w:tcBorders>
              <w:top w:val="single" w:sz="6" w:space="0" w:color="000000"/>
              <w:left w:val="single" w:sz="6" w:space="0" w:color="000000"/>
              <w:bottom w:val="single" w:sz="6" w:space="0" w:color="000000"/>
              <w:right w:val="single" w:sz="6" w:space="0" w:color="000000"/>
            </w:tcBorders>
            <w:vAlign w:val="center"/>
          </w:tcPr>
          <w:p w14:paraId="15B556D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8D05BE7"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C628DC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0BE6C5FF"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310ECFFC" w14:textId="77777777">
        <w:trPr>
          <w:trHeight w:val="397"/>
        </w:trPr>
        <w:tc>
          <w:tcPr>
            <w:tcW w:w="492" w:type="dxa"/>
            <w:vMerge/>
            <w:tcBorders>
              <w:left w:val="single" w:sz="12" w:space="0" w:color="000000"/>
              <w:right w:val="single" w:sz="6" w:space="0" w:color="000000"/>
            </w:tcBorders>
            <w:vAlign w:val="center"/>
          </w:tcPr>
          <w:p w14:paraId="3D4CE07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94B75C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故障时间地址长度</w:t>
            </w:r>
          </w:p>
        </w:tc>
        <w:tc>
          <w:tcPr>
            <w:tcW w:w="3150" w:type="dxa"/>
            <w:tcBorders>
              <w:top w:val="single" w:sz="6" w:space="0" w:color="000000"/>
              <w:left w:val="single" w:sz="6" w:space="0" w:color="000000"/>
              <w:bottom w:val="single" w:sz="6" w:space="0" w:color="000000"/>
              <w:right w:val="single" w:sz="6" w:space="0" w:color="000000"/>
            </w:tcBorders>
            <w:vAlign w:val="center"/>
          </w:tcPr>
          <w:p w14:paraId="6EF1BFC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2、3</w:t>
            </w:r>
          </w:p>
        </w:tc>
        <w:tc>
          <w:tcPr>
            <w:tcW w:w="760" w:type="dxa"/>
            <w:tcBorders>
              <w:top w:val="single" w:sz="6" w:space="0" w:color="000000"/>
              <w:left w:val="single" w:sz="6" w:space="0" w:color="000000"/>
              <w:bottom w:val="single" w:sz="6" w:space="0" w:color="000000"/>
              <w:right w:val="single" w:sz="6" w:space="0" w:color="000000"/>
            </w:tcBorders>
            <w:vAlign w:val="center"/>
          </w:tcPr>
          <w:p w14:paraId="4B585FB6"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85C982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3</w:t>
            </w:r>
          </w:p>
        </w:tc>
        <w:tc>
          <w:tcPr>
            <w:tcW w:w="1212" w:type="dxa"/>
            <w:tcBorders>
              <w:top w:val="single" w:sz="6" w:space="0" w:color="000000"/>
              <w:left w:val="single" w:sz="6" w:space="0" w:color="000000"/>
              <w:bottom w:val="single" w:sz="6" w:space="0" w:color="000000"/>
              <w:right w:val="single" w:sz="12" w:space="0" w:color="000000"/>
            </w:tcBorders>
            <w:vAlign w:val="center"/>
          </w:tcPr>
          <w:p w14:paraId="3346754D"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2DBF59EC" w14:textId="77777777">
        <w:trPr>
          <w:trHeight w:val="397"/>
        </w:trPr>
        <w:tc>
          <w:tcPr>
            <w:tcW w:w="492" w:type="dxa"/>
            <w:vMerge/>
            <w:tcBorders>
              <w:left w:val="single" w:sz="12" w:space="0" w:color="000000"/>
              <w:right w:val="single" w:sz="6" w:space="0" w:color="000000"/>
            </w:tcBorders>
            <w:vAlign w:val="center"/>
          </w:tcPr>
          <w:p w14:paraId="204DB530"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02CC69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级联IEC10x</w:t>
            </w:r>
            <w:proofErr w:type="gramStart"/>
            <w:r>
              <w:rPr>
                <w:rFonts w:ascii="微软雅黑" w:eastAsia="微软雅黑" w:hAnsi="微软雅黑" w:cs="微软雅黑" w:hint="eastAsia"/>
                <w:sz w:val="18"/>
                <w:szCs w:val="18"/>
                <w:lang w:eastAsia="zh-CN"/>
              </w:rPr>
              <w:t>遥调投退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30CB1B4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AE2EBE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6E81E19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07B7B59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37DF5743" w14:textId="77777777">
        <w:trPr>
          <w:trHeight w:val="397"/>
        </w:trPr>
        <w:tc>
          <w:tcPr>
            <w:tcW w:w="492" w:type="dxa"/>
            <w:vMerge/>
            <w:tcBorders>
              <w:left w:val="single" w:sz="12" w:space="0" w:color="000000"/>
              <w:right w:val="single" w:sz="6" w:space="0" w:color="000000"/>
            </w:tcBorders>
            <w:vAlign w:val="center"/>
          </w:tcPr>
          <w:p w14:paraId="20E97F50"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8C5EBF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级联IEC10x遥调时间</w:t>
            </w:r>
          </w:p>
        </w:tc>
        <w:tc>
          <w:tcPr>
            <w:tcW w:w="3150" w:type="dxa"/>
            <w:tcBorders>
              <w:top w:val="single" w:sz="6" w:space="0" w:color="000000"/>
              <w:left w:val="single" w:sz="6" w:space="0" w:color="000000"/>
              <w:bottom w:val="single" w:sz="6" w:space="0" w:color="000000"/>
              <w:right w:val="single" w:sz="6" w:space="0" w:color="000000"/>
            </w:tcBorders>
            <w:vAlign w:val="center"/>
          </w:tcPr>
          <w:p w14:paraId="1BFA3CA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5~30</w:t>
            </w:r>
          </w:p>
        </w:tc>
        <w:tc>
          <w:tcPr>
            <w:tcW w:w="760" w:type="dxa"/>
            <w:tcBorders>
              <w:top w:val="single" w:sz="6" w:space="0" w:color="000000"/>
              <w:left w:val="single" w:sz="6" w:space="0" w:color="000000"/>
              <w:bottom w:val="single" w:sz="6" w:space="0" w:color="000000"/>
              <w:right w:val="single" w:sz="6" w:space="0" w:color="000000"/>
            </w:tcBorders>
            <w:vAlign w:val="center"/>
          </w:tcPr>
          <w:p w14:paraId="69F55E9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6" w:space="0" w:color="000000"/>
              <w:left w:val="single" w:sz="6" w:space="0" w:color="000000"/>
              <w:bottom w:val="single" w:sz="6" w:space="0" w:color="000000"/>
              <w:right w:val="single" w:sz="6" w:space="0" w:color="000000"/>
            </w:tcBorders>
            <w:vAlign w:val="center"/>
          </w:tcPr>
          <w:p w14:paraId="053A4F6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w:t>
            </w:r>
          </w:p>
        </w:tc>
        <w:tc>
          <w:tcPr>
            <w:tcW w:w="1212" w:type="dxa"/>
            <w:tcBorders>
              <w:top w:val="single" w:sz="6" w:space="0" w:color="000000"/>
              <w:left w:val="single" w:sz="6" w:space="0" w:color="000000"/>
              <w:bottom w:val="single" w:sz="6" w:space="0" w:color="000000"/>
              <w:right w:val="single" w:sz="12" w:space="0" w:color="000000"/>
            </w:tcBorders>
            <w:vAlign w:val="center"/>
          </w:tcPr>
          <w:p w14:paraId="2904CAA8"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1FBFBBA4" w14:textId="77777777">
        <w:trPr>
          <w:trHeight w:val="397"/>
        </w:trPr>
        <w:tc>
          <w:tcPr>
            <w:tcW w:w="492" w:type="dxa"/>
            <w:vMerge/>
            <w:tcBorders>
              <w:left w:val="single" w:sz="12" w:space="0" w:color="000000"/>
              <w:right w:val="single" w:sz="6" w:space="0" w:color="000000"/>
            </w:tcBorders>
            <w:vAlign w:val="center"/>
          </w:tcPr>
          <w:p w14:paraId="0E238314"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36852A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本装置遥调</w:t>
            </w:r>
            <w:proofErr w:type="gramStart"/>
            <w:r>
              <w:rPr>
                <w:rFonts w:ascii="微软雅黑" w:eastAsia="微软雅黑" w:hAnsi="微软雅黑" w:cs="微软雅黑" w:hint="eastAsia"/>
                <w:sz w:val="18"/>
                <w:szCs w:val="18"/>
                <w:lang w:eastAsia="zh-CN"/>
              </w:rPr>
              <w:t>参数投退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5437E04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EA4F20A"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18E6647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59A811C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3AB7559C" w14:textId="77777777">
        <w:trPr>
          <w:trHeight w:val="397"/>
        </w:trPr>
        <w:tc>
          <w:tcPr>
            <w:tcW w:w="492" w:type="dxa"/>
            <w:vMerge/>
            <w:tcBorders>
              <w:left w:val="single" w:sz="12" w:space="0" w:color="000000"/>
              <w:right w:val="single" w:sz="6" w:space="0" w:color="000000"/>
            </w:tcBorders>
            <w:vAlign w:val="center"/>
          </w:tcPr>
          <w:p w14:paraId="198E5813"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4D58E0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w:t>
            </w:r>
            <w:proofErr w:type="spellStart"/>
            <w:r>
              <w:rPr>
                <w:rFonts w:ascii="微软雅黑" w:eastAsia="微软雅黑" w:hAnsi="微软雅黑" w:cs="微软雅黑" w:hint="eastAsia"/>
                <w:sz w:val="18"/>
                <w:szCs w:val="18"/>
                <w:lang w:eastAsia="zh-CN"/>
              </w:rPr>
              <w:t>IECx</w:t>
            </w:r>
            <w:proofErr w:type="spellEnd"/>
            <w:r>
              <w:rPr>
                <w:rFonts w:ascii="微软雅黑" w:eastAsia="微软雅黑" w:hAnsi="微软雅黑" w:cs="微软雅黑" w:hint="eastAsia"/>
                <w:sz w:val="18"/>
                <w:szCs w:val="18"/>
                <w:lang w:eastAsia="zh-CN"/>
              </w:rPr>
              <w:t>文件传输</w:t>
            </w:r>
          </w:p>
        </w:tc>
        <w:tc>
          <w:tcPr>
            <w:tcW w:w="3150" w:type="dxa"/>
            <w:tcBorders>
              <w:top w:val="single" w:sz="6" w:space="0" w:color="000000"/>
              <w:left w:val="single" w:sz="6" w:space="0" w:color="000000"/>
              <w:bottom w:val="single" w:sz="6" w:space="0" w:color="000000"/>
              <w:right w:val="single" w:sz="6" w:space="0" w:color="000000"/>
            </w:tcBorders>
            <w:vAlign w:val="center"/>
          </w:tcPr>
          <w:p w14:paraId="0FB71E3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7F0F75E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0F2C03A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2694EF91"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164AF69D" w14:textId="77777777">
        <w:trPr>
          <w:trHeight w:val="397"/>
        </w:trPr>
        <w:tc>
          <w:tcPr>
            <w:tcW w:w="492" w:type="dxa"/>
            <w:vMerge/>
            <w:tcBorders>
              <w:left w:val="single" w:sz="12" w:space="0" w:color="000000"/>
              <w:bottom w:val="single" w:sz="12" w:space="0" w:color="000000"/>
              <w:right w:val="single" w:sz="6" w:space="0" w:color="000000"/>
            </w:tcBorders>
            <w:vAlign w:val="center"/>
          </w:tcPr>
          <w:p w14:paraId="265C0389"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12" w:space="0" w:color="000000"/>
              <w:right w:val="single" w:sz="6" w:space="0" w:color="000000"/>
            </w:tcBorders>
            <w:vAlign w:val="center"/>
          </w:tcPr>
          <w:p w14:paraId="33006BA6"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级联公共遥调转发</w:t>
            </w:r>
          </w:p>
        </w:tc>
        <w:tc>
          <w:tcPr>
            <w:tcW w:w="3150" w:type="dxa"/>
            <w:tcBorders>
              <w:top w:val="single" w:sz="6" w:space="0" w:color="000000"/>
              <w:left w:val="single" w:sz="6" w:space="0" w:color="000000"/>
              <w:bottom w:val="single" w:sz="12" w:space="0" w:color="000000"/>
              <w:right w:val="single" w:sz="6" w:space="0" w:color="000000"/>
            </w:tcBorders>
            <w:vAlign w:val="center"/>
          </w:tcPr>
          <w:p w14:paraId="322E80B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12" w:space="0" w:color="000000"/>
              <w:right w:val="single" w:sz="6" w:space="0" w:color="000000"/>
            </w:tcBorders>
            <w:vAlign w:val="center"/>
          </w:tcPr>
          <w:p w14:paraId="3D0CDC46"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822" w:type="dxa"/>
            <w:tcBorders>
              <w:top w:val="single" w:sz="6" w:space="0" w:color="000000"/>
              <w:left w:val="single" w:sz="6" w:space="0" w:color="000000"/>
              <w:bottom w:val="single" w:sz="12" w:space="0" w:color="000000"/>
              <w:right w:val="single" w:sz="6" w:space="0" w:color="000000"/>
            </w:tcBorders>
            <w:vAlign w:val="center"/>
          </w:tcPr>
          <w:p w14:paraId="316B439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12" w:space="0" w:color="000000"/>
              <w:right w:val="single" w:sz="12" w:space="0" w:color="000000"/>
            </w:tcBorders>
            <w:vAlign w:val="center"/>
          </w:tcPr>
          <w:p w14:paraId="7B0BFF38"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3EAA176C" w14:textId="77777777">
        <w:trPr>
          <w:trHeight w:val="397"/>
        </w:trPr>
        <w:tc>
          <w:tcPr>
            <w:tcW w:w="492" w:type="dxa"/>
            <w:vMerge w:val="restart"/>
            <w:tcBorders>
              <w:top w:val="single" w:sz="12" w:space="0" w:color="000000"/>
              <w:left w:val="single" w:sz="12" w:space="0" w:color="000000"/>
              <w:right w:val="single" w:sz="6" w:space="0" w:color="000000"/>
            </w:tcBorders>
            <w:vAlign w:val="center"/>
          </w:tcPr>
          <w:p w14:paraId="54E3B4D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其他</w:t>
            </w:r>
          </w:p>
        </w:tc>
        <w:tc>
          <w:tcPr>
            <w:tcW w:w="1974" w:type="dxa"/>
            <w:tcBorders>
              <w:top w:val="single" w:sz="12" w:space="0" w:color="000000"/>
              <w:left w:val="single" w:sz="6" w:space="0" w:color="000000"/>
              <w:bottom w:val="single" w:sz="6" w:space="0" w:color="000000"/>
              <w:right w:val="single" w:sz="6" w:space="0" w:color="000000"/>
            </w:tcBorders>
            <w:vAlign w:val="center"/>
          </w:tcPr>
          <w:p w14:paraId="3E9D3A6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未储能时间</w:t>
            </w:r>
          </w:p>
        </w:tc>
        <w:tc>
          <w:tcPr>
            <w:tcW w:w="3150" w:type="dxa"/>
            <w:tcBorders>
              <w:top w:val="single" w:sz="12" w:space="0" w:color="000000"/>
              <w:left w:val="single" w:sz="6" w:space="0" w:color="000000"/>
              <w:bottom w:val="single" w:sz="6" w:space="0" w:color="000000"/>
              <w:right w:val="single" w:sz="6" w:space="0" w:color="000000"/>
            </w:tcBorders>
            <w:vAlign w:val="center"/>
          </w:tcPr>
          <w:p w14:paraId="30D55D6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1~30</w:t>
            </w:r>
          </w:p>
        </w:tc>
        <w:tc>
          <w:tcPr>
            <w:tcW w:w="760" w:type="dxa"/>
            <w:tcBorders>
              <w:top w:val="single" w:sz="12" w:space="0" w:color="000000"/>
              <w:left w:val="single" w:sz="6" w:space="0" w:color="000000"/>
              <w:bottom w:val="single" w:sz="6" w:space="0" w:color="000000"/>
              <w:right w:val="single" w:sz="6" w:space="0" w:color="000000"/>
            </w:tcBorders>
            <w:vAlign w:val="center"/>
          </w:tcPr>
          <w:p w14:paraId="046CFAC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S</w:t>
            </w:r>
          </w:p>
        </w:tc>
        <w:tc>
          <w:tcPr>
            <w:tcW w:w="1822" w:type="dxa"/>
            <w:tcBorders>
              <w:top w:val="single" w:sz="12" w:space="0" w:color="000000"/>
              <w:left w:val="single" w:sz="6" w:space="0" w:color="000000"/>
              <w:bottom w:val="single" w:sz="6" w:space="0" w:color="000000"/>
              <w:right w:val="single" w:sz="6" w:space="0" w:color="000000"/>
            </w:tcBorders>
            <w:vAlign w:val="center"/>
          </w:tcPr>
          <w:p w14:paraId="63DE882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20</w:t>
            </w:r>
          </w:p>
        </w:tc>
        <w:tc>
          <w:tcPr>
            <w:tcW w:w="1212" w:type="dxa"/>
            <w:tcBorders>
              <w:top w:val="single" w:sz="12" w:space="0" w:color="000000"/>
              <w:left w:val="single" w:sz="6" w:space="0" w:color="000000"/>
              <w:bottom w:val="single" w:sz="6" w:space="0" w:color="000000"/>
              <w:right w:val="single" w:sz="12" w:space="0" w:color="000000"/>
            </w:tcBorders>
            <w:vAlign w:val="center"/>
          </w:tcPr>
          <w:p w14:paraId="6B1924EA" w14:textId="77777777" w:rsidR="00EF46AE" w:rsidRDefault="006B7049">
            <w:pPr>
              <w:spacing w:before="84" w:after="0" w:line="240" w:lineRule="auto"/>
              <w:jc w:val="center"/>
              <w:rPr>
                <w:rFonts w:ascii="微软雅黑" w:eastAsia="微软雅黑" w:hAnsi="微软雅黑" w:cs="微软雅黑"/>
                <w:sz w:val="18"/>
                <w:szCs w:val="18"/>
                <w:lang w:eastAsia="zh-CN"/>
              </w:rPr>
            </w:pPr>
            <w:proofErr w:type="gramStart"/>
            <w:r>
              <w:rPr>
                <w:rFonts w:ascii="微软雅黑" w:eastAsia="微软雅黑" w:hAnsi="微软雅黑" w:cs="微软雅黑" w:hint="eastAsia"/>
                <w:sz w:val="18"/>
                <w:szCs w:val="18"/>
                <w:lang w:eastAsia="zh-CN"/>
              </w:rPr>
              <w:t>整型值</w:t>
            </w:r>
            <w:proofErr w:type="gramEnd"/>
          </w:p>
        </w:tc>
      </w:tr>
      <w:tr w:rsidR="00EF46AE" w14:paraId="48315B24" w14:textId="77777777">
        <w:trPr>
          <w:trHeight w:val="397"/>
        </w:trPr>
        <w:tc>
          <w:tcPr>
            <w:tcW w:w="492" w:type="dxa"/>
            <w:vMerge/>
            <w:tcBorders>
              <w:left w:val="single" w:sz="12" w:space="0" w:color="000000"/>
              <w:right w:val="single" w:sz="6" w:space="0" w:color="000000"/>
            </w:tcBorders>
            <w:vAlign w:val="center"/>
          </w:tcPr>
          <w:p w14:paraId="1E51722A"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5956643"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电池充满维持</w:t>
            </w:r>
          </w:p>
        </w:tc>
        <w:tc>
          <w:tcPr>
            <w:tcW w:w="3150" w:type="dxa"/>
            <w:tcBorders>
              <w:top w:val="single" w:sz="6" w:space="0" w:color="000000"/>
              <w:left w:val="single" w:sz="6" w:space="0" w:color="000000"/>
              <w:bottom w:val="single" w:sz="6" w:space="0" w:color="000000"/>
              <w:right w:val="single" w:sz="6" w:space="0" w:color="000000"/>
            </w:tcBorders>
            <w:vAlign w:val="center"/>
          </w:tcPr>
          <w:p w14:paraId="3F80EA3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0~100</w:t>
            </w:r>
          </w:p>
        </w:tc>
        <w:tc>
          <w:tcPr>
            <w:tcW w:w="760" w:type="dxa"/>
            <w:tcBorders>
              <w:top w:val="single" w:sz="6" w:space="0" w:color="000000"/>
              <w:left w:val="single" w:sz="6" w:space="0" w:color="000000"/>
              <w:bottom w:val="single" w:sz="6" w:space="0" w:color="000000"/>
              <w:right w:val="single" w:sz="6" w:space="0" w:color="000000"/>
            </w:tcBorders>
            <w:vAlign w:val="center"/>
          </w:tcPr>
          <w:p w14:paraId="4FA6EE1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时</w:t>
            </w:r>
          </w:p>
        </w:tc>
        <w:tc>
          <w:tcPr>
            <w:tcW w:w="1822" w:type="dxa"/>
            <w:tcBorders>
              <w:top w:val="single" w:sz="6" w:space="0" w:color="000000"/>
              <w:left w:val="single" w:sz="6" w:space="0" w:color="000000"/>
              <w:bottom w:val="single" w:sz="6" w:space="0" w:color="000000"/>
              <w:right w:val="single" w:sz="6" w:space="0" w:color="000000"/>
            </w:tcBorders>
            <w:vAlign w:val="center"/>
          </w:tcPr>
          <w:p w14:paraId="5208D094"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0.5</w:t>
            </w:r>
          </w:p>
        </w:tc>
        <w:tc>
          <w:tcPr>
            <w:tcW w:w="1212" w:type="dxa"/>
            <w:tcBorders>
              <w:top w:val="single" w:sz="6" w:space="0" w:color="000000"/>
              <w:left w:val="single" w:sz="6" w:space="0" w:color="000000"/>
              <w:bottom w:val="single" w:sz="6" w:space="0" w:color="000000"/>
              <w:right w:val="single" w:sz="12" w:space="0" w:color="000000"/>
            </w:tcBorders>
            <w:vAlign w:val="center"/>
          </w:tcPr>
          <w:p w14:paraId="3736B10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浮点型</w:t>
            </w:r>
          </w:p>
        </w:tc>
      </w:tr>
      <w:tr w:rsidR="00EF46AE" w14:paraId="7432325E" w14:textId="77777777">
        <w:trPr>
          <w:trHeight w:val="397"/>
        </w:trPr>
        <w:tc>
          <w:tcPr>
            <w:tcW w:w="492" w:type="dxa"/>
            <w:vMerge/>
            <w:tcBorders>
              <w:left w:val="single" w:sz="12" w:space="0" w:color="000000"/>
              <w:right w:val="single" w:sz="6" w:space="0" w:color="000000"/>
            </w:tcBorders>
            <w:vAlign w:val="center"/>
          </w:tcPr>
          <w:p w14:paraId="28823D82"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277E7E5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记录</w:t>
            </w:r>
            <w:proofErr w:type="gramStart"/>
            <w:r>
              <w:rPr>
                <w:rFonts w:ascii="微软雅黑" w:eastAsia="微软雅黑" w:hAnsi="微软雅黑" w:cs="微软雅黑" w:hint="eastAsia"/>
                <w:sz w:val="18"/>
                <w:szCs w:val="18"/>
                <w:lang w:eastAsia="zh-CN"/>
              </w:rPr>
              <w:t>文件投退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3AC2A35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5800BCC8"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F573ABF"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40756F0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128F02D4" w14:textId="77777777">
        <w:trPr>
          <w:trHeight w:val="397"/>
        </w:trPr>
        <w:tc>
          <w:tcPr>
            <w:tcW w:w="492" w:type="dxa"/>
            <w:vMerge/>
            <w:tcBorders>
              <w:left w:val="single" w:sz="12" w:space="0" w:color="000000"/>
              <w:right w:val="single" w:sz="6" w:space="0" w:color="000000"/>
            </w:tcBorders>
            <w:vAlign w:val="center"/>
          </w:tcPr>
          <w:p w14:paraId="44C32886"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0DF6779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现场运行模式</w:t>
            </w:r>
          </w:p>
        </w:tc>
        <w:tc>
          <w:tcPr>
            <w:tcW w:w="3150" w:type="dxa"/>
            <w:tcBorders>
              <w:top w:val="single" w:sz="6" w:space="0" w:color="000000"/>
              <w:left w:val="single" w:sz="6" w:space="0" w:color="000000"/>
              <w:bottom w:val="single" w:sz="6" w:space="0" w:color="000000"/>
              <w:right w:val="single" w:sz="6" w:space="0" w:color="000000"/>
            </w:tcBorders>
            <w:vAlign w:val="center"/>
          </w:tcPr>
          <w:p w14:paraId="4355DC2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FEC96C5"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4260D709"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18265B7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6C5D4C0B" w14:textId="77777777">
        <w:trPr>
          <w:trHeight w:val="397"/>
        </w:trPr>
        <w:tc>
          <w:tcPr>
            <w:tcW w:w="492" w:type="dxa"/>
            <w:vMerge/>
            <w:tcBorders>
              <w:left w:val="single" w:sz="12" w:space="0" w:color="000000"/>
              <w:right w:val="single" w:sz="6" w:space="0" w:color="000000"/>
            </w:tcBorders>
            <w:vAlign w:val="center"/>
          </w:tcPr>
          <w:p w14:paraId="136C2D66"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3816663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101文件传输确认帧</w:t>
            </w:r>
          </w:p>
        </w:tc>
        <w:tc>
          <w:tcPr>
            <w:tcW w:w="3150" w:type="dxa"/>
            <w:tcBorders>
              <w:top w:val="single" w:sz="6" w:space="0" w:color="000000"/>
              <w:left w:val="single" w:sz="6" w:space="0" w:color="000000"/>
              <w:bottom w:val="single" w:sz="6" w:space="0" w:color="000000"/>
              <w:right w:val="single" w:sz="6" w:space="0" w:color="000000"/>
            </w:tcBorders>
            <w:vAlign w:val="center"/>
          </w:tcPr>
          <w:p w14:paraId="4E5D173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64515A45"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001047A"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62157603"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1A2B1ED6" w14:textId="77777777">
        <w:trPr>
          <w:trHeight w:val="397"/>
        </w:trPr>
        <w:tc>
          <w:tcPr>
            <w:tcW w:w="492" w:type="dxa"/>
            <w:vMerge/>
            <w:tcBorders>
              <w:left w:val="single" w:sz="12" w:space="0" w:color="000000"/>
              <w:right w:val="single" w:sz="6" w:space="0" w:color="000000"/>
            </w:tcBorders>
            <w:vAlign w:val="center"/>
          </w:tcPr>
          <w:p w14:paraId="523B44F8"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46D1CB6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开关远方</w:t>
            </w:r>
            <w:proofErr w:type="gramStart"/>
            <w:r>
              <w:rPr>
                <w:rFonts w:ascii="微软雅黑" w:eastAsia="微软雅黑" w:hAnsi="微软雅黑" w:cs="微软雅黑" w:hint="eastAsia"/>
                <w:sz w:val="18"/>
                <w:szCs w:val="18"/>
                <w:lang w:eastAsia="zh-CN"/>
              </w:rPr>
              <w:t>功能投退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79757BDE"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2B1DF61A"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3777001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6" w:space="0" w:color="000000"/>
              <w:left w:val="single" w:sz="6" w:space="0" w:color="000000"/>
              <w:bottom w:val="single" w:sz="6" w:space="0" w:color="000000"/>
              <w:right w:val="single" w:sz="12" w:space="0" w:color="000000"/>
            </w:tcBorders>
            <w:vAlign w:val="center"/>
          </w:tcPr>
          <w:p w14:paraId="6B4A3DA0"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454D6650" w14:textId="77777777">
        <w:trPr>
          <w:trHeight w:val="397"/>
        </w:trPr>
        <w:tc>
          <w:tcPr>
            <w:tcW w:w="492" w:type="dxa"/>
            <w:vMerge/>
            <w:tcBorders>
              <w:left w:val="single" w:sz="12" w:space="0" w:color="000000"/>
              <w:right w:val="single" w:sz="6" w:space="0" w:color="000000"/>
            </w:tcBorders>
            <w:vAlign w:val="center"/>
          </w:tcPr>
          <w:p w14:paraId="034AA70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6" w:space="0" w:color="000000"/>
              <w:left w:val="single" w:sz="6" w:space="0" w:color="000000"/>
              <w:bottom w:val="single" w:sz="6" w:space="0" w:color="000000"/>
              <w:right w:val="single" w:sz="6" w:space="0" w:color="000000"/>
            </w:tcBorders>
            <w:vAlign w:val="center"/>
          </w:tcPr>
          <w:p w14:paraId="61F65C4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DFA</w:t>
            </w:r>
            <w:proofErr w:type="gramStart"/>
            <w:r>
              <w:rPr>
                <w:rFonts w:ascii="微软雅黑" w:eastAsia="微软雅黑" w:hAnsi="微软雅黑" w:cs="微软雅黑" w:hint="eastAsia"/>
                <w:sz w:val="18"/>
                <w:szCs w:val="18"/>
                <w:lang w:eastAsia="zh-CN"/>
              </w:rPr>
              <w:t>配置文件投退</w:t>
            </w:r>
            <w:proofErr w:type="gramEnd"/>
          </w:p>
        </w:tc>
        <w:tc>
          <w:tcPr>
            <w:tcW w:w="3150" w:type="dxa"/>
            <w:tcBorders>
              <w:top w:val="single" w:sz="6" w:space="0" w:color="000000"/>
              <w:left w:val="single" w:sz="6" w:space="0" w:color="000000"/>
              <w:bottom w:val="single" w:sz="6" w:space="0" w:color="000000"/>
              <w:right w:val="single" w:sz="6" w:space="0" w:color="000000"/>
            </w:tcBorders>
            <w:vAlign w:val="center"/>
          </w:tcPr>
          <w:p w14:paraId="433E29F8"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6" w:space="0" w:color="000000"/>
              <w:left w:val="single" w:sz="6" w:space="0" w:color="000000"/>
              <w:bottom w:val="single" w:sz="6" w:space="0" w:color="000000"/>
              <w:right w:val="single" w:sz="6" w:space="0" w:color="000000"/>
            </w:tcBorders>
            <w:vAlign w:val="center"/>
          </w:tcPr>
          <w:p w14:paraId="42DCDF58"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6" w:space="0" w:color="000000"/>
              <w:left w:val="single" w:sz="6" w:space="0" w:color="000000"/>
              <w:bottom w:val="single" w:sz="6" w:space="0" w:color="000000"/>
              <w:right w:val="single" w:sz="6" w:space="0" w:color="000000"/>
            </w:tcBorders>
            <w:vAlign w:val="center"/>
          </w:tcPr>
          <w:p w14:paraId="2E70FB0D"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w:t>
            </w:r>
          </w:p>
        </w:tc>
        <w:tc>
          <w:tcPr>
            <w:tcW w:w="1212" w:type="dxa"/>
            <w:tcBorders>
              <w:top w:val="single" w:sz="6" w:space="0" w:color="000000"/>
              <w:left w:val="single" w:sz="6" w:space="0" w:color="000000"/>
              <w:bottom w:val="single" w:sz="6" w:space="0" w:color="000000"/>
              <w:right w:val="single" w:sz="12" w:space="0" w:color="000000"/>
            </w:tcBorders>
            <w:vAlign w:val="center"/>
          </w:tcPr>
          <w:p w14:paraId="3F5BF186"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07953115" w14:textId="77777777">
        <w:trPr>
          <w:trHeight w:val="397"/>
        </w:trPr>
        <w:tc>
          <w:tcPr>
            <w:tcW w:w="492" w:type="dxa"/>
            <w:vMerge/>
            <w:tcBorders>
              <w:left w:val="single" w:sz="12" w:space="0" w:color="000000"/>
              <w:right w:val="single" w:sz="6" w:space="0" w:color="000000"/>
            </w:tcBorders>
            <w:vAlign w:val="center"/>
          </w:tcPr>
          <w:p w14:paraId="455AF396"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8" w:space="0" w:color="000000"/>
              <w:right w:val="single" w:sz="6" w:space="0" w:color="000000"/>
            </w:tcBorders>
            <w:vAlign w:val="center"/>
          </w:tcPr>
          <w:p w14:paraId="4D3FAA3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FA闭锁</w:t>
            </w:r>
            <w:proofErr w:type="gramStart"/>
            <w:r>
              <w:rPr>
                <w:rFonts w:ascii="微软雅黑" w:eastAsia="微软雅黑" w:hAnsi="微软雅黑" w:cs="微软雅黑" w:hint="eastAsia"/>
                <w:sz w:val="18"/>
                <w:szCs w:val="18"/>
                <w:lang w:eastAsia="zh-CN"/>
              </w:rPr>
              <w:t>遥手合投退</w:t>
            </w:r>
            <w:proofErr w:type="gramEnd"/>
          </w:p>
        </w:tc>
        <w:tc>
          <w:tcPr>
            <w:tcW w:w="3150" w:type="dxa"/>
            <w:tcBorders>
              <w:top w:val="single" w:sz="8" w:space="0" w:color="000000"/>
              <w:left w:val="single" w:sz="6" w:space="0" w:color="000000"/>
              <w:bottom w:val="single" w:sz="8" w:space="0" w:color="000000"/>
              <w:right w:val="single" w:sz="6" w:space="0" w:color="000000"/>
            </w:tcBorders>
            <w:vAlign w:val="center"/>
          </w:tcPr>
          <w:p w14:paraId="1E72E3D1"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8" w:space="0" w:color="000000"/>
              <w:right w:val="single" w:sz="6" w:space="0" w:color="000000"/>
            </w:tcBorders>
            <w:vAlign w:val="center"/>
          </w:tcPr>
          <w:p w14:paraId="389A93DB"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1D27049D"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投入</w:t>
            </w:r>
          </w:p>
        </w:tc>
        <w:tc>
          <w:tcPr>
            <w:tcW w:w="1212" w:type="dxa"/>
            <w:tcBorders>
              <w:top w:val="single" w:sz="8" w:space="0" w:color="000000"/>
              <w:left w:val="single" w:sz="6" w:space="0" w:color="000000"/>
              <w:bottom w:val="single" w:sz="8" w:space="0" w:color="000000"/>
              <w:right w:val="single" w:sz="12" w:space="0" w:color="000000"/>
            </w:tcBorders>
            <w:vAlign w:val="center"/>
          </w:tcPr>
          <w:p w14:paraId="7CE8BC85" w14:textId="77777777" w:rsidR="00EF46AE" w:rsidRDefault="006B7049">
            <w:pPr>
              <w:spacing w:before="84" w:after="0" w:line="240"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lang w:eastAsia="zh-CN"/>
              </w:rPr>
              <w:t>选择列表</w:t>
            </w:r>
          </w:p>
        </w:tc>
      </w:tr>
      <w:tr w:rsidR="00EF46AE" w14:paraId="1E4F38AA" w14:textId="77777777">
        <w:trPr>
          <w:trHeight w:val="397"/>
        </w:trPr>
        <w:tc>
          <w:tcPr>
            <w:tcW w:w="492" w:type="dxa"/>
            <w:vMerge/>
            <w:tcBorders>
              <w:left w:val="single" w:sz="12" w:space="0" w:color="000000"/>
              <w:right w:val="single" w:sz="6" w:space="0" w:color="000000"/>
            </w:tcBorders>
            <w:vAlign w:val="center"/>
          </w:tcPr>
          <w:p w14:paraId="0188A25D"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8" w:space="0" w:color="000000"/>
              <w:right w:val="single" w:sz="6" w:space="0" w:color="000000"/>
            </w:tcBorders>
            <w:vAlign w:val="center"/>
          </w:tcPr>
          <w:p w14:paraId="71C971F2"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LCD菜单自动选择</w:t>
            </w:r>
          </w:p>
        </w:tc>
        <w:tc>
          <w:tcPr>
            <w:tcW w:w="3150" w:type="dxa"/>
            <w:tcBorders>
              <w:top w:val="single" w:sz="8" w:space="0" w:color="000000"/>
              <w:left w:val="single" w:sz="6" w:space="0" w:color="000000"/>
              <w:bottom w:val="single" w:sz="8" w:space="0" w:color="000000"/>
              <w:right w:val="single" w:sz="6" w:space="0" w:color="000000"/>
            </w:tcBorders>
            <w:vAlign w:val="center"/>
          </w:tcPr>
          <w:p w14:paraId="5825388A"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8" w:space="0" w:color="000000"/>
              <w:right w:val="single" w:sz="6" w:space="0" w:color="000000"/>
            </w:tcBorders>
            <w:vAlign w:val="center"/>
          </w:tcPr>
          <w:p w14:paraId="26F6F39B"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8" w:space="0" w:color="000000"/>
              <w:right w:val="single" w:sz="6" w:space="0" w:color="000000"/>
            </w:tcBorders>
            <w:vAlign w:val="center"/>
          </w:tcPr>
          <w:p w14:paraId="6AEC433E"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6" w:space="0" w:color="000000"/>
              <w:bottom w:val="single" w:sz="8" w:space="0" w:color="000000"/>
              <w:right w:val="single" w:sz="12" w:space="0" w:color="000000"/>
            </w:tcBorders>
            <w:vAlign w:val="center"/>
          </w:tcPr>
          <w:p w14:paraId="04DC9BBC"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r w:rsidR="00EF46AE" w14:paraId="12F90751" w14:textId="77777777">
        <w:trPr>
          <w:trHeight w:val="397"/>
        </w:trPr>
        <w:tc>
          <w:tcPr>
            <w:tcW w:w="492" w:type="dxa"/>
            <w:vMerge/>
            <w:tcBorders>
              <w:left w:val="single" w:sz="12" w:space="0" w:color="000000"/>
              <w:bottom w:val="single" w:sz="12" w:space="0" w:color="000000"/>
              <w:right w:val="single" w:sz="6" w:space="0" w:color="000000"/>
            </w:tcBorders>
            <w:vAlign w:val="center"/>
          </w:tcPr>
          <w:p w14:paraId="603DA287" w14:textId="77777777" w:rsidR="00EF46AE" w:rsidRDefault="00EF46AE">
            <w:pPr>
              <w:spacing w:before="84" w:after="0" w:line="240" w:lineRule="auto"/>
              <w:jc w:val="center"/>
              <w:rPr>
                <w:rFonts w:ascii="微软雅黑" w:eastAsia="微软雅黑" w:hAnsi="微软雅黑" w:cs="微软雅黑"/>
                <w:sz w:val="18"/>
                <w:szCs w:val="18"/>
                <w:lang w:eastAsia="zh-CN"/>
              </w:rPr>
            </w:pPr>
          </w:p>
        </w:tc>
        <w:tc>
          <w:tcPr>
            <w:tcW w:w="1974" w:type="dxa"/>
            <w:tcBorders>
              <w:top w:val="single" w:sz="8" w:space="0" w:color="000000"/>
              <w:left w:val="single" w:sz="6" w:space="0" w:color="000000"/>
              <w:bottom w:val="single" w:sz="12" w:space="0" w:color="000000"/>
              <w:right w:val="single" w:sz="6" w:space="0" w:color="000000"/>
            </w:tcBorders>
            <w:vAlign w:val="center"/>
          </w:tcPr>
          <w:p w14:paraId="37910DE7"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软件故障测试功能</w:t>
            </w:r>
          </w:p>
        </w:tc>
        <w:tc>
          <w:tcPr>
            <w:tcW w:w="3150" w:type="dxa"/>
            <w:tcBorders>
              <w:top w:val="single" w:sz="8" w:space="0" w:color="000000"/>
              <w:left w:val="single" w:sz="6" w:space="0" w:color="000000"/>
              <w:bottom w:val="single" w:sz="12" w:space="0" w:color="000000"/>
              <w:right w:val="single" w:sz="6" w:space="0" w:color="000000"/>
            </w:tcBorders>
            <w:vAlign w:val="center"/>
          </w:tcPr>
          <w:p w14:paraId="52CF303B"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退出、投入</w:t>
            </w:r>
          </w:p>
        </w:tc>
        <w:tc>
          <w:tcPr>
            <w:tcW w:w="760" w:type="dxa"/>
            <w:tcBorders>
              <w:top w:val="single" w:sz="8" w:space="0" w:color="000000"/>
              <w:left w:val="single" w:sz="6" w:space="0" w:color="000000"/>
              <w:bottom w:val="single" w:sz="12" w:space="0" w:color="000000"/>
              <w:right w:val="single" w:sz="6" w:space="0" w:color="000000"/>
            </w:tcBorders>
            <w:vAlign w:val="center"/>
          </w:tcPr>
          <w:p w14:paraId="717A350D" w14:textId="77777777" w:rsidR="00EF46AE" w:rsidRDefault="00EF46AE">
            <w:pPr>
              <w:spacing w:before="84" w:after="0" w:line="240" w:lineRule="auto"/>
              <w:jc w:val="center"/>
              <w:rPr>
                <w:rFonts w:ascii="微软雅黑" w:eastAsia="微软雅黑" w:hAnsi="微软雅黑" w:cs="微软雅黑"/>
                <w:sz w:val="18"/>
                <w:szCs w:val="18"/>
              </w:rPr>
            </w:pPr>
          </w:p>
        </w:tc>
        <w:tc>
          <w:tcPr>
            <w:tcW w:w="1822" w:type="dxa"/>
            <w:tcBorders>
              <w:top w:val="single" w:sz="8" w:space="0" w:color="000000"/>
              <w:left w:val="single" w:sz="6" w:space="0" w:color="000000"/>
              <w:bottom w:val="single" w:sz="12" w:space="0" w:color="000000"/>
              <w:right w:val="single" w:sz="6" w:space="0" w:color="000000"/>
            </w:tcBorders>
            <w:vAlign w:val="center"/>
          </w:tcPr>
          <w:p w14:paraId="785229F5"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退出</w:t>
            </w:r>
          </w:p>
        </w:tc>
        <w:tc>
          <w:tcPr>
            <w:tcW w:w="1212" w:type="dxa"/>
            <w:tcBorders>
              <w:top w:val="single" w:sz="8" w:space="0" w:color="000000"/>
              <w:left w:val="single" w:sz="6" w:space="0" w:color="000000"/>
              <w:bottom w:val="single" w:sz="12" w:space="0" w:color="000000"/>
              <w:right w:val="single" w:sz="12" w:space="0" w:color="000000"/>
            </w:tcBorders>
            <w:vAlign w:val="center"/>
          </w:tcPr>
          <w:p w14:paraId="03208E20" w14:textId="77777777" w:rsidR="00EF46AE" w:rsidRDefault="006B7049">
            <w:pPr>
              <w:spacing w:before="84" w:after="0" w:line="240" w:lineRule="auto"/>
              <w:jc w:val="center"/>
              <w:rPr>
                <w:rFonts w:ascii="微软雅黑" w:eastAsia="微软雅黑" w:hAnsi="微软雅黑" w:cs="微软雅黑"/>
                <w:sz w:val="18"/>
                <w:szCs w:val="18"/>
                <w:lang w:eastAsia="zh-CN"/>
              </w:rPr>
            </w:pPr>
            <w:r>
              <w:rPr>
                <w:rFonts w:ascii="微软雅黑" w:eastAsia="微软雅黑" w:hAnsi="微软雅黑" w:cs="微软雅黑" w:hint="eastAsia"/>
                <w:sz w:val="18"/>
                <w:szCs w:val="18"/>
                <w:lang w:eastAsia="zh-CN"/>
              </w:rPr>
              <w:t>选择列表</w:t>
            </w:r>
          </w:p>
        </w:tc>
      </w:tr>
    </w:tbl>
    <w:p w14:paraId="769A6FEA" w14:textId="77777777" w:rsidR="00EF46AE" w:rsidRDefault="006B7049">
      <w:pPr>
        <w:spacing w:after="0" w:line="300" w:lineRule="auto"/>
        <w:ind w:firstLineChars="200" w:firstLine="420"/>
        <w:rPr>
          <w:rFonts w:ascii="微软雅黑" w:eastAsia="微软雅黑" w:hAnsi="微软雅黑" w:cs="微软雅黑"/>
          <w:sz w:val="21"/>
          <w:szCs w:val="21"/>
        </w:rPr>
      </w:pPr>
      <w:proofErr w:type="spellStart"/>
      <w:r>
        <w:rPr>
          <w:rFonts w:ascii="微软雅黑" w:eastAsia="微软雅黑" w:hAnsi="微软雅黑" w:cs="微软雅黑"/>
          <w:sz w:val="21"/>
          <w:szCs w:val="21"/>
        </w:rPr>
        <w:t>备注</w:t>
      </w:r>
      <w:proofErr w:type="spellEnd"/>
      <w:r>
        <w:rPr>
          <w:rFonts w:ascii="微软雅黑" w:eastAsia="微软雅黑" w:hAnsi="微软雅黑" w:cs="微软雅黑"/>
          <w:sz w:val="21"/>
          <w:szCs w:val="21"/>
        </w:rPr>
        <w:t>：</w:t>
      </w:r>
    </w:p>
    <w:p w14:paraId="1DC44B69" w14:textId="77777777" w:rsidR="00EF46AE" w:rsidRDefault="006B7049">
      <w:pPr>
        <w:tabs>
          <w:tab w:val="left" w:pos="980"/>
        </w:tabs>
        <w:spacing w:after="0" w:line="300" w:lineRule="auto"/>
        <w:ind w:firstLineChars="200" w:firstLine="420"/>
        <w:rPr>
          <w:rFonts w:ascii="微软雅黑" w:eastAsia="微软雅黑" w:hAnsi="微软雅黑" w:cs="微软雅黑"/>
          <w:sz w:val="21"/>
          <w:szCs w:val="21"/>
          <w:lang w:eastAsia="zh-CN"/>
        </w:rPr>
      </w:pPr>
      <w:r>
        <w:rPr>
          <w:rFonts w:ascii="Times New Roman" w:eastAsia="Times New Roman" w:hAnsi="Times New Roman" w:cs="Times New Roman"/>
          <w:sz w:val="21"/>
          <w:szCs w:val="21"/>
          <w:lang w:eastAsia="zh-CN"/>
        </w:rPr>
        <w:t>a)</w:t>
      </w:r>
      <w:r>
        <w:rPr>
          <w:rFonts w:ascii="微软雅黑" w:eastAsia="微软雅黑" w:hAnsi="微软雅黑" w:cs="微软雅黑" w:hint="eastAsia"/>
          <w:sz w:val="21"/>
          <w:szCs w:val="21"/>
          <w:lang w:eastAsia="zh-CN"/>
        </w:rPr>
        <w:t>与主站通信加密方式在加密功能选择对应加密方式；</w:t>
      </w:r>
    </w:p>
    <w:p w14:paraId="0E8DC819" w14:textId="77777777" w:rsidR="00EF46AE" w:rsidRDefault="006B7049">
      <w:pPr>
        <w:tabs>
          <w:tab w:val="left" w:pos="980"/>
        </w:tabs>
        <w:spacing w:after="0" w:line="300" w:lineRule="auto"/>
        <w:ind w:firstLineChars="200" w:firstLine="418"/>
        <w:rPr>
          <w:rFonts w:ascii="Times New Roman" w:eastAsia="Times New Roman" w:hAnsi="Times New Roman" w:cs="Times New Roman"/>
          <w:sz w:val="21"/>
          <w:szCs w:val="21"/>
          <w:lang w:eastAsia="zh-CN"/>
        </w:rPr>
      </w:pPr>
      <w:proofErr w:type="gramStart"/>
      <w:r>
        <w:rPr>
          <w:rFonts w:ascii="Times New Roman" w:eastAsia="Times New Roman" w:hAnsi="Times New Roman" w:cs="Times New Roman"/>
          <w:spacing w:val="-1"/>
          <w:sz w:val="21"/>
          <w:szCs w:val="21"/>
          <w:lang w:eastAsia="zh-CN"/>
        </w:rPr>
        <w:t>b</w:t>
      </w:r>
      <w:r>
        <w:rPr>
          <w:rFonts w:ascii="Times New Roman" w:eastAsia="Times New Roman" w:hAnsi="Times New Roman" w:cs="Times New Roman"/>
          <w:sz w:val="21"/>
          <w:szCs w:val="21"/>
          <w:lang w:eastAsia="zh-CN"/>
        </w:rPr>
        <w:t>)</w:t>
      </w:r>
      <w:proofErr w:type="spellStart"/>
      <w:r>
        <w:rPr>
          <w:rFonts w:ascii="Times New Roman" w:eastAsia="Times New Roman" w:hAnsi="Times New Roman" w:cs="Times New Roman" w:hint="eastAsia"/>
          <w:sz w:val="21"/>
          <w:szCs w:val="21"/>
          <w:lang w:eastAsia="zh-CN"/>
        </w:rPr>
        <w:t>记录文件投退影响外部测量装置</w:t>
      </w:r>
      <w:proofErr w:type="gramEnd"/>
      <w:r>
        <w:rPr>
          <w:rFonts w:ascii="Times New Roman" w:eastAsia="Times New Roman" w:hAnsi="Times New Roman" w:cs="Times New Roman" w:hint="eastAsia"/>
          <w:sz w:val="21"/>
          <w:szCs w:val="21"/>
          <w:lang w:eastAsia="zh-CN"/>
        </w:rPr>
        <w:t>（比如线损模块）的记录文件上送到测控单元</w:t>
      </w:r>
      <w:proofErr w:type="spellEnd"/>
      <w:r>
        <w:rPr>
          <w:rFonts w:ascii="Times New Roman" w:eastAsia="Times New Roman" w:hAnsi="Times New Roman" w:cs="Times New Roman" w:hint="eastAsia"/>
          <w:sz w:val="21"/>
          <w:szCs w:val="21"/>
          <w:lang w:eastAsia="zh-CN"/>
        </w:rPr>
        <w:t>；</w:t>
      </w:r>
    </w:p>
    <w:p w14:paraId="70422F76" w14:textId="77777777" w:rsidR="00EF46AE" w:rsidRDefault="006B7049">
      <w:pPr>
        <w:tabs>
          <w:tab w:val="left" w:pos="980"/>
        </w:tabs>
        <w:spacing w:after="0" w:line="300" w:lineRule="auto"/>
        <w:ind w:firstLineChars="200" w:firstLine="418"/>
        <w:rPr>
          <w:rFonts w:ascii="Times New Roman" w:eastAsia="Times New Roman" w:hAnsi="Times New Roman" w:cs="Times New Roman"/>
          <w:sz w:val="21"/>
          <w:szCs w:val="21"/>
          <w:lang w:eastAsia="zh-CN"/>
        </w:rPr>
      </w:pPr>
      <w:r>
        <w:rPr>
          <w:rFonts w:ascii="Times New Roman" w:eastAsia="Times New Roman" w:hAnsi="Times New Roman" w:cs="Times New Roman" w:hint="eastAsia"/>
          <w:spacing w:val="-1"/>
          <w:sz w:val="21"/>
          <w:szCs w:val="21"/>
          <w:lang w:eastAsia="zh-CN"/>
        </w:rPr>
        <w:t>c</w:t>
      </w:r>
      <w:r>
        <w:rPr>
          <w:rFonts w:ascii="Times New Roman" w:eastAsia="Times New Roman" w:hAnsi="Times New Roman" w:cs="Times New Roman"/>
          <w:sz w:val="21"/>
          <w:szCs w:val="21"/>
          <w:lang w:eastAsia="zh-CN"/>
        </w:rPr>
        <w:t>)</w:t>
      </w:r>
      <w:proofErr w:type="spellStart"/>
      <w:r>
        <w:rPr>
          <w:rFonts w:ascii="Times New Roman" w:eastAsia="Times New Roman" w:hAnsi="Times New Roman" w:cs="Times New Roman" w:hint="eastAsia"/>
          <w:sz w:val="21"/>
          <w:szCs w:val="21"/>
          <w:lang w:eastAsia="zh-CN"/>
        </w:rPr>
        <w:t>合闸闭锁逻辑产生后可根据各用户要求选择是否闭锁遥控和手动合闸</w:t>
      </w:r>
      <w:proofErr w:type="spellEnd"/>
      <w:r>
        <w:rPr>
          <w:rFonts w:ascii="Times New Roman" w:eastAsia="Times New Roman" w:hAnsi="Times New Roman" w:cs="Times New Roman" w:hint="eastAsia"/>
          <w:sz w:val="21"/>
          <w:szCs w:val="21"/>
          <w:lang w:eastAsia="zh-CN"/>
        </w:rPr>
        <w:t>。</w:t>
      </w:r>
    </w:p>
    <w:p w14:paraId="3332B588" w14:textId="02F4593F" w:rsidR="00EF46AE" w:rsidRDefault="005875C1" w:rsidP="002101D6">
      <w:pPr>
        <w:spacing w:after="0" w:line="360" w:lineRule="auto"/>
        <w:outlineLvl w:val="0"/>
        <w:rPr>
          <w:rFonts w:ascii="微软雅黑" w:eastAsia="微软雅黑" w:hAnsi="微软雅黑" w:cs="微软雅黑"/>
          <w:b/>
          <w:sz w:val="32"/>
          <w:szCs w:val="32"/>
          <w:lang w:eastAsia="zh-CN"/>
        </w:rPr>
      </w:pPr>
      <w:bookmarkStart w:id="35" w:name="_Toc70545453"/>
      <w:r>
        <w:rPr>
          <w:rFonts w:ascii="微软雅黑" w:eastAsia="微软雅黑" w:hAnsi="微软雅黑" w:cs="微软雅黑" w:hint="eastAsia"/>
          <w:b/>
          <w:sz w:val="32"/>
          <w:szCs w:val="32"/>
          <w:lang w:eastAsia="zh-CN"/>
        </w:rPr>
        <w:t>7.</w:t>
      </w:r>
      <w:r w:rsidR="006B7049">
        <w:rPr>
          <w:rFonts w:ascii="微软雅黑" w:eastAsia="微软雅黑" w:hAnsi="微软雅黑" w:cs="微软雅黑" w:hint="eastAsia"/>
          <w:b/>
          <w:sz w:val="32"/>
          <w:szCs w:val="32"/>
          <w:lang w:eastAsia="zh-CN"/>
        </w:rPr>
        <w:t>维护工具使用说明</w:t>
      </w:r>
      <w:bookmarkEnd w:id="35"/>
    </w:p>
    <w:p w14:paraId="3B6AF25B" w14:textId="77777777" w:rsidR="00EF46AE" w:rsidRDefault="006B7049">
      <w:pPr>
        <w:ind w:firstLineChars="200" w:firstLine="480"/>
        <w:rPr>
          <w:rFonts w:ascii="仿宋" w:eastAsia="仿宋" w:hAnsi="仿宋"/>
          <w:sz w:val="24"/>
          <w:lang w:eastAsia="zh-CN"/>
        </w:rPr>
      </w:pPr>
      <w:r>
        <w:rPr>
          <w:rFonts w:ascii="仿宋" w:eastAsia="仿宋" w:hAnsi="仿宋" w:hint="eastAsia"/>
          <w:sz w:val="24"/>
          <w:lang w:eastAsia="zh-CN"/>
        </w:rPr>
        <w:lastRenderedPageBreak/>
        <w:t>终端配有专用的维护工具，针对工程、生产、开发和常用功能做了各种辅助功能。维护工具无需安装，需注册。注册方法：打开bin文件夹，找到配网自动化维护工具图标-双击打开-输入账户和密码均为1-选择终端类型（根据调试的实际设备选择）-点</w:t>
      </w:r>
      <w:proofErr w:type="gramStart"/>
      <w:r>
        <w:rPr>
          <w:rFonts w:ascii="仿宋" w:eastAsia="仿宋" w:hAnsi="仿宋" w:hint="eastAsia"/>
          <w:sz w:val="24"/>
          <w:lang w:eastAsia="zh-CN"/>
        </w:rPr>
        <w:t>开帮助</w:t>
      </w:r>
      <w:proofErr w:type="gramEnd"/>
      <w:r>
        <w:rPr>
          <w:rFonts w:ascii="仿宋" w:eastAsia="仿宋" w:hAnsi="仿宋" w:hint="eastAsia"/>
          <w:sz w:val="24"/>
          <w:lang w:eastAsia="zh-CN"/>
        </w:rPr>
        <w:t>-点</w:t>
      </w:r>
      <w:proofErr w:type="gramStart"/>
      <w:r>
        <w:rPr>
          <w:rFonts w:ascii="仿宋" w:eastAsia="仿宋" w:hAnsi="仿宋" w:hint="eastAsia"/>
          <w:sz w:val="24"/>
          <w:lang w:eastAsia="zh-CN"/>
        </w:rPr>
        <w:t>开注册</w:t>
      </w:r>
      <w:proofErr w:type="gramEnd"/>
      <w:r>
        <w:rPr>
          <w:rFonts w:ascii="仿宋" w:eastAsia="仿宋" w:hAnsi="仿宋" w:hint="eastAsia"/>
          <w:sz w:val="24"/>
          <w:lang w:eastAsia="zh-CN"/>
        </w:rPr>
        <w:t>-将GUID码复制（不截图）下来发给我公司售后人员-获取用户名和注册码-输入用户名（一般为XXX[2782]）和注册码-点击注册-提示注册成功，请重新启动-关闭维护工具-重新打开维护工具</w:t>
      </w:r>
    </w:p>
    <w:p w14:paraId="10E05FA2" w14:textId="77777777" w:rsidR="00EF46AE" w:rsidRDefault="006B7049">
      <w:pPr>
        <w:ind w:firstLineChars="200" w:firstLine="480"/>
        <w:rPr>
          <w:rFonts w:ascii="仿宋" w:eastAsia="仿宋" w:hAnsi="仿宋"/>
          <w:sz w:val="24"/>
        </w:rPr>
      </w:pPr>
      <w:r>
        <w:rPr>
          <w:rFonts w:ascii="仿宋" w:eastAsia="仿宋" w:hAnsi="仿宋" w:hint="eastAsia"/>
          <w:sz w:val="24"/>
          <w:lang w:eastAsia="zh-CN"/>
        </w:rPr>
        <w:t>具体操作可查看帮助中的介绍。</w:t>
      </w:r>
      <w:r>
        <w:rPr>
          <w:rFonts w:ascii="仿宋" w:eastAsia="仿宋" w:hAnsi="仿宋" w:hint="eastAsia"/>
          <w:sz w:val="24"/>
        </w:rPr>
        <w:t>如图</w:t>
      </w:r>
      <w:r>
        <w:rPr>
          <w:rFonts w:ascii="仿宋" w:eastAsia="仿宋" w:hAnsi="仿宋" w:hint="eastAsia"/>
          <w:sz w:val="24"/>
          <w:lang w:eastAsia="zh-CN"/>
        </w:rPr>
        <w:t>8</w:t>
      </w:r>
      <w:r>
        <w:rPr>
          <w:rFonts w:ascii="仿宋" w:eastAsia="仿宋" w:hAnsi="仿宋" w:hint="eastAsia"/>
          <w:sz w:val="24"/>
        </w:rPr>
        <w:t>维护工具示意图。</w:t>
      </w:r>
    </w:p>
    <w:p w14:paraId="0AC183C6" w14:textId="77777777" w:rsidR="00EF46AE" w:rsidRDefault="006B7049">
      <w:pPr>
        <w:jc w:val="center"/>
        <w:rPr>
          <w:rFonts w:ascii="仿宋" w:eastAsia="仿宋" w:hAnsi="仿宋"/>
          <w:sz w:val="24"/>
        </w:rPr>
      </w:pPr>
      <w:r>
        <w:rPr>
          <w:noProof/>
          <w:lang w:eastAsia="zh-CN"/>
        </w:rPr>
        <w:drawing>
          <wp:inline distT="0" distB="0" distL="114300" distR="114300" wp14:anchorId="6AD151BF" wp14:editId="3AE9368D">
            <wp:extent cx="5748655" cy="3049905"/>
            <wp:effectExtent l="0" t="0" r="4445" b="1714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59"/>
                    <a:stretch>
                      <a:fillRect/>
                    </a:stretch>
                  </pic:blipFill>
                  <pic:spPr>
                    <a:xfrm>
                      <a:off x="0" y="0"/>
                      <a:ext cx="5748655" cy="3049905"/>
                    </a:xfrm>
                    <a:prstGeom prst="rect">
                      <a:avLst/>
                    </a:prstGeom>
                    <a:noFill/>
                    <a:ln>
                      <a:noFill/>
                    </a:ln>
                  </pic:spPr>
                </pic:pic>
              </a:graphicData>
            </a:graphic>
          </wp:inline>
        </w:drawing>
      </w:r>
    </w:p>
    <w:p w14:paraId="3CE90611" w14:textId="77777777" w:rsidR="00EF46AE" w:rsidRDefault="006B7049">
      <w:pPr>
        <w:jc w:val="center"/>
        <w:rPr>
          <w:rFonts w:ascii="仿宋" w:eastAsia="仿宋" w:hAnsi="仿宋"/>
          <w:sz w:val="24"/>
          <w:lang w:eastAsia="zh-CN"/>
        </w:rPr>
      </w:pPr>
      <w:r>
        <w:rPr>
          <w:rFonts w:ascii="仿宋" w:eastAsia="仿宋" w:hAnsi="仿宋" w:hint="eastAsia"/>
          <w:sz w:val="24"/>
          <w:lang w:eastAsia="zh-CN"/>
        </w:rPr>
        <w:t>图8 维护工具示意图</w:t>
      </w:r>
    </w:p>
    <w:p w14:paraId="529A8A6C" w14:textId="1D96E1EE" w:rsidR="00EF46AE" w:rsidRDefault="005875C1">
      <w:pPr>
        <w:spacing w:after="0" w:line="300" w:lineRule="auto"/>
        <w:ind w:firstLineChars="200" w:firstLine="600"/>
        <w:outlineLvl w:val="1"/>
        <w:rPr>
          <w:rFonts w:ascii="微软雅黑" w:eastAsia="微软雅黑" w:hAnsi="微软雅黑" w:cs="微软雅黑"/>
          <w:b/>
          <w:sz w:val="30"/>
          <w:szCs w:val="30"/>
          <w:lang w:eastAsia="zh-CN"/>
        </w:rPr>
      </w:pPr>
      <w:bookmarkStart w:id="36" w:name="_Toc3574163"/>
      <w:bookmarkStart w:id="37" w:name="_Toc26906"/>
      <w:bookmarkStart w:id="38" w:name="_Toc70545454"/>
      <w:r>
        <w:rPr>
          <w:rFonts w:ascii="微软雅黑" w:eastAsia="微软雅黑" w:hAnsi="微软雅黑" w:cs="微软雅黑" w:hint="eastAsia"/>
          <w:b/>
          <w:sz w:val="30"/>
          <w:szCs w:val="30"/>
          <w:lang w:eastAsia="zh-CN"/>
        </w:rPr>
        <w:t>7</w:t>
      </w:r>
      <w:r w:rsidR="006B7049">
        <w:rPr>
          <w:rFonts w:ascii="微软雅黑" w:eastAsia="微软雅黑" w:hAnsi="微软雅黑" w:cs="微软雅黑" w:hint="eastAsia"/>
          <w:b/>
          <w:sz w:val="30"/>
          <w:szCs w:val="30"/>
          <w:lang w:eastAsia="zh-CN"/>
        </w:rPr>
        <w:t>.1公用功能</w:t>
      </w:r>
      <w:bookmarkEnd w:id="36"/>
      <w:bookmarkEnd w:id="37"/>
      <w:r w:rsidR="006B7049">
        <w:rPr>
          <w:rFonts w:ascii="微软雅黑" w:eastAsia="微软雅黑" w:hAnsi="微软雅黑" w:cs="微软雅黑" w:hint="eastAsia"/>
          <w:b/>
          <w:sz w:val="30"/>
          <w:szCs w:val="30"/>
          <w:lang w:eastAsia="zh-CN"/>
        </w:rPr>
        <w:t>说明</w:t>
      </w:r>
      <w:bookmarkEnd w:id="38"/>
    </w:p>
    <w:p w14:paraId="0DBD3FAF" w14:textId="77777777" w:rsidR="00EF46AE" w:rsidRDefault="006B7049">
      <w:pPr>
        <w:ind w:firstLineChars="200" w:firstLine="480"/>
        <w:rPr>
          <w:rFonts w:ascii="仿宋" w:eastAsia="仿宋" w:hAnsi="仿宋"/>
          <w:sz w:val="24"/>
        </w:rPr>
      </w:pPr>
      <w:r>
        <w:rPr>
          <w:rFonts w:ascii="仿宋" w:eastAsia="仿宋" w:hAnsi="仿宋" w:hint="eastAsia"/>
          <w:sz w:val="24"/>
          <w:lang w:eastAsia="zh-CN"/>
        </w:rPr>
        <w:t>公用功能包括：通讯配置、装置遥测、线路遥信、板卡遥信、装置日志、装置信息、装置维护、通道配置、定值参数、转发点表、工程备份、工程恢复、远动测试、报文监视、装置升级、装置测试、</w:t>
      </w:r>
      <w:proofErr w:type="gramStart"/>
      <w:r>
        <w:rPr>
          <w:rFonts w:ascii="仿宋" w:eastAsia="仿宋" w:hAnsi="仿宋" w:hint="eastAsia"/>
          <w:sz w:val="24"/>
          <w:lang w:eastAsia="zh-CN"/>
        </w:rPr>
        <w:t>录波查看</w:t>
      </w:r>
      <w:proofErr w:type="gramEnd"/>
      <w:r>
        <w:rPr>
          <w:rFonts w:ascii="仿宋" w:eastAsia="仿宋" w:hAnsi="仿宋" w:hint="eastAsia"/>
          <w:sz w:val="24"/>
          <w:lang w:eastAsia="zh-CN"/>
        </w:rPr>
        <w:t>、规约分析等。每个功能的具体定义</w:t>
      </w:r>
      <w:r>
        <w:rPr>
          <w:rFonts w:ascii="仿宋" w:eastAsia="仿宋" w:hAnsi="仿宋" w:hint="eastAsia"/>
          <w:sz w:val="24"/>
        </w:rPr>
        <w:t>如图</w:t>
      </w:r>
      <w:r>
        <w:rPr>
          <w:rFonts w:ascii="仿宋" w:eastAsia="仿宋" w:hAnsi="仿宋" w:hint="eastAsia"/>
          <w:sz w:val="24"/>
          <w:lang w:eastAsia="zh-CN"/>
        </w:rPr>
        <w:t>8</w:t>
      </w:r>
      <w:r>
        <w:rPr>
          <w:rFonts w:ascii="仿宋" w:eastAsia="仿宋" w:hAnsi="仿宋" w:hint="eastAsia"/>
          <w:sz w:val="24"/>
        </w:rPr>
        <w:t>-1。</w:t>
      </w:r>
    </w:p>
    <w:p w14:paraId="3040C603" w14:textId="77777777" w:rsidR="00EF46AE" w:rsidRDefault="00EF46AE">
      <w:pPr>
        <w:ind w:firstLineChars="200" w:firstLine="480"/>
        <w:jc w:val="center"/>
        <w:rPr>
          <w:rFonts w:ascii="仿宋" w:eastAsia="仿宋" w:hAnsi="仿宋"/>
          <w:sz w:val="24"/>
        </w:rPr>
      </w:pPr>
    </w:p>
    <w:p w14:paraId="3FF925B9" w14:textId="77777777" w:rsidR="00EF46AE" w:rsidRDefault="00EF46AE">
      <w:pPr>
        <w:ind w:firstLineChars="200" w:firstLine="480"/>
        <w:jc w:val="center"/>
        <w:rPr>
          <w:rFonts w:ascii="仿宋" w:eastAsia="仿宋" w:hAnsi="仿宋"/>
          <w:sz w:val="24"/>
        </w:rPr>
      </w:pPr>
    </w:p>
    <w:p w14:paraId="542912BB" w14:textId="77777777" w:rsidR="00EF46AE" w:rsidRDefault="006B7049">
      <w:pPr>
        <w:ind w:firstLineChars="200" w:firstLine="480"/>
        <w:jc w:val="center"/>
        <w:rPr>
          <w:rFonts w:ascii="仿宋" w:eastAsia="仿宋" w:hAnsi="仿宋"/>
          <w:sz w:val="24"/>
          <w:lang w:eastAsia="zh-CN"/>
        </w:rPr>
      </w:pPr>
      <w:r>
        <w:rPr>
          <w:rFonts w:ascii="仿宋" w:eastAsia="仿宋" w:hAnsi="仿宋" w:hint="eastAsia"/>
          <w:noProof/>
          <w:sz w:val="24"/>
          <w:lang w:eastAsia="zh-CN"/>
        </w:rPr>
        <w:lastRenderedPageBreak/>
        <w:drawing>
          <wp:inline distT="0" distB="0" distL="114300" distR="114300" wp14:anchorId="7A9D8A38" wp14:editId="1FDE8F40">
            <wp:extent cx="5756275" cy="6627495"/>
            <wp:effectExtent l="0" t="0" r="15875" b="1905"/>
            <wp:docPr id="6" name="图片 6" descr="1589782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782859(1)"/>
                    <pic:cNvPicPr>
                      <a:picLocks noChangeAspect="1"/>
                    </pic:cNvPicPr>
                  </pic:nvPicPr>
                  <pic:blipFill>
                    <a:blip r:embed="rId160"/>
                    <a:stretch>
                      <a:fillRect/>
                    </a:stretch>
                  </pic:blipFill>
                  <pic:spPr>
                    <a:xfrm>
                      <a:off x="0" y="0"/>
                      <a:ext cx="5756275" cy="6627495"/>
                    </a:xfrm>
                    <a:prstGeom prst="rect">
                      <a:avLst/>
                    </a:prstGeom>
                  </pic:spPr>
                </pic:pic>
              </a:graphicData>
            </a:graphic>
          </wp:inline>
        </w:drawing>
      </w:r>
    </w:p>
    <w:p w14:paraId="46C078AF" w14:textId="77777777" w:rsidR="00EF46AE" w:rsidRDefault="006B7049">
      <w:pPr>
        <w:ind w:firstLineChars="200" w:firstLine="480"/>
        <w:jc w:val="center"/>
        <w:rPr>
          <w:rFonts w:ascii="仿宋" w:eastAsia="仿宋" w:hAnsi="仿宋"/>
          <w:sz w:val="24"/>
          <w:lang w:eastAsia="zh-CN"/>
        </w:rPr>
      </w:pPr>
      <w:r>
        <w:rPr>
          <w:rFonts w:ascii="仿宋" w:eastAsia="仿宋" w:hAnsi="仿宋" w:hint="eastAsia"/>
          <w:sz w:val="24"/>
          <w:lang w:eastAsia="zh-CN"/>
        </w:rPr>
        <w:t>图8-1</w:t>
      </w:r>
    </w:p>
    <w:p w14:paraId="60E2A8DD" w14:textId="77777777" w:rsidR="00EF46AE" w:rsidRDefault="00EF46AE">
      <w:pPr>
        <w:ind w:firstLineChars="200" w:firstLine="480"/>
        <w:jc w:val="center"/>
        <w:rPr>
          <w:rFonts w:ascii="仿宋" w:eastAsia="仿宋" w:hAnsi="仿宋"/>
          <w:sz w:val="24"/>
          <w:lang w:eastAsia="zh-CN"/>
        </w:rPr>
      </w:pPr>
    </w:p>
    <w:p w14:paraId="72751793" w14:textId="77777777" w:rsidR="00EF46AE" w:rsidRDefault="00EF46AE">
      <w:pPr>
        <w:ind w:firstLineChars="200" w:firstLine="480"/>
        <w:jc w:val="center"/>
        <w:rPr>
          <w:rFonts w:ascii="仿宋" w:eastAsia="仿宋" w:hAnsi="仿宋"/>
          <w:sz w:val="24"/>
          <w:lang w:eastAsia="zh-CN"/>
        </w:rPr>
      </w:pPr>
    </w:p>
    <w:p w14:paraId="111654D2" w14:textId="77777777" w:rsidR="00EF46AE" w:rsidRDefault="00EF46AE">
      <w:pPr>
        <w:ind w:firstLineChars="200" w:firstLine="480"/>
        <w:jc w:val="center"/>
        <w:rPr>
          <w:rFonts w:ascii="仿宋" w:eastAsia="仿宋" w:hAnsi="仿宋"/>
          <w:sz w:val="24"/>
          <w:lang w:eastAsia="zh-CN"/>
        </w:rPr>
      </w:pPr>
    </w:p>
    <w:p w14:paraId="20C0BDDB" w14:textId="77777777" w:rsidR="00EF46AE" w:rsidRDefault="00EF46AE">
      <w:pPr>
        <w:ind w:firstLineChars="200" w:firstLine="480"/>
        <w:jc w:val="center"/>
        <w:rPr>
          <w:rFonts w:ascii="仿宋" w:eastAsia="仿宋" w:hAnsi="仿宋"/>
          <w:sz w:val="24"/>
          <w:lang w:eastAsia="zh-CN"/>
        </w:rPr>
      </w:pPr>
    </w:p>
    <w:p w14:paraId="1D402B90" w14:textId="77777777" w:rsidR="00EF46AE" w:rsidRDefault="00EF46AE">
      <w:pPr>
        <w:ind w:firstLineChars="200" w:firstLine="480"/>
        <w:jc w:val="center"/>
        <w:rPr>
          <w:rFonts w:ascii="仿宋" w:eastAsia="仿宋" w:hAnsi="仿宋"/>
          <w:sz w:val="24"/>
          <w:lang w:eastAsia="zh-CN"/>
        </w:rPr>
      </w:pPr>
    </w:p>
    <w:p w14:paraId="41D40536" w14:textId="29BC687F"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r>
        <w:rPr>
          <w:rFonts w:ascii="微软雅黑" w:eastAsia="微软雅黑" w:hAnsi="微软雅黑" w:cs="微软雅黑" w:hint="eastAsia"/>
          <w:b/>
          <w:bCs/>
          <w:color w:val="000000"/>
          <w:sz w:val="24"/>
          <w:lang w:eastAsia="zh-CN"/>
        </w:rPr>
        <w:lastRenderedPageBreak/>
        <w:t>7</w:t>
      </w:r>
      <w:r w:rsidR="006B7049">
        <w:rPr>
          <w:rFonts w:ascii="微软雅黑" w:eastAsia="微软雅黑" w:hAnsi="微软雅黑" w:cs="微软雅黑" w:hint="eastAsia"/>
          <w:b/>
          <w:bCs/>
          <w:color w:val="000000"/>
          <w:sz w:val="24"/>
          <w:lang w:eastAsia="zh-CN"/>
        </w:rPr>
        <w:t>.1.1遥测数据</w:t>
      </w:r>
    </w:p>
    <w:p w14:paraId="7DD8B08B" w14:textId="77777777" w:rsidR="00EF46AE" w:rsidRDefault="006B7049">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按线路查看遥测数据，可区分归于公共、开关，类型分为配置、计算和无效，可手动或实时自动刷新测量值。</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-1.1。</w:t>
      </w:r>
    </w:p>
    <w:p w14:paraId="7CF9D315" w14:textId="77777777" w:rsidR="00EF46AE" w:rsidRDefault="006B7049">
      <w:pPr>
        <w:jc w:val="center"/>
        <w:rPr>
          <w:rFonts w:ascii="仿宋" w:eastAsia="仿宋" w:hAnsi="仿宋"/>
          <w:sz w:val="24"/>
        </w:rPr>
      </w:pPr>
      <w:r>
        <w:rPr>
          <w:noProof/>
          <w:lang w:eastAsia="zh-CN"/>
        </w:rPr>
        <w:drawing>
          <wp:inline distT="0" distB="0" distL="114300" distR="114300" wp14:anchorId="2AAB6B17" wp14:editId="382A3D6D">
            <wp:extent cx="5755640" cy="5487035"/>
            <wp:effectExtent l="0" t="0" r="16510" b="184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61"/>
                    <a:stretch>
                      <a:fillRect/>
                    </a:stretch>
                  </pic:blipFill>
                  <pic:spPr>
                    <a:xfrm>
                      <a:off x="0" y="0"/>
                      <a:ext cx="5755640" cy="5487035"/>
                    </a:xfrm>
                    <a:prstGeom prst="rect">
                      <a:avLst/>
                    </a:prstGeom>
                    <a:noFill/>
                    <a:ln>
                      <a:noFill/>
                    </a:ln>
                  </pic:spPr>
                </pic:pic>
              </a:graphicData>
            </a:graphic>
          </wp:inline>
        </w:drawing>
      </w:r>
    </w:p>
    <w:p w14:paraId="1723BFF2"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图8-1.1遥测数据示意图</w:t>
      </w:r>
    </w:p>
    <w:p w14:paraId="51876F5E" w14:textId="77777777" w:rsidR="00EF46AE" w:rsidRDefault="00EF46AE">
      <w:pPr>
        <w:jc w:val="center"/>
        <w:rPr>
          <w:rFonts w:ascii="仿宋" w:eastAsia="仿宋" w:hAnsi="仿宋"/>
          <w:color w:val="000000"/>
          <w:sz w:val="24"/>
          <w:lang w:eastAsia="zh-CN"/>
        </w:rPr>
      </w:pPr>
    </w:p>
    <w:p w14:paraId="53C85BCA" w14:textId="255BBF15"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39" w:name="_Toc3574165"/>
      <w:bookmarkStart w:id="40" w:name="_Toc24303"/>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.1.2线路遥信</w:t>
      </w:r>
      <w:bookmarkEnd w:id="39"/>
      <w:bookmarkEnd w:id="40"/>
    </w:p>
    <w:p w14:paraId="48762AC6" w14:textId="77777777" w:rsidR="00EF46AE" w:rsidRDefault="006B7049">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按线路查看遥信信息，可区分归于公共、开关，可手动或实时自动刷新遥信状态。</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-1.2。</w:t>
      </w:r>
    </w:p>
    <w:p w14:paraId="7853D853" w14:textId="77777777" w:rsidR="00EF46AE" w:rsidRDefault="006B7049">
      <w:pPr>
        <w:widowControl/>
        <w:tabs>
          <w:tab w:val="left" w:pos="840"/>
        </w:tabs>
        <w:ind w:left="420"/>
        <w:jc w:val="center"/>
        <w:rPr>
          <w:rFonts w:ascii="仿宋" w:eastAsia="仿宋" w:hAnsi="仿宋"/>
          <w:color w:val="000000"/>
          <w:sz w:val="24"/>
        </w:rPr>
      </w:pPr>
      <w:r>
        <w:rPr>
          <w:noProof/>
          <w:lang w:eastAsia="zh-CN"/>
        </w:rPr>
        <w:lastRenderedPageBreak/>
        <w:drawing>
          <wp:inline distT="0" distB="0" distL="114300" distR="114300" wp14:anchorId="3AB93E8F" wp14:editId="47835AC2">
            <wp:extent cx="5757545" cy="5009515"/>
            <wp:effectExtent l="0" t="0" r="14605" b="63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162"/>
                    <a:stretch>
                      <a:fillRect/>
                    </a:stretch>
                  </pic:blipFill>
                  <pic:spPr>
                    <a:xfrm>
                      <a:off x="0" y="0"/>
                      <a:ext cx="5757545" cy="5009515"/>
                    </a:xfrm>
                    <a:prstGeom prst="rect">
                      <a:avLst/>
                    </a:prstGeom>
                    <a:noFill/>
                    <a:ln>
                      <a:noFill/>
                    </a:ln>
                  </pic:spPr>
                </pic:pic>
              </a:graphicData>
            </a:graphic>
          </wp:inline>
        </w:drawing>
      </w:r>
    </w:p>
    <w:p w14:paraId="439EE5A8" w14:textId="77777777" w:rsidR="00EF46AE" w:rsidRDefault="00EF46AE">
      <w:pPr>
        <w:widowControl/>
        <w:tabs>
          <w:tab w:val="left" w:pos="840"/>
        </w:tabs>
        <w:ind w:left="420"/>
        <w:jc w:val="center"/>
        <w:rPr>
          <w:rFonts w:ascii="仿宋" w:eastAsia="仿宋" w:hAnsi="仿宋"/>
          <w:color w:val="000000"/>
          <w:sz w:val="24"/>
        </w:rPr>
      </w:pPr>
    </w:p>
    <w:p w14:paraId="41DD4176"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图8-1.2 线路遥信示意图</w:t>
      </w:r>
    </w:p>
    <w:p w14:paraId="60252721" w14:textId="5F8441E8"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41" w:name="_Toc6033"/>
      <w:bookmarkStart w:id="42" w:name="_Toc3574166"/>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.1.3板卡遥信</w:t>
      </w:r>
      <w:bookmarkEnd w:id="41"/>
      <w:bookmarkEnd w:id="42"/>
    </w:p>
    <w:p w14:paraId="0C5AFFF9" w14:textId="77777777" w:rsidR="00EF46AE" w:rsidRDefault="006B7049">
      <w:pPr>
        <w:widowControl/>
        <w:tabs>
          <w:tab w:val="left" w:pos="840"/>
        </w:tabs>
        <w:ind w:firstLineChars="200" w:firstLine="480"/>
        <w:rPr>
          <w:rFonts w:ascii="仿宋" w:eastAsia="仿宋" w:hAnsi="仿宋"/>
          <w:color w:val="000000"/>
          <w:sz w:val="24"/>
        </w:rPr>
      </w:pPr>
      <w:r>
        <w:rPr>
          <w:rFonts w:ascii="仿宋" w:eastAsia="仿宋" w:hAnsi="仿宋" w:hint="eastAsia"/>
          <w:color w:val="000000"/>
          <w:sz w:val="24"/>
          <w:lang w:eastAsia="zh-CN"/>
        </w:rPr>
        <w:t>按板卡查看遥信信息，按板卡槽位、硬件地址方式刷新遥信状态，如果对应槽位没有配置开入板，则该板卡无遥信状态刷新。</w:t>
      </w:r>
      <w:r>
        <w:rPr>
          <w:rFonts w:ascii="仿宋" w:eastAsia="仿宋" w:hAnsi="仿宋" w:hint="eastAsia"/>
          <w:color w:val="000000"/>
          <w:sz w:val="24"/>
        </w:rPr>
        <w:t>如图</w:t>
      </w:r>
      <w:r>
        <w:rPr>
          <w:rFonts w:ascii="仿宋" w:eastAsia="仿宋" w:hAnsi="仿宋" w:hint="eastAsia"/>
          <w:color w:val="000000"/>
          <w:sz w:val="24"/>
          <w:lang w:eastAsia="zh-CN"/>
        </w:rPr>
        <w:t>8</w:t>
      </w:r>
      <w:r>
        <w:rPr>
          <w:rFonts w:ascii="仿宋" w:eastAsia="仿宋" w:hAnsi="仿宋" w:hint="eastAsia"/>
          <w:color w:val="000000"/>
          <w:sz w:val="24"/>
        </w:rPr>
        <w:t>-1.3。</w:t>
      </w:r>
    </w:p>
    <w:p w14:paraId="1A1AA4EA" w14:textId="77777777" w:rsidR="00EF46AE" w:rsidRDefault="006B7049">
      <w:pPr>
        <w:widowControl/>
        <w:tabs>
          <w:tab w:val="left" w:pos="840"/>
        </w:tabs>
        <w:jc w:val="center"/>
        <w:rPr>
          <w:rFonts w:ascii="仿宋" w:eastAsia="仿宋" w:hAnsi="仿宋"/>
          <w:color w:val="000000"/>
          <w:sz w:val="24"/>
        </w:rPr>
      </w:pPr>
      <w:r>
        <w:rPr>
          <w:noProof/>
          <w:lang w:eastAsia="zh-CN"/>
        </w:rPr>
        <w:lastRenderedPageBreak/>
        <w:drawing>
          <wp:inline distT="0" distB="0" distL="114300" distR="114300" wp14:anchorId="2B3B88C2" wp14:editId="153DAE5A">
            <wp:extent cx="5758815" cy="6375400"/>
            <wp:effectExtent l="0" t="0" r="13335" b="6350"/>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63"/>
                    <a:stretch>
                      <a:fillRect/>
                    </a:stretch>
                  </pic:blipFill>
                  <pic:spPr>
                    <a:xfrm>
                      <a:off x="0" y="0"/>
                      <a:ext cx="5758815" cy="6375400"/>
                    </a:xfrm>
                    <a:prstGeom prst="rect">
                      <a:avLst/>
                    </a:prstGeom>
                    <a:noFill/>
                    <a:ln>
                      <a:noFill/>
                    </a:ln>
                  </pic:spPr>
                </pic:pic>
              </a:graphicData>
            </a:graphic>
          </wp:inline>
        </w:drawing>
      </w:r>
    </w:p>
    <w:p w14:paraId="0B3553FE"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图8-1.3 板卡遥信示意图</w:t>
      </w:r>
    </w:p>
    <w:p w14:paraId="17E3E67B" w14:textId="2F525E2D"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43" w:name="_Toc27750"/>
      <w:bookmarkStart w:id="44" w:name="_Toc3574168"/>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.1.4装置日志</w:t>
      </w:r>
      <w:bookmarkEnd w:id="43"/>
      <w:bookmarkEnd w:id="44"/>
    </w:p>
    <w:p w14:paraId="1D0DC0CC" w14:textId="77777777" w:rsidR="00EF46AE" w:rsidRDefault="006B7049">
      <w:pPr>
        <w:widowControl/>
        <w:tabs>
          <w:tab w:val="left" w:pos="840"/>
        </w:tabs>
        <w:ind w:firstLineChars="200" w:firstLine="480"/>
        <w:rPr>
          <w:rFonts w:ascii="仿宋" w:eastAsia="仿宋" w:hAnsi="仿宋"/>
          <w:sz w:val="24"/>
        </w:rPr>
      </w:pPr>
      <w:r>
        <w:rPr>
          <w:rFonts w:ascii="仿宋" w:eastAsia="仿宋" w:hAnsi="仿宋" w:hint="eastAsia"/>
          <w:color w:val="000000"/>
          <w:sz w:val="24"/>
          <w:lang w:eastAsia="zh-CN"/>
        </w:rPr>
        <w:t>点击获取文件-</w:t>
      </w:r>
      <w:proofErr w:type="gramStart"/>
      <w:r>
        <w:rPr>
          <w:rFonts w:ascii="仿宋" w:eastAsia="仿宋" w:hAnsi="仿宋" w:hint="eastAsia"/>
          <w:color w:val="000000"/>
          <w:sz w:val="24"/>
          <w:lang w:eastAsia="zh-CN"/>
        </w:rPr>
        <w:t>勾选想要</w:t>
      </w:r>
      <w:proofErr w:type="gramEnd"/>
      <w:r>
        <w:rPr>
          <w:rFonts w:ascii="仿宋" w:eastAsia="仿宋" w:hAnsi="仿宋" w:hint="eastAsia"/>
          <w:color w:val="000000"/>
          <w:sz w:val="24"/>
          <w:lang w:eastAsia="zh-CN"/>
        </w:rPr>
        <w:t>查看的信息-</w:t>
      </w:r>
      <w:proofErr w:type="gramStart"/>
      <w:r>
        <w:rPr>
          <w:rFonts w:ascii="仿宋" w:eastAsia="仿宋" w:hAnsi="仿宋" w:hint="eastAsia"/>
          <w:color w:val="000000"/>
          <w:sz w:val="24"/>
          <w:lang w:eastAsia="zh-CN"/>
        </w:rPr>
        <w:t>勾选刷新</w:t>
      </w:r>
      <w:proofErr w:type="gramEnd"/>
      <w:r>
        <w:rPr>
          <w:rFonts w:ascii="仿宋" w:eastAsia="仿宋" w:hAnsi="仿宋" w:hint="eastAsia"/>
          <w:color w:val="000000"/>
          <w:sz w:val="24"/>
          <w:lang w:eastAsia="zh-CN"/>
        </w:rPr>
        <w:t>，查看装置中的系统错误、操作、遥信、SOE信息。</w:t>
      </w:r>
      <w:r>
        <w:rPr>
          <w:rFonts w:ascii="仿宋" w:eastAsia="仿宋" w:hAnsi="仿宋" w:hint="eastAsia"/>
          <w:color w:val="000000"/>
          <w:sz w:val="24"/>
        </w:rPr>
        <w:t>如</w:t>
      </w: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-1.</w:t>
      </w:r>
      <w:r>
        <w:rPr>
          <w:rFonts w:ascii="仿宋" w:eastAsia="仿宋" w:hAnsi="仿宋" w:hint="eastAsia"/>
          <w:sz w:val="24"/>
          <w:lang w:eastAsia="zh-CN"/>
        </w:rPr>
        <w:t>4显示</w:t>
      </w:r>
      <w:r>
        <w:rPr>
          <w:rFonts w:ascii="仿宋" w:eastAsia="仿宋" w:hAnsi="仿宋" w:hint="eastAsia"/>
          <w:sz w:val="24"/>
        </w:rPr>
        <w:t>。</w:t>
      </w:r>
    </w:p>
    <w:p w14:paraId="33AA09DB" w14:textId="77777777" w:rsidR="00EF46AE" w:rsidRDefault="006B7049">
      <w:pPr>
        <w:widowControl/>
        <w:tabs>
          <w:tab w:val="left" w:pos="840"/>
        </w:tabs>
        <w:ind w:firstLineChars="200" w:firstLine="440"/>
        <w:jc w:val="center"/>
        <w:rPr>
          <w:rFonts w:ascii="仿宋" w:eastAsia="仿宋" w:hAnsi="仿宋"/>
          <w:sz w:val="24"/>
        </w:rPr>
      </w:pPr>
      <w:r>
        <w:rPr>
          <w:noProof/>
          <w:lang w:eastAsia="zh-CN"/>
        </w:rPr>
        <w:lastRenderedPageBreak/>
        <w:drawing>
          <wp:inline distT="0" distB="0" distL="114300" distR="114300" wp14:anchorId="0CAD19B1" wp14:editId="7A567F6B">
            <wp:extent cx="5760085" cy="5551805"/>
            <wp:effectExtent l="0" t="0" r="12065" b="1079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64"/>
                    <a:stretch>
                      <a:fillRect/>
                    </a:stretch>
                  </pic:blipFill>
                  <pic:spPr>
                    <a:xfrm>
                      <a:off x="0" y="0"/>
                      <a:ext cx="5760085" cy="5551805"/>
                    </a:xfrm>
                    <a:prstGeom prst="rect">
                      <a:avLst/>
                    </a:prstGeom>
                    <a:noFill/>
                    <a:ln>
                      <a:noFill/>
                    </a:ln>
                  </pic:spPr>
                </pic:pic>
              </a:graphicData>
            </a:graphic>
          </wp:inline>
        </w:drawing>
      </w:r>
    </w:p>
    <w:p w14:paraId="1D48F5CB"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8-1.4  装置日志示意图</w:t>
      </w:r>
    </w:p>
    <w:p w14:paraId="130A416B" w14:textId="7039271C"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45" w:name="_Toc3574169"/>
      <w:bookmarkStart w:id="46" w:name="_Toc22311"/>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.1.5装置信息</w:t>
      </w:r>
      <w:bookmarkEnd w:id="45"/>
      <w:bookmarkEnd w:id="46"/>
    </w:p>
    <w:p w14:paraId="0B7C6317" w14:textId="77777777" w:rsidR="00EF46AE" w:rsidRDefault="006B7049">
      <w:pPr>
        <w:widowControl/>
        <w:tabs>
          <w:tab w:val="left" w:pos="840"/>
        </w:tabs>
        <w:ind w:firstLineChars="200" w:firstLine="480"/>
        <w:rPr>
          <w:rFonts w:ascii="仿宋" w:eastAsia="仿宋" w:hAnsi="仿宋"/>
          <w:sz w:val="24"/>
          <w:lang w:eastAsia="zh-CN"/>
        </w:rPr>
      </w:pPr>
      <w:r>
        <w:rPr>
          <w:rFonts w:ascii="仿宋" w:eastAsia="仿宋" w:hAnsi="仿宋" w:hint="eastAsia"/>
          <w:color w:val="000000"/>
          <w:sz w:val="24"/>
          <w:lang w:eastAsia="zh-CN"/>
        </w:rPr>
        <w:t>可以查看装置信息、主板版本信息、配置信息、故障信息、操作信息、GPRS信息，工程实施完毕后，需要点击全部信息刷新，并导出保存，</w:t>
      </w:r>
      <w:proofErr w:type="gramStart"/>
      <w:r>
        <w:rPr>
          <w:rFonts w:ascii="仿宋" w:eastAsia="仿宋" w:hAnsi="仿宋" w:hint="eastAsia"/>
          <w:color w:val="000000"/>
          <w:sz w:val="24"/>
          <w:lang w:eastAsia="zh-CN"/>
        </w:rPr>
        <w:t>以便工程</w:t>
      </w:r>
      <w:proofErr w:type="gramEnd"/>
      <w:r>
        <w:rPr>
          <w:rFonts w:ascii="仿宋" w:eastAsia="仿宋" w:hAnsi="仿宋" w:hint="eastAsia"/>
          <w:color w:val="000000"/>
          <w:sz w:val="24"/>
          <w:lang w:eastAsia="zh-CN"/>
        </w:rPr>
        <w:t>追溯。点击右下角的相关信息刷新即可查看相关信息，如</w:t>
      </w:r>
      <w:r>
        <w:rPr>
          <w:rFonts w:ascii="仿宋" w:eastAsia="仿宋" w:hAnsi="仿宋" w:hint="eastAsia"/>
          <w:sz w:val="24"/>
          <w:lang w:eastAsia="zh-CN"/>
        </w:rPr>
        <w:t>图8-1.5查看全部信息。</w:t>
      </w:r>
    </w:p>
    <w:p w14:paraId="3DF22C31" w14:textId="77777777" w:rsidR="00EF46AE" w:rsidRDefault="00EF46AE">
      <w:pPr>
        <w:widowControl/>
        <w:tabs>
          <w:tab w:val="left" w:pos="840"/>
        </w:tabs>
        <w:jc w:val="center"/>
        <w:rPr>
          <w:rFonts w:ascii="仿宋" w:eastAsia="仿宋" w:hAnsi="仿宋"/>
          <w:sz w:val="24"/>
          <w:lang w:eastAsia="zh-CN"/>
        </w:rPr>
      </w:pPr>
    </w:p>
    <w:p w14:paraId="0E962E8B" w14:textId="77777777" w:rsidR="00EF46AE" w:rsidRDefault="006B7049">
      <w:pPr>
        <w:widowControl/>
        <w:tabs>
          <w:tab w:val="left" w:pos="840"/>
        </w:tabs>
        <w:jc w:val="center"/>
        <w:rPr>
          <w:rFonts w:ascii="仿宋" w:eastAsia="仿宋" w:hAnsi="仿宋"/>
          <w:sz w:val="24"/>
        </w:rPr>
      </w:pPr>
      <w:r>
        <w:rPr>
          <w:noProof/>
          <w:lang w:eastAsia="zh-CN"/>
        </w:rPr>
        <w:lastRenderedPageBreak/>
        <w:drawing>
          <wp:inline distT="0" distB="0" distL="114300" distR="114300" wp14:anchorId="31943616" wp14:editId="63632C12">
            <wp:extent cx="5745480" cy="2453005"/>
            <wp:effectExtent l="0" t="0" r="7620" b="444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165"/>
                    <a:stretch>
                      <a:fillRect/>
                    </a:stretch>
                  </pic:blipFill>
                  <pic:spPr>
                    <a:xfrm>
                      <a:off x="0" y="0"/>
                      <a:ext cx="5745480" cy="2453005"/>
                    </a:xfrm>
                    <a:prstGeom prst="rect">
                      <a:avLst/>
                    </a:prstGeom>
                    <a:noFill/>
                    <a:ln>
                      <a:noFill/>
                    </a:ln>
                  </pic:spPr>
                </pic:pic>
              </a:graphicData>
            </a:graphic>
          </wp:inline>
        </w:drawing>
      </w:r>
    </w:p>
    <w:p w14:paraId="32843CB3"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图8-1.5  装置信息示意图</w:t>
      </w:r>
    </w:p>
    <w:p w14:paraId="16196D55" w14:textId="64ECC392"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47" w:name="_Toc3574170"/>
      <w:bookmarkStart w:id="48" w:name="_Toc27348"/>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.1.6装置维护</w:t>
      </w:r>
      <w:bookmarkEnd w:id="47"/>
      <w:bookmarkEnd w:id="48"/>
    </w:p>
    <w:p w14:paraId="6884023C" w14:textId="77777777" w:rsidR="00EF46AE" w:rsidRDefault="006B7049">
      <w:pPr>
        <w:widowControl/>
        <w:tabs>
          <w:tab w:val="left" w:pos="840"/>
        </w:tabs>
        <w:ind w:firstLineChars="200" w:firstLine="440"/>
        <w:rPr>
          <w:rFonts w:ascii="仿宋" w:eastAsia="仿宋" w:hAnsi="仿宋"/>
          <w:sz w:val="24"/>
          <w:lang w:eastAsia="zh-CN"/>
        </w:rPr>
      </w:pPr>
      <w:r>
        <w:rPr>
          <w:noProof/>
          <w:lang w:eastAsia="zh-CN"/>
        </w:rPr>
        <w:drawing>
          <wp:anchor distT="0" distB="0" distL="114300" distR="114300" simplePos="0" relativeHeight="251652096" behindDoc="0" locked="0" layoutInCell="1" allowOverlap="1" wp14:anchorId="776BA391" wp14:editId="6E9EA6A6">
            <wp:simplePos x="0" y="0"/>
            <wp:positionH relativeFrom="column">
              <wp:posOffset>1616710</wp:posOffset>
            </wp:positionH>
            <wp:positionV relativeFrom="paragraph">
              <wp:posOffset>591820</wp:posOffset>
            </wp:positionV>
            <wp:extent cx="2605405" cy="3383280"/>
            <wp:effectExtent l="0" t="0" r="4445" b="762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6"/>
                    <a:stretch>
                      <a:fillRect/>
                    </a:stretch>
                  </pic:blipFill>
                  <pic:spPr>
                    <a:xfrm>
                      <a:off x="0" y="0"/>
                      <a:ext cx="2605405" cy="3383280"/>
                    </a:xfrm>
                    <a:prstGeom prst="rect">
                      <a:avLst/>
                    </a:prstGeom>
                    <a:noFill/>
                    <a:ln>
                      <a:noFill/>
                    </a:ln>
                  </pic:spPr>
                </pic:pic>
              </a:graphicData>
            </a:graphic>
          </wp:anchor>
        </w:drawing>
      </w:r>
      <w:r>
        <w:rPr>
          <w:rFonts w:ascii="仿宋" w:eastAsia="仿宋" w:hAnsi="仿宋" w:hint="eastAsia"/>
          <w:color w:val="000000"/>
          <w:sz w:val="24"/>
          <w:lang w:eastAsia="zh-CN"/>
        </w:rPr>
        <w:t>可以设置装置时间、修改菜单操作密码、电池活化、清除事件记录、启动录波、恢复出厂设置、复位，其中恢复出厂设置、复位需要输入二级密码</w:t>
      </w:r>
      <w:r>
        <w:rPr>
          <w:rFonts w:ascii="仿宋" w:eastAsia="仿宋" w:hAnsi="仿宋" w:hint="eastAsia"/>
          <w:sz w:val="24"/>
          <w:lang w:eastAsia="zh-CN"/>
        </w:rPr>
        <w:t>，如图4-1.6。</w:t>
      </w:r>
    </w:p>
    <w:p w14:paraId="2B56A605" w14:textId="77777777" w:rsidR="00EF46AE" w:rsidRDefault="00EF46AE">
      <w:pPr>
        <w:widowControl/>
        <w:tabs>
          <w:tab w:val="left" w:pos="840"/>
        </w:tabs>
        <w:ind w:firstLineChars="100" w:firstLine="240"/>
        <w:jc w:val="center"/>
        <w:rPr>
          <w:rFonts w:ascii="仿宋" w:eastAsia="仿宋" w:hAnsi="仿宋"/>
          <w:sz w:val="24"/>
          <w:lang w:eastAsia="zh-CN"/>
        </w:rPr>
      </w:pPr>
    </w:p>
    <w:p w14:paraId="362BC8B6" w14:textId="77777777" w:rsidR="00EF46AE" w:rsidRDefault="00EF46AE">
      <w:pPr>
        <w:widowControl/>
        <w:tabs>
          <w:tab w:val="left" w:pos="840"/>
        </w:tabs>
        <w:ind w:firstLineChars="100" w:firstLine="240"/>
        <w:jc w:val="center"/>
        <w:rPr>
          <w:rFonts w:ascii="仿宋" w:eastAsia="仿宋" w:hAnsi="仿宋"/>
          <w:sz w:val="24"/>
          <w:lang w:eastAsia="zh-CN"/>
        </w:rPr>
      </w:pPr>
    </w:p>
    <w:p w14:paraId="48BFBF1D" w14:textId="77777777" w:rsidR="00EF46AE" w:rsidRDefault="00EF46AE">
      <w:pPr>
        <w:widowControl/>
        <w:tabs>
          <w:tab w:val="left" w:pos="840"/>
        </w:tabs>
        <w:ind w:firstLineChars="100" w:firstLine="240"/>
        <w:jc w:val="center"/>
        <w:rPr>
          <w:rFonts w:ascii="仿宋" w:eastAsia="仿宋" w:hAnsi="仿宋"/>
          <w:sz w:val="24"/>
          <w:lang w:eastAsia="zh-CN"/>
        </w:rPr>
      </w:pPr>
    </w:p>
    <w:p w14:paraId="7F13A2EF" w14:textId="77777777" w:rsidR="00EF46AE" w:rsidRDefault="00EF46AE">
      <w:pPr>
        <w:widowControl/>
        <w:tabs>
          <w:tab w:val="left" w:pos="840"/>
        </w:tabs>
        <w:ind w:firstLineChars="100" w:firstLine="240"/>
        <w:jc w:val="center"/>
        <w:rPr>
          <w:rFonts w:ascii="仿宋" w:eastAsia="仿宋" w:hAnsi="仿宋"/>
          <w:sz w:val="24"/>
          <w:lang w:eastAsia="zh-CN"/>
        </w:rPr>
      </w:pPr>
    </w:p>
    <w:p w14:paraId="2F5E9E24" w14:textId="77777777" w:rsidR="00EF46AE" w:rsidRDefault="00EF46AE">
      <w:pPr>
        <w:widowControl/>
        <w:tabs>
          <w:tab w:val="left" w:pos="840"/>
        </w:tabs>
        <w:ind w:firstLineChars="100" w:firstLine="240"/>
        <w:jc w:val="center"/>
        <w:rPr>
          <w:rFonts w:ascii="仿宋" w:eastAsia="仿宋" w:hAnsi="仿宋"/>
          <w:sz w:val="24"/>
          <w:lang w:eastAsia="zh-CN"/>
        </w:rPr>
      </w:pPr>
    </w:p>
    <w:p w14:paraId="5BE59388" w14:textId="77777777" w:rsidR="00EF46AE" w:rsidRDefault="00EF46AE">
      <w:pPr>
        <w:widowControl/>
        <w:tabs>
          <w:tab w:val="left" w:pos="840"/>
        </w:tabs>
        <w:ind w:firstLineChars="100" w:firstLine="240"/>
        <w:jc w:val="center"/>
        <w:rPr>
          <w:rFonts w:ascii="仿宋" w:eastAsia="仿宋" w:hAnsi="仿宋"/>
          <w:sz w:val="24"/>
          <w:lang w:eastAsia="zh-CN"/>
        </w:rPr>
      </w:pPr>
    </w:p>
    <w:p w14:paraId="1159BB0D" w14:textId="77777777" w:rsidR="00EF46AE" w:rsidRDefault="00EF46AE">
      <w:pPr>
        <w:widowControl/>
        <w:tabs>
          <w:tab w:val="left" w:pos="840"/>
        </w:tabs>
        <w:ind w:firstLineChars="100" w:firstLine="240"/>
        <w:jc w:val="center"/>
        <w:rPr>
          <w:rFonts w:ascii="仿宋" w:eastAsia="仿宋" w:hAnsi="仿宋"/>
          <w:sz w:val="24"/>
          <w:lang w:eastAsia="zh-CN"/>
        </w:rPr>
      </w:pPr>
    </w:p>
    <w:p w14:paraId="3A6991C1" w14:textId="77777777" w:rsidR="00EF46AE" w:rsidRDefault="00EF46AE">
      <w:pPr>
        <w:widowControl/>
        <w:tabs>
          <w:tab w:val="left" w:pos="840"/>
        </w:tabs>
        <w:ind w:firstLineChars="100" w:firstLine="240"/>
        <w:jc w:val="center"/>
        <w:rPr>
          <w:rFonts w:ascii="仿宋" w:eastAsia="仿宋" w:hAnsi="仿宋"/>
          <w:sz w:val="24"/>
          <w:lang w:eastAsia="zh-CN"/>
        </w:rPr>
      </w:pPr>
    </w:p>
    <w:p w14:paraId="7F095D25" w14:textId="77777777" w:rsidR="00EF46AE" w:rsidRDefault="00EF46AE">
      <w:pPr>
        <w:widowControl/>
        <w:tabs>
          <w:tab w:val="left" w:pos="840"/>
        </w:tabs>
        <w:ind w:firstLineChars="100" w:firstLine="240"/>
        <w:jc w:val="center"/>
        <w:rPr>
          <w:rFonts w:ascii="仿宋" w:eastAsia="仿宋" w:hAnsi="仿宋"/>
          <w:sz w:val="24"/>
          <w:lang w:eastAsia="zh-CN"/>
        </w:rPr>
      </w:pPr>
    </w:p>
    <w:p w14:paraId="254751F3" w14:textId="77777777" w:rsidR="00EF46AE" w:rsidRDefault="00EF46AE">
      <w:pPr>
        <w:widowControl/>
        <w:tabs>
          <w:tab w:val="left" w:pos="840"/>
        </w:tabs>
        <w:ind w:firstLineChars="100" w:firstLine="240"/>
        <w:jc w:val="center"/>
        <w:rPr>
          <w:rFonts w:ascii="仿宋" w:eastAsia="仿宋" w:hAnsi="仿宋"/>
          <w:sz w:val="24"/>
          <w:lang w:eastAsia="zh-CN"/>
        </w:rPr>
      </w:pPr>
    </w:p>
    <w:p w14:paraId="3C1F9458" w14:textId="77777777" w:rsidR="00EF46AE" w:rsidRDefault="00EF46AE">
      <w:pPr>
        <w:widowControl/>
        <w:tabs>
          <w:tab w:val="left" w:pos="840"/>
        </w:tabs>
        <w:ind w:firstLineChars="100" w:firstLine="240"/>
        <w:jc w:val="center"/>
        <w:rPr>
          <w:rFonts w:ascii="仿宋" w:eastAsia="仿宋" w:hAnsi="仿宋"/>
          <w:sz w:val="24"/>
          <w:lang w:eastAsia="zh-CN"/>
        </w:rPr>
      </w:pPr>
    </w:p>
    <w:p w14:paraId="228ACF3C" w14:textId="77777777" w:rsidR="00EF46AE" w:rsidRDefault="00EF46AE">
      <w:pPr>
        <w:widowControl/>
        <w:tabs>
          <w:tab w:val="left" w:pos="840"/>
        </w:tabs>
        <w:ind w:firstLineChars="100" w:firstLine="240"/>
        <w:jc w:val="center"/>
        <w:rPr>
          <w:rFonts w:ascii="仿宋" w:eastAsia="仿宋" w:hAnsi="仿宋"/>
          <w:sz w:val="24"/>
          <w:lang w:eastAsia="zh-CN"/>
        </w:rPr>
      </w:pPr>
    </w:p>
    <w:p w14:paraId="423CED6A"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图8-1.7装置维护示意图</w:t>
      </w:r>
    </w:p>
    <w:p w14:paraId="366CD353" w14:textId="25E80F0A" w:rsidR="00EF46AE" w:rsidRDefault="005875C1">
      <w:pPr>
        <w:spacing w:after="0" w:line="300" w:lineRule="auto"/>
        <w:ind w:firstLineChars="200" w:firstLine="600"/>
        <w:outlineLvl w:val="1"/>
        <w:rPr>
          <w:rFonts w:ascii="微软雅黑" w:eastAsia="微软雅黑" w:hAnsi="微软雅黑" w:cs="微软雅黑"/>
          <w:b/>
          <w:sz w:val="30"/>
          <w:szCs w:val="30"/>
          <w:lang w:eastAsia="zh-CN"/>
        </w:rPr>
      </w:pPr>
      <w:bookmarkStart w:id="49" w:name="_Toc17647"/>
      <w:bookmarkStart w:id="50" w:name="_Toc3574171"/>
      <w:bookmarkStart w:id="51" w:name="_Toc70545455"/>
      <w:r>
        <w:rPr>
          <w:rFonts w:ascii="微软雅黑" w:eastAsia="微软雅黑" w:hAnsi="微软雅黑" w:cs="微软雅黑" w:hint="eastAsia"/>
          <w:b/>
          <w:sz w:val="30"/>
          <w:szCs w:val="30"/>
          <w:lang w:eastAsia="zh-CN"/>
        </w:rPr>
        <w:t>7</w:t>
      </w:r>
      <w:r w:rsidR="006B7049">
        <w:rPr>
          <w:rFonts w:ascii="微软雅黑" w:eastAsia="微软雅黑" w:hAnsi="微软雅黑" w:cs="微软雅黑" w:hint="eastAsia"/>
          <w:b/>
          <w:sz w:val="30"/>
          <w:szCs w:val="30"/>
          <w:lang w:eastAsia="zh-CN"/>
        </w:rPr>
        <w:t>.2工程功能</w:t>
      </w:r>
      <w:bookmarkEnd w:id="49"/>
      <w:bookmarkEnd w:id="50"/>
      <w:r w:rsidR="006B7049">
        <w:rPr>
          <w:rFonts w:ascii="微软雅黑" w:eastAsia="微软雅黑" w:hAnsi="微软雅黑" w:cs="微软雅黑" w:hint="eastAsia"/>
          <w:b/>
          <w:sz w:val="30"/>
          <w:szCs w:val="30"/>
          <w:lang w:eastAsia="zh-CN"/>
        </w:rPr>
        <w:t>说明</w:t>
      </w:r>
      <w:bookmarkEnd w:id="51"/>
    </w:p>
    <w:p w14:paraId="07F3EC80" w14:textId="570BB88D"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52" w:name="_Toc1130"/>
      <w:bookmarkStart w:id="53" w:name="_Toc3574172"/>
      <w:r>
        <w:rPr>
          <w:rFonts w:ascii="微软雅黑" w:eastAsia="微软雅黑" w:hAnsi="微软雅黑" w:cs="微软雅黑" w:hint="eastAsia"/>
          <w:b/>
          <w:bCs/>
          <w:color w:val="000000"/>
          <w:sz w:val="24"/>
          <w:lang w:eastAsia="zh-CN"/>
        </w:rPr>
        <w:lastRenderedPageBreak/>
        <w:t>7</w:t>
      </w:r>
      <w:r w:rsidR="006B7049">
        <w:rPr>
          <w:rFonts w:ascii="微软雅黑" w:eastAsia="微软雅黑" w:hAnsi="微软雅黑" w:cs="微软雅黑" w:hint="eastAsia"/>
          <w:b/>
          <w:bCs/>
          <w:color w:val="000000"/>
          <w:sz w:val="24"/>
          <w:lang w:eastAsia="zh-CN"/>
        </w:rPr>
        <w:t>.2.1装置通道配置</w:t>
      </w:r>
      <w:bookmarkEnd w:id="52"/>
      <w:bookmarkEnd w:id="53"/>
    </w:p>
    <w:p w14:paraId="33C499B5" w14:textId="77777777" w:rsidR="00EF46AE" w:rsidRDefault="006B7049">
      <w:pPr>
        <w:tabs>
          <w:tab w:val="left" w:pos="840"/>
        </w:tabs>
        <w:ind w:firstLineChars="200" w:firstLine="480"/>
        <w:rPr>
          <w:rFonts w:ascii="仿宋" w:eastAsia="仿宋" w:hAnsi="仿宋"/>
          <w:sz w:val="24"/>
          <w:lang w:eastAsia="zh-CN"/>
        </w:rPr>
      </w:pPr>
      <w:r>
        <w:rPr>
          <w:rFonts w:ascii="仿宋" w:eastAsia="仿宋" w:hAnsi="仿宋" w:hint="eastAsia"/>
          <w:sz w:val="24"/>
          <w:lang w:eastAsia="zh-CN"/>
        </w:rPr>
        <w:t>根据工程的实际需求，对装置的遥信、遥测、采样各通道进行配置。如图8-2.1</w:t>
      </w:r>
    </w:p>
    <w:p w14:paraId="184978DE" w14:textId="77777777" w:rsidR="00EF46AE" w:rsidRDefault="006B7049">
      <w:pPr>
        <w:tabs>
          <w:tab w:val="left" w:pos="840"/>
        </w:tabs>
        <w:ind w:firstLineChars="200" w:firstLine="440"/>
        <w:jc w:val="center"/>
        <w:rPr>
          <w:rFonts w:ascii="仿宋" w:eastAsia="仿宋" w:hAnsi="仿宋"/>
          <w:sz w:val="24"/>
          <w:lang w:eastAsia="zh-CN"/>
        </w:rPr>
      </w:pPr>
      <w:r>
        <w:rPr>
          <w:noProof/>
          <w:lang w:eastAsia="zh-CN"/>
        </w:rPr>
        <w:drawing>
          <wp:inline distT="0" distB="0" distL="114300" distR="114300" wp14:anchorId="758FDE80" wp14:editId="576C0EA9">
            <wp:extent cx="5758180" cy="4986020"/>
            <wp:effectExtent l="0" t="0" r="13970" b="508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167"/>
                    <a:stretch>
                      <a:fillRect/>
                    </a:stretch>
                  </pic:blipFill>
                  <pic:spPr>
                    <a:xfrm>
                      <a:off x="0" y="0"/>
                      <a:ext cx="5758180" cy="4986020"/>
                    </a:xfrm>
                    <a:prstGeom prst="rect">
                      <a:avLst/>
                    </a:prstGeom>
                    <a:noFill/>
                    <a:ln>
                      <a:noFill/>
                    </a:ln>
                  </pic:spPr>
                </pic:pic>
              </a:graphicData>
            </a:graphic>
          </wp:inline>
        </w:drawing>
      </w:r>
      <w:r>
        <w:rPr>
          <w:rFonts w:ascii="仿宋" w:eastAsia="仿宋" w:hAnsi="仿宋" w:hint="eastAsia"/>
          <w:sz w:val="24"/>
          <w:lang w:eastAsia="zh-CN"/>
        </w:rPr>
        <w:t>图8-2.1 装置通道配置示意图</w:t>
      </w:r>
    </w:p>
    <w:p w14:paraId="55AE9465" w14:textId="4B0223F9"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54" w:name="_Toc3574173"/>
      <w:bookmarkStart w:id="55" w:name="_Toc29959"/>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.2.2定值参数修改</w:t>
      </w:r>
      <w:bookmarkEnd w:id="54"/>
      <w:bookmarkEnd w:id="55"/>
    </w:p>
    <w:p w14:paraId="257FC5ED" w14:textId="77777777" w:rsidR="00EF46AE" w:rsidRDefault="006B7049">
      <w:pPr>
        <w:widowControl/>
        <w:ind w:firstLineChars="200" w:firstLine="480"/>
        <w:rPr>
          <w:rFonts w:ascii="仿宋" w:eastAsia="仿宋" w:hAnsi="仿宋"/>
          <w:sz w:val="24"/>
          <w:szCs w:val="24"/>
        </w:rPr>
      </w:pPr>
      <w:r>
        <w:rPr>
          <w:rFonts w:ascii="仿宋" w:eastAsia="仿宋" w:hAnsi="仿宋" w:hint="eastAsia"/>
          <w:color w:val="000000"/>
          <w:sz w:val="24"/>
          <w:lang w:eastAsia="zh-CN"/>
        </w:rPr>
        <w:t>包括装置参数、开关定值、公共定值、内部定值，具体有保护投退、保护定值、通讯配置等。（各参数详细说明，请参考技术说明书第六章。）</w:t>
      </w:r>
      <w:r>
        <w:rPr>
          <w:rFonts w:ascii="仿宋" w:eastAsia="仿宋" w:hAnsi="仿宋" w:hint="eastAsia"/>
          <w:sz w:val="24"/>
          <w:szCs w:val="24"/>
          <w:lang w:eastAsia="zh-CN"/>
        </w:rPr>
        <w:t>在“修订值”</w:t>
      </w:r>
      <w:r>
        <w:rPr>
          <w:rFonts w:ascii="仿宋" w:eastAsia="仿宋" w:hAnsi="仿宋" w:hint="eastAsia"/>
          <w:color w:val="000000"/>
          <w:sz w:val="24"/>
          <w:szCs w:val="24"/>
          <w:lang w:eastAsia="zh-CN"/>
        </w:rPr>
        <w:t>列表下，可对定值进行修改。修改前先上传定值描述、再上传定值、修改好定值后点击下载定值。</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-2.2</w:t>
      </w:r>
      <w:r>
        <w:rPr>
          <w:rFonts w:ascii="仿宋" w:eastAsia="仿宋" w:hAnsi="仿宋" w:hint="eastAsia"/>
          <w:sz w:val="24"/>
          <w:szCs w:val="24"/>
          <w:lang w:eastAsia="zh-CN"/>
        </w:rPr>
        <w:t>为装置参数修改示意图</w:t>
      </w:r>
      <w:r>
        <w:rPr>
          <w:rFonts w:ascii="仿宋" w:eastAsia="仿宋" w:hAnsi="仿宋" w:hint="eastAsia"/>
          <w:sz w:val="24"/>
          <w:szCs w:val="24"/>
        </w:rPr>
        <w:t>。</w:t>
      </w:r>
    </w:p>
    <w:p w14:paraId="31D8E9C5" w14:textId="77777777" w:rsidR="00EF46AE" w:rsidRDefault="006B7049">
      <w:pPr>
        <w:widowControl/>
        <w:ind w:firstLineChars="200" w:firstLine="440"/>
        <w:rPr>
          <w:rFonts w:ascii="仿宋" w:eastAsia="仿宋" w:hAnsi="仿宋"/>
          <w:sz w:val="24"/>
          <w:szCs w:val="24"/>
          <w:lang w:eastAsia="zh-CN"/>
        </w:rPr>
      </w:pPr>
      <w:r>
        <w:rPr>
          <w:noProof/>
          <w:lang w:eastAsia="zh-CN"/>
        </w:rPr>
        <w:lastRenderedPageBreak/>
        <w:drawing>
          <wp:inline distT="0" distB="0" distL="114300" distR="114300" wp14:anchorId="62909A42" wp14:editId="677B5A02">
            <wp:extent cx="5757545" cy="2991485"/>
            <wp:effectExtent l="0" t="0" r="14605" b="1841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68"/>
                    <a:stretch>
                      <a:fillRect/>
                    </a:stretch>
                  </pic:blipFill>
                  <pic:spPr>
                    <a:xfrm>
                      <a:off x="0" y="0"/>
                      <a:ext cx="5757545" cy="2991485"/>
                    </a:xfrm>
                    <a:prstGeom prst="rect">
                      <a:avLst/>
                    </a:prstGeom>
                    <a:noFill/>
                    <a:ln>
                      <a:noFill/>
                    </a:ln>
                  </pic:spPr>
                </pic:pic>
              </a:graphicData>
            </a:graphic>
          </wp:inline>
        </w:drawing>
      </w:r>
    </w:p>
    <w:p w14:paraId="698CE7C8"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图8-2.2 装置参数修改示意图</w:t>
      </w:r>
    </w:p>
    <w:p w14:paraId="5DA4CCDB" w14:textId="03E3F45B"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56" w:name="_Toc3252"/>
      <w:bookmarkStart w:id="57" w:name="_Toc3574174"/>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.2.3</w:t>
      </w:r>
      <w:proofErr w:type="gramStart"/>
      <w:r w:rsidR="006B7049">
        <w:rPr>
          <w:rFonts w:ascii="微软雅黑" w:eastAsia="微软雅黑" w:hAnsi="微软雅黑" w:cs="微软雅黑" w:hint="eastAsia"/>
          <w:b/>
          <w:bCs/>
          <w:color w:val="000000"/>
          <w:sz w:val="24"/>
          <w:lang w:eastAsia="zh-CN"/>
        </w:rPr>
        <w:t>转发点表配置</w:t>
      </w:r>
      <w:bookmarkEnd w:id="56"/>
      <w:bookmarkEnd w:id="57"/>
      <w:proofErr w:type="gramEnd"/>
    </w:p>
    <w:p w14:paraId="1653C84D" w14:textId="77777777" w:rsidR="00EF46AE" w:rsidRDefault="006B7049">
      <w:pPr>
        <w:widowControl/>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可对遥信、遥测、遥控、电度</w:t>
      </w:r>
      <w:proofErr w:type="gramStart"/>
      <w:r>
        <w:rPr>
          <w:rFonts w:ascii="仿宋" w:eastAsia="仿宋" w:hAnsi="仿宋" w:hint="eastAsia"/>
          <w:color w:val="000000"/>
          <w:sz w:val="24"/>
          <w:lang w:eastAsia="zh-CN"/>
        </w:rPr>
        <w:t>的点表进行</w:t>
      </w:r>
      <w:proofErr w:type="gramEnd"/>
      <w:r>
        <w:rPr>
          <w:rFonts w:ascii="仿宋" w:eastAsia="仿宋" w:hAnsi="仿宋" w:hint="eastAsia"/>
          <w:color w:val="000000"/>
          <w:sz w:val="24"/>
          <w:lang w:eastAsia="zh-CN"/>
        </w:rPr>
        <w:t>重新配置，以适应不同主站厂家、不同应用场合对</w:t>
      </w:r>
      <w:proofErr w:type="gramStart"/>
      <w:r>
        <w:rPr>
          <w:rFonts w:ascii="仿宋" w:eastAsia="仿宋" w:hAnsi="仿宋" w:hint="eastAsia"/>
          <w:color w:val="000000"/>
          <w:sz w:val="24"/>
          <w:lang w:eastAsia="zh-CN"/>
        </w:rPr>
        <w:t>通讯点表的</w:t>
      </w:r>
      <w:proofErr w:type="gramEnd"/>
      <w:r>
        <w:rPr>
          <w:rFonts w:ascii="仿宋" w:eastAsia="仿宋" w:hAnsi="仿宋" w:hint="eastAsia"/>
          <w:color w:val="000000"/>
          <w:sz w:val="24"/>
          <w:lang w:eastAsia="zh-CN"/>
        </w:rPr>
        <w:t>要求。</w:t>
      </w:r>
    </w:p>
    <w:p w14:paraId="2737E42D" w14:textId="77777777" w:rsidR="00EF46AE" w:rsidRDefault="006B7049">
      <w:pPr>
        <w:widowControl/>
        <w:ind w:firstLine="420"/>
        <w:rPr>
          <w:rFonts w:ascii="仿宋" w:eastAsia="仿宋" w:hAnsi="仿宋"/>
          <w:color w:val="000000"/>
          <w:sz w:val="24"/>
          <w:lang w:eastAsia="zh-CN"/>
        </w:rPr>
      </w:pPr>
      <w:proofErr w:type="gramStart"/>
      <w:r>
        <w:rPr>
          <w:rFonts w:ascii="仿宋" w:eastAsia="仿宋" w:hAnsi="仿宋" w:hint="eastAsia"/>
          <w:color w:val="000000"/>
          <w:sz w:val="24"/>
          <w:lang w:eastAsia="zh-CN"/>
        </w:rPr>
        <w:t>转发点表配置</w:t>
      </w:r>
      <w:proofErr w:type="gramEnd"/>
      <w:r>
        <w:rPr>
          <w:rFonts w:ascii="仿宋" w:eastAsia="仿宋" w:hAnsi="仿宋" w:hint="eastAsia"/>
          <w:color w:val="000000"/>
          <w:sz w:val="24"/>
          <w:lang w:eastAsia="zh-CN"/>
        </w:rPr>
        <w:t>，可编辑工程名称，可离线将</w:t>
      </w:r>
      <w:proofErr w:type="gramStart"/>
      <w:r>
        <w:rPr>
          <w:rFonts w:ascii="仿宋" w:eastAsia="仿宋" w:hAnsi="仿宋" w:hint="eastAsia"/>
          <w:color w:val="000000"/>
          <w:sz w:val="24"/>
          <w:lang w:eastAsia="zh-CN"/>
        </w:rPr>
        <w:t>转发点表</w:t>
      </w:r>
      <w:r>
        <w:rPr>
          <w:rFonts w:ascii="仿宋" w:eastAsia="仿宋" w:hAnsi="仿宋" w:hint="eastAsia"/>
          <w:sz w:val="24"/>
          <w:lang w:eastAsia="zh-CN"/>
        </w:rPr>
        <w:t>文件</w:t>
      </w:r>
      <w:proofErr w:type="gramEnd"/>
      <w:r>
        <w:rPr>
          <w:rFonts w:ascii="仿宋" w:eastAsia="仿宋" w:hAnsi="仿宋" w:hint="eastAsia"/>
          <w:sz w:val="24"/>
          <w:lang w:eastAsia="zh-CN"/>
        </w:rPr>
        <w:t>保存在PC机，也可从PC</w:t>
      </w:r>
      <w:r>
        <w:rPr>
          <w:rFonts w:ascii="仿宋" w:eastAsia="仿宋" w:hAnsi="仿宋" w:hint="eastAsia"/>
          <w:color w:val="000000"/>
          <w:sz w:val="24"/>
          <w:lang w:eastAsia="zh-CN"/>
        </w:rPr>
        <w:t>机导入</w:t>
      </w:r>
      <w:proofErr w:type="gramStart"/>
      <w:r>
        <w:rPr>
          <w:rFonts w:ascii="仿宋" w:eastAsia="仿宋" w:hAnsi="仿宋" w:hint="eastAsia"/>
          <w:color w:val="000000"/>
          <w:sz w:val="24"/>
          <w:lang w:eastAsia="zh-CN"/>
        </w:rPr>
        <w:t>转发点表文件</w:t>
      </w:r>
      <w:proofErr w:type="gramEnd"/>
      <w:r>
        <w:rPr>
          <w:rFonts w:ascii="仿宋" w:eastAsia="仿宋" w:hAnsi="仿宋" w:hint="eastAsia"/>
          <w:color w:val="000000"/>
          <w:sz w:val="24"/>
          <w:lang w:eastAsia="zh-CN"/>
        </w:rPr>
        <w:t>，可在线上传、下载</w:t>
      </w:r>
      <w:proofErr w:type="gramStart"/>
      <w:r>
        <w:rPr>
          <w:rFonts w:ascii="仿宋" w:eastAsia="仿宋" w:hAnsi="仿宋" w:hint="eastAsia"/>
          <w:color w:val="000000"/>
          <w:sz w:val="24"/>
          <w:lang w:eastAsia="zh-CN"/>
        </w:rPr>
        <w:t>转发点表文</w:t>
      </w:r>
      <w:r>
        <w:rPr>
          <w:rFonts w:ascii="仿宋" w:eastAsia="仿宋" w:hAnsi="仿宋" w:hint="eastAsia"/>
          <w:sz w:val="24"/>
          <w:lang w:eastAsia="zh-CN"/>
        </w:rPr>
        <w:t>件</w:t>
      </w:r>
      <w:proofErr w:type="gramEnd"/>
      <w:r>
        <w:rPr>
          <w:rFonts w:ascii="仿宋" w:eastAsia="仿宋" w:hAnsi="仿宋" w:hint="eastAsia"/>
          <w:sz w:val="24"/>
          <w:lang w:eastAsia="zh-CN"/>
        </w:rPr>
        <w:t>，也可离线浏览配置。</w:t>
      </w:r>
    </w:p>
    <w:p w14:paraId="263960A6" w14:textId="77777777" w:rsidR="00EF46AE" w:rsidRDefault="006B7049">
      <w:pPr>
        <w:pStyle w:val="11"/>
        <w:widowControl/>
        <w:numPr>
          <w:ilvl w:val="0"/>
          <w:numId w:val="6"/>
        </w:numPr>
        <w:spacing w:line="360" w:lineRule="auto"/>
        <w:ind w:firstLineChars="0"/>
        <w:rPr>
          <w:rFonts w:ascii="仿宋" w:eastAsia="仿宋" w:hAnsi="仿宋"/>
          <w:color w:val="000000"/>
          <w:sz w:val="24"/>
          <w:szCs w:val="24"/>
          <w:lang w:eastAsia="zh-CN"/>
        </w:rPr>
      </w:pPr>
      <w:r>
        <w:rPr>
          <w:noProof/>
          <w:lang w:eastAsia="zh-CN"/>
        </w:rPr>
        <w:drawing>
          <wp:anchor distT="0" distB="0" distL="114300" distR="114300" simplePos="0" relativeHeight="251654144" behindDoc="0" locked="0" layoutInCell="1" allowOverlap="1" wp14:anchorId="60107B91" wp14:editId="0238FF28">
            <wp:simplePos x="0" y="0"/>
            <wp:positionH relativeFrom="column">
              <wp:posOffset>231775</wp:posOffset>
            </wp:positionH>
            <wp:positionV relativeFrom="paragraph">
              <wp:posOffset>850265</wp:posOffset>
            </wp:positionV>
            <wp:extent cx="5746750" cy="2418715"/>
            <wp:effectExtent l="0" t="0" r="6350" b="635"/>
            <wp:wrapNone/>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69"/>
                    <a:stretch>
                      <a:fillRect/>
                    </a:stretch>
                  </pic:blipFill>
                  <pic:spPr>
                    <a:xfrm>
                      <a:off x="0" y="0"/>
                      <a:ext cx="5746750" cy="2418715"/>
                    </a:xfrm>
                    <a:prstGeom prst="rect">
                      <a:avLst/>
                    </a:prstGeom>
                    <a:noFill/>
                    <a:ln>
                      <a:noFill/>
                    </a:ln>
                  </pic:spPr>
                </pic:pic>
              </a:graphicData>
            </a:graphic>
          </wp:anchor>
        </w:drawing>
      </w:r>
      <w:proofErr w:type="gramStart"/>
      <w:r>
        <w:rPr>
          <w:rFonts w:ascii="仿宋" w:eastAsia="仿宋" w:hAnsi="仿宋" w:hint="eastAsia"/>
          <w:color w:val="000000"/>
          <w:sz w:val="24"/>
          <w:szCs w:val="24"/>
          <w:lang w:eastAsia="zh-CN"/>
        </w:rPr>
        <w:t>遥信点表配置</w:t>
      </w:r>
      <w:proofErr w:type="gramEnd"/>
      <w:r>
        <w:rPr>
          <w:rFonts w:ascii="仿宋" w:eastAsia="仿宋" w:hAnsi="仿宋" w:hint="eastAsia"/>
          <w:color w:val="000000"/>
          <w:sz w:val="24"/>
          <w:szCs w:val="24"/>
          <w:lang w:eastAsia="zh-CN"/>
        </w:rPr>
        <w:t>：可</w:t>
      </w:r>
      <w:proofErr w:type="gramStart"/>
      <w:r>
        <w:rPr>
          <w:rFonts w:ascii="仿宋" w:eastAsia="仿宋" w:hAnsi="仿宋" w:hint="eastAsia"/>
          <w:color w:val="000000"/>
          <w:sz w:val="24"/>
          <w:szCs w:val="24"/>
          <w:lang w:eastAsia="zh-CN"/>
        </w:rPr>
        <w:t>对实点进行</w:t>
      </w:r>
      <w:proofErr w:type="gramEnd"/>
      <w:r>
        <w:rPr>
          <w:rFonts w:ascii="仿宋" w:eastAsia="仿宋" w:hAnsi="仿宋" w:hint="eastAsia"/>
          <w:color w:val="000000"/>
          <w:sz w:val="24"/>
          <w:szCs w:val="24"/>
          <w:lang w:eastAsia="zh-CN"/>
        </w:rPr>
        <w:t>双点遥信合并，可对多点合并为同一转发点，可插入备用点，非公共归属遥信可选择开关归属，但选择开关归属后，其资源名称描述不会</w:t>
      </w:r>
      <w:r>
        <w:rPr>
          <w:rFonts w:ascii="仿宋" w:eastAsia="仿宋" w:hAnsi="仿宋" w:hint="eastAsia"/>
          <w:sz w:val="24"/>
          <w:szCs w:val="24"/>
          <w:lang w:eastAsia="zh-CN"/>
        </w:rPr>
        <w:t>修改。</w:t>
      </w:r>
    </w:p>
    <w:p w14:paraId="023D9308" w14:textId="77777777" w:rsidR="00EF46AE" w:rsidRDefault="00EF46AE">
      <w:pPr>
        <w:pStyle w:val="11"/>
        <w:widowControl/>
        <w:spacing w:line="360" w:lineRule="auto"/>
        <w:ind w:firstLineChars="0" w:firstLine="0"/>
        <w:rPr>
          <w:rFonts w:ascii="仿宋" w:eastAsia="仿宋" w:hAnsi="仿宋"/>
          <w:sz w:val="24"/>
          <w:szCs w:val="24"/>
          <w:lang w:eastAsia="zh-CN"/>
        </w:rPr>
      </w:pPr>
    </w:p>
    <w:p w14:paraId="0F3E3B67" w14:textId="77777777" w:rsidR="00EF46AE" w:rsidRDefault="00EF46AE">
      <w:pPr>
        <w:pStyle w:val="11"/>
        <w:widowControl/>
        <w:spacing w:line="360" w:lineRule="auto"/>
        <w:ind w:firstLineChars="0" w:firstLine="0"/>
        <w:rPr>
          <w:rFonts w:ascii="仿宋" w:eastAsia="仿宋" w:hAnsi="仿宋"/>
          <w:sz w:val="24"/>
          <w:szCs w:val="24"/>
          <w:lang w:eastAsia="zh-CN"/>
        </w:rPr>
      </w:pPr>
    </w:p>
    <w:p w14:paraId="61799950" w14:textId="77777777" w:rsidR="00EF46AE" w:rsidRDefault="00EF46AE">
      <w:pPr>
        <w:pStyle w:val="11"/>
        <w:widowControl/>
        <w:spacing w:line="360" w:lineRule="auto"/>
        <w:ind w:firstLineChars="0" w:firstLine="0"/>
        <w:rPr>
          <w:rFonts w:ascii="仿宋" w:eastAsia="仿宋" w:hAnsi="仿宋"/>
          <w:sz w:val="24"/>
          <w:szCs w:val="24"/>
          <w:lang w:eastAsia="zh-CN"/>
        </w:rPr>
      </w:pPr>
    </w:p>
    <w:p w14:paraId="10FB7A11" w14:textId="77777777" w:rsidR="00EF46AE" w:rsidRDefault="00EF46AE">
      <w:pPr>
        <w:pStyle w:val="11"/>
        <w:widowControl/>
        <w:spacing w:line="360" w:lineRule="auto"/>
        <w:ind w:firstLineChars="0" w:firstLine="0"/>
        <w:rPr>
          <w:rFonts w:ascii="仿宋" w:eastAsia="仿宋" w:hAnsi="仿宋"/>
          <w:sz w:val="24"/>
          <w:szCs w:val="24"/>
          <w:lang w:eastAsia="zh-CN"/>
        </w:rPr>
      </w:pPr>
    </w:p>
    <w:p w14:paraId="1A869626" w14:textId="77777777" w:rsidR="00EF46AE" w:rsidRDefault="00EF46AE">
      <w:pPr>
        <w:pStyle w:val="11"/>
        <w:widowControl/>
        <w:spacing w:line="360" w:lineRule="auto"/>
        <w:ind w:firstLineChars="0" w:firstLine="0"/>
        <w:rPr>
          <w:rFonts w:ascii="仿宋" w:eastAsia="仿宋" w:hAnsi="仿宋"/>
          <w:sz w:val="24"/>
          <w:szCs w:val="24"/>
          <w:lang w:eastAsia="zh-CN"/>
        </w:rPr>
      </w:pPr>
    </w:p>
    <w:p w14:paraId="383AFD95" w14:textId="77777777" w:rsidR="00EF46AE" w:rsidRDefault="00EF46AE">
      <w:pPr>
        <w:widowControl/>
        <w:jc w:val="center"/>
        <w:rPr>
          <w:rFonts w:ascii="仿宋" w:eastAsia="仿宋" w:hAnsi="仿宋"/>
          <w:sz w:val="24"/>
          <w:lang w:eastAsia="zh-CN"/>
        </w:rPr>
      </w:pPr>
    </w:p>
    <w:p w14:paraId="4A1F056F" w14:textId="77777777" w:rsidR="00EF46AE" w:rsidRDefault="006B7049">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-2.3(</w:t>
      </w:r>
      <w:r>
        <w:rPr>
          <w:rFonts w:ascii="仿宋" w:eastAsia="仿宋" w:hAnsi="仿宋" w:hint="eastAsia"/>
          <w:sz w:val="24"/>
          <w:lang w:eastAsia="zh-CN"/>
        </w:rPr>
        <w:t>a</w:t>
      </w:r>
      <w:r>
        <w:rPr>
          <w:rFonts w:ascii="仿宋" w:eastAsia="仿宋" w:hAnsi="仿宋" w:hint="eastAsia"/>
          <w:sz w:val="24"/>
        </w:rPr>
        <w:t xml:space="preserve">) </w:t>
      </w:r>
      <w:r>
        <w:rPr>
          <w:rFonts w:ascii="仿宋" w:eastAsia="仿宋" w:hAnsi="仿宋" w:hint="eastAsia"/>
          <w:sz w:val="24"/>
          <w:lang w:eastAsia="zh-CN"/>
        </w:rPr>
        <w:t>遥信转发表</w:t>
      </w:r>
      <w:proofErr w:type="spellStart"/>
      <w:r>
        <w:rPr>
          <w:rFonts w:ascii="仿宋" w:eastAsia="仿宋" w:hAnsi="仿宋" w:hint="eastAsia"/>
          <w:sz w:val="24"/>
        </w:rPr>
        <w:t>示意图</w:t>
      </w:r>
      <w:proofErr w:type="spellEnd"/>
    </w:p>
    <w:p w14:paraId="23205808" w14:textId="77777777" w:rsidR="00EF46AE" w:rsidRDefault="00EF46AE">
      <w:pPr>
        <w:widowControl/>
        <w:jc w:val="center"/>
        <w:rPr>
          <w:rFonts w:ascii="仿宋" w:eastAsia="仿宋" w:hAnsi="仿宋"/>
          <w:sz w:val="24"/>
        </w:rPr>
      </w:pPr>
    </w:p>
    <w:p w14:paraId="2ADDE32E" w14:textId="77777777" w:rsidR="00EF46AE" w:rsidRDefault="006B7049">
      <w:pPr>
        <w:pStyle w:val="11"/>
        <w:widowControl/>
        <w:numPr>
          <w:ilvl w:val="0"/>
          <w:numId w:val="6"/>
        </w:numPr>
        <w:spacing w:line="360" w:lineRule="auto"/>
        <w:ind w:firstLineChars="0"/>
        <w:rPr>
          <w:rFonts w:ascii="仿宋" w:eastAsia="仿宋" w:hAnsi="仿宋"/>
          <w:color w:val="000000"/>
          <w:sz w:val="24"/>
          <w:szCs w:val="24"/>
        </w:rPr>
      </w:pPr>
      <w:proofErr w:type="gramStart"/>
      <w:r>
        <w:rPr>
          <w:rFonts w:ascii="仿宋" w:eastAsia="仿宋" w:hAnsi="仿宋" w:hint="eastAsia"/>
          <w:color w:val="000000"/>
          <w:sz w:val="24"/>
          <w:szCs w:val="24"/>
          <w:lang w:eastAsia="zh-CN"/>
        </w:rPr>
        <w:t>遥测点表配置</w:t>
      </w:r>
      <w:proofErr w:type="gramEnd"/>
      <w:r>
        <w:rPr>
          <w:rFonts w:ascii="仿宋" w:eastAsia="仿宋" w:hAnsi="仿宋" w:hint="eastAsia"/>
          <w:color w:val="000000"/>
          <w:sz w:val="24"/>
          <w:szCs w:val="24"/>
          <w:lang w:eastAsia="zh-CN"/>
        </w:rPr>
        <w:t>：非公共归属遥测可选择开关归属，可插入备用点，操作参考遥信。可根据主站要求对额定值、遥测死区、系数进行修改，直接双击数值后即可修</w:t>
      </w:r>
      <w:r>
        <w:rPr>
          <w:rFonts w:ascii="仿宋" w:eastAsia="仿宋" w:hAnsi="仿宋" w:hint="eastAsia"/>
          <w:sz w:val="24"/>
          <w:szCs w:val="24"/>
          <w:lang w:eastAsia="zh-CN"/>
        </w:rPr>
        <w:t>改。</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-2.3(</w:t>
      </w:r>
      <w:r>
        <w:rPr>
          <w:rFonts w:ascii="仿宋" w:eastAsia="仿宋" w:hAnsi="仿宋" w:hint="eastAsia"/>
          <w:sz w:val="24"/>
          <w:szCs w:val="24"/>
          <w:lang w:eastAsia="zh-CN"/>
        </w:rPr>
        <w:t>b</w:t>
      </w:r>
      <w:r>
        <w:rPr>
          <w:rFonts w:ascii="仿宋" w:eastAsia="仿宋" w:hAnsi="仿宋" w:hint="eastAsia"/>
          <w:sz w:val="24"/>
          <w:szCs w:val="24"/>
        </w:rPr>
        <w:t>)。</w:t>
      </w:r>
    </w:p>
    <w:p w14:paraId="1D611F00" w14:textId="77777777" w:rsidR="00EF46AE" w:rsidRDefault="006B7049">
      <w:pPr>
        <w:widowControl/>
        <w:jc w:val="center"/>
        <w:rPr>
          <w:rFonts w:ascii="仿宋" w:eastAsia="仿宋" w:hAnsi="仿宋"/>
          <w:color w:val="000000"/>
          <w:sz w:val="24"/>
        </w:rPr>
      </w:pPr>
      <w:r>
        <w:rPr>
          <w:noProof/>
          <w:lang w:eastAsia="zh-CN"/>
        </w:rPr>
        <w:drawing>
          <wp:inline distT="0" distB="0" distL="114300" distR="114300" wp14:anchorId="787E6D0F" wp14:editId="5FA161BE">
            <wp:extent cx="5756910" cy="2251710"/>
            <wp:effectExtent l="0" t="0" r="15240" b="1524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170"/>
                    <a:stretch>
                      <a:fillRect/>
                    </a:stretch>
                  </pic:blipFill>
                  <pic:spPr>
                    <a:xfrm>
                      <a:off x="0" y="0"/>
                      <a:ext cx="5756910" cy="2251710"/>
                    </a:xfrm>
                    <a:prstGeom prst="rect">
                      <a:avLst/>
                    </a:prstGeom>
                    <a:noFill/>
                    <a:ln>
                      <a:noFill/>
                    </a:ln>
                  </pic:spPr>
                </pic:pic>
              </a:graphicData>
            </a:graphic>
          </wp:inline>
        </w:drawing>
      </w:r>
    </w:p>
    <w:p w14:paraId="31EEFAD3"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图8-2.3(b) 遥测转发点表示意图</w:t>
      </w:r>
    </w:p>
    <w:p w14:paraId="3819307E" w14:textId="77777777" w:rsidR="00EF46AE" w:rsidRDefault="006B7049">
      <w:pPr>
        <w:pStyle w:val="11"/>
        <w:widowControl/>
        <w:numPr>
          <w:ilvl w:val="0"/>
          <w:numId w:val="6"/>
        </w:numPr>
        <w:spacing w:line="360" w:lineRule="auto"/>
        <w:ind w:firstLineChars="0"/>
        <w:rPr>
          <w:rFonts w:ascii="仿宋" w:eastAsia="仿宋" w:hAnsi="仿宋"/>
          <w:color w:val="000000"/>
          <w:sz w:val="24"/>
          <w:szCs w:val="24"/>
        </w:rPr>
      </w:pPr>
      <w:proofErr w:type="gramStart"/>
      <w:r>
        <w:rPr>
          <w:rFonts w:ascii="仿宋" w:eastAsia="仿宋" w:hAnsi="仿宋" w:hint="eastAsia"/>
          <w:color w:val="000000"/>
          <w:sz w:val="24"/>
          <w:szCs w:val="24"/>
          <w:lang w:eastAsia="zh-CN"/>
        </w:rPr>
        <w:t>遥控点表配置</w:t>
      </w:r>
      <w:proofErr w:type="gramEnd"/>
      <w:r>
        <w:rPr>
          <w:rFonts w:ascii="仿宋" w:eastAsia="仿宋" w:hAnsi="仿宋" w:hint="eastAsia"/>
          <w:color w:val="000000"/>
          <w:sz w:val="24"/>
          <w:szCs w:val="24"/>
          <w:lang w:eastAsia="zh-CN"/>
        </w:rPr>
        <w:t>：非公共归属遥控可选择开关归属，可插入备用点，操作参考遥信。如果主站为双点遥控，需将开关的合闸、跳闸合并为双点</w:t>
      </w:r>
      <w:r>
        <w:rPr>
          <w:rFonts w:ascii="仿宋" w:eastAsia="仿宋" w:hAnsi="仿宋" w:hint="eastAsia"/>
          <w:sz w:val="24"/>
          <w:szCs w:val="24"/>
          <w:lang w:eastAsia="zh-CN"/>
        </w:rPr>
        <w:t>。</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-2.3(</w:t>
      </w:r>
      <w:r>
        <w:rPr>
          <w:rFonts w:ascii="仿宋" w:eastAsia="仿宋" w:hAnsi="仿宋" w:hint="eastAsia"/>
          <w:sz w:val="24"/>
          <w:szCs w:val="24"/>
          <w:lang w:eastAsia="zh-CN"/>
        </w:rPr>
        <w:t>c</w:t>
      </w:r>
      <w:r>
        <w:rPr>
          <w:rFonts w:ascii="仿宋" w:eastAsia="仿宋" w:hAnsi="仿宋" w:hint="eastAsia"/>
          <w:sz w:val="24"/>
          <w:szCs w:val="24"/>
        </w:rPr>
        <w:t>)。</w:t>
      </w:r>
    </w:p>
    <w:p w14:paraId="39662252" w14:textId="77777777" w:rsidR="00EF46AE" w:rsidRDefault="00EF46AE">
      <w:pPr>
        <w:widowControl/>
        <w:tabs>
          <w:tab w:val="left" w:pos="840"/>
        </w:tabs>
        <w:jc w:val="center"/>
        <w:rPr>
          <w:rFonts w:ascii="仿宋" w:eastAsia="仿宋" w:hAnsi="仿宋"/>
          <w:color w:val="000000"/>
          <w:sz w:val="24"/>
        </w:rPr>
      </w:pPr>
    </w:p>
    <w:p w14:paraId="1E3F87BF" w14:textId="77777777" w:rsidR="00EF46AE" w:rsidRDefault="006B7049">
      <w:pPr>
        <w:widowControl/>
        <w:jc w:val="center"/>
      </w:pPr>
      <w:r>
        <w:rPr>
          <w:noProof/>
          <w:lang w:eastAsia="zh-CN"/>
        </w:rPr>
        <w:drawing>
          <wp:inline distT="0" distB="0" distL="114300" distR="114300" wp14:anchorId="749BB4E2" wp14:editId="4D2FA96A">
            <wp:extent cx="5754370" cy="2016125"/>
            <wp:effectExtent l="0" t="0" r="17780" b="317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171"/>
                    <a:stretch>
                      <a:fillRect/>
                    </a:stretch>
                  </pic:blipFill>
                  <pic:spPr>
                    <a:xfrm>
                      <a:off x="0" y="0"/>
                      <a:ext cx="5754370" cy="2016125"/>
                    </a:xfrm>
                    <a:prstGeom prst="rect">
                      <a:avLst/>
                    </a:prstGeom>
                    <a:noFill/>
                    <a:ln>
                      <a:noFill/>
                    </a:ln>
                  </pic:spPr>
                </pic:pic>
              </a:graphicData>
            </a:graphic>
          </wp:inline>
        </w:drawing>
      </w:r>
    </w:p>
    <w:p w14:paraId="064769B4" w14:textId="77777777" w:rsidR="00EF46AE" w:rsidRDefault="006B7049">
      <w:pPr>
        <w:widowControl/>
        <w:jc w:val="center"/>
        <w:rPr>
          <w:rFonts w:eastAsia="仿宋"/>
          <w:lang w:eastAsia="zh-CN"/>
        </w:rPr>
      </w:pPr>
      <w:r>
        <w:rPr>
          <w:rFonts w:ascii="仿宋" w:eastAsia="仿宋" w:hAnsi="仿宋" w:hint="eastAsia"/>
          <w:sz w:val="24"/>
          <w:szCs w:val="24"/>
          <w:lang w:eastAsia="zh-CN"/>
        </w:rPr>
        <w:t>8-2.3(c) 双点遥信配置示意图</w:t>
      </w:r>
    </w:p>
    <w:p w14:paraId="7CAEE485" w14:textId="3FE5FED7"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58" w:name="_Toc3574175"/>
      <w:bookmarkStart w:id="59" w:name="_Toc25867"/>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.2.4 GPRS配置</w:t>
      </w:r>
      <w:bookmarkEnd w:id="58"/>
      <w:bookmarkEnd w:id="59"/>
    </w:p>
    <w:p w14:paraId="5C81C31E" w14:textId="77777777" w:rsidR="00EF46AE" w:rsidRDefault="006B7049">
      <w:pPr>
        <w:widowControl/>
        <w:tabs>
          <w:tab w:val="left" w:pos="840"/>
        </w:tabs>
        <w:ind w:firstLineChars="200" w:firstLine="480"/>
        <w:rPr>
          <w:rFonts w:ascii="仿宋" w:eastAsia="仿宋" w:hAnsi="仿宋"/>
          <w:color w:val="000000"/>
          <w:sz w:val="24"/>
        </w:rPr>
      </w:pPr>
      <w:proofErr w:type="spellStart"/>
      <w:r>
        <w:rPr>
          <w:rFonts w:ascii="仿宋" w:eastAsia="仿宋" w:hAnsi="仿宋" w:hint="eastAsia"/>
          <w:color w:val="000000"/>
          <w:sz w:val="24"/>
        </w:rPr>
        <w:t>可对四信GPRS、映翰通GPRS和公司GPRS配置</w:t>
      </w:r>
      <w:proofErr w:type="spellEnd"/>
      <w:r>
        <w:rPr>
          <w:rFonts w:ascii="仿宋" w:eastAsia="仿宋" w:hAnsi="仿宋" w:hint="eastAsia"/>
          <w:color w:val="000000"/>
          <w:sz w:val="24"/>
        </w:rPr>
        <w:t>。</w:t>
      </w:r>
    </w:p>
    <w:p w14:paraId="79273907" w14:textId="77777777" w:rsidR="00EF46AE" w:rsidRDefault="006B7049">
      <w:pPr>
        <w:widowControl/>
        <w:tabs>
          <w:tab w:val="left" w:pos="840"/>
        </w:tabs>
        <w:jc w:val="center"/>
        <w:rPr>
          <w:rFonts w:ascii="仿宋" w:eastAsia="仿宋" w:hAnsi="仿宋"/>
          <w:color w:val="000000"/>
          <w:sz w:val="24"/>
        </w:rPr>
      </w:pPr>
      <w:r>
        <w:rPr>
          <w:rFonts w:ascii="仿宋" w:eastAsia="仿宋" w:hAnsi="仿宋"/>
          <w:noProof/>
          <w:color w:val="000000"/>
          <w:sz w:val="24"/>
          <w:lang w:eastAsia="zh-CN"/>
        </w:rPr>
        <w:lastRenderedPageBreak/>
        <w:drawing>
          <wp:inline distT="0" distB="0" distL="0" distR="0" wp14:anchorId="3B20FF93" wp14:editId="38832DDC">
            <wp:extent cx="2463165" cy="1943100"/>
            <wp:effectExtent l="0" t="0" r="13335" b="0"/>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7"/>
                    <pic:cNvPicPr>
                      <a:picLocks noChangeAspect="1" noChangeArrowheads="1"/>
                    </pic:cNvPicPr>
                  </pic:nvPicPr>
                  <pic:blipFill>
                    <a:blip r:embed="rId172" cstate="print"/>
                    <a:srcRect/>
                    <a:stretch>
                      <a:fillRect/>
                    </a:stretch>
                  </pic:blipFill>
                  <pic:spPr>
                    <a:xfrm>
                      <a:off x="0" y="0"/>
                      <a:ext cx="2466842" cy="1945547"/>
                    </a:xfrm>
                    <a:prstGeom prst="rect">
                      <a:avLst/>
                    </a:prstGeom>
                    <a:noFill/>
                    <a:ln w="9525">
                      <a:noFill/>
                      <a:miter lim="800000"/>
                      <a:headEnd/>
                      <a:tailEnd/>
                    </a:ln>
                  </pic:spPr>
                </pic:pic>
              </a:graphicData>
            </a:graphic>
          </wp:inline>
        </w:drawing>
      </w:r>
      <w:r>
        <w:rPr>
          <w:rFonts w:ascii="仿宋" w:eastAsia="仿宋" w:hAnsi="仿宋"/>
          <w:noProof/>
          <w:color w:val="000000"/>
          <w:sz w:val="24"/>
          <w:lang w:eastAsia="zh-CN"/>
        </w:rPr>
        <w:drawing>
          <wp:inline distT="0" distB="0" distL="0" distR="0" wp14:anchorId="2B9E4F5D" wp14:editId="1B832F69">
            <wp:extent cx="2705100" cy="1943100"/>
            <wp:effectExtent l="0" t="0" r="0" b="0"/>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noChangeArrowheads="1"/>
                    </pic:cNvPicPr>
                  </pic:nvPicPr>
                  <pic:blipFill>
                    <a:blip r:embed="rId173" cstate="print"/>
                    <a:srcRect t="16098"/>
                    <a:stretch>
                      <a:fillRect/>
                    </a:stretch>
                  </pic:blipFill>
                  <pic:spPr>
                    <a:xfrm>
                      <a:off x="0" y="0"/>
                      <a:ext cx="2705100" cy="1943100"/>
                    </a:xfrm>
                    <a:prstGeom prst="rect">
                      <a:avLst/>
                    </a:prstGeom>
                    <a:noFill/>
                    <a:ln w="9525">
                      <a:noFill/>
                      <a:miter lim="800000"/>
                      <a:headEnd/>
                      <a:tailEnd/>
                    </a:ln>
                  </pic:spPr>
                </pic:pic>
              </a:graphicData>
            </a:graphic>
          </wp:inline>
        </w:drawing>
      </w:r>
    </w:p>
    <w:p w14:paraId="70C3A74B"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图8-2.4 GPRS配置示意图</w:t>
      </w:r>
    </w:p>
    <w:p w14:paraId="1CF5DBDD" w14:textId="25C629DD"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60" w:name="_Toc10782"/>
      <w:bookmarkStart w:id="61" w:name="_Toc3574176"/>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.2.5工程管理</w:t>
      </w:r>
      <w:bookmarkEnd w:id="60"/>
      <w:bookmarkEnd w:id="61"/>
    </w:p>
    <w:p w14:paraId="1F006B41"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工程备份、工程恢复，可以对装置内部关键文件包括程序、定值、通道配置、</w:t>
      </w:r>
      <w:proofErr w:type="gramStart"/>
      <w:r>
        <w:rPr>
          <w:rFonts w:ascii="仿宋" w:eastAsia="仿宋" w:hAnsi="仿宋" w:hint="eastAsia"/>
          <w:color w:val="000000"/>
          <w:sz w:val="24"/>
          <w:lang w:eastAsia="zh-CN"/>
        </w:rPr>
        <w:t>转发点表等</w:t>
      </w:r>
      <w:proofErr w:type="gramEnd"/>
      <w:r>
        <w:rPr>
          <w:rFonts w:ascii="仿宋" w:eastAsia="仿宋" w:hAnsi="仿宋" w:hint="eastAsia"/>
          <w:color w:val="000000"/>
          <w:sz w:val="24"/>
          <w:lang w:eastAsia="zh-CN"/>
        </w:rPr>
        <w:t>文件进行备份，以及将PC机保存的工程备份恢复到装置。</w:t>
      </w:r>
    </w:p>
    <w:p w14:paraId="6E1F5867"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工程备份 ：选择路径-命名-获取文件列表-备份。如图</w:t>
      </w:r>
      <w:r>
        <w:rPr>
          <w:noProof/>
          <w:lang w:eastAsia="zh-CN"/>
        </w:rPr>
        <w:drawing>
          <wp:anchor distT="0" distB="0" distL="114300" distR="114300" simplePos="0" relativeHeight="251656192" behindDoc="0" locked="0" layoutInCell="1" allowOverlap="1" wp14:anchorId="7DA29FD0" wp14:editId="12BE847F">
            <wp:simplePos x="0" y="0"/>
            <wp:positionH relativeFrom="column">
              <wp:posOffset>0</wp:posOffset>
            </wp:positionH>
            <wp:positionV relativeFrom="paragraph">
              <wp:posOffset>331470</wp:posOffset>
            </wp:positionV>
            <wp:extent cx="5753735" cy="1706245"/>
            <wp:effectExtent l="0" t="0" r="18415" b="8255"/>
            <wp:wrapNone/>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174"/>
                    <a:stretch>
                      <a:fillRect/>
                    </a:stretch>
                  </pic:blipFill>
                  <pic:spPr>
                    <a:xfrm>
                      <a:off x="0" y="0"/>
                      <a:ext cx="5753735" cy="1706245"/>
                    </a:xfrm>
                    <a:prstGeom prst="rect">
                      <a:avLst/>
                    </a:prstGeom>
                    <a:noFill/>
                    <a:ln>
                      <a:noFill/>
                    </a:ln>
                  </pic:spPr>
                </pic:pic>
              </a:graphicData>
            </a:graphic>
          </wp:anchor>
        </w:drawing>
      </w:r>
      <w:r>
        <w:rPr>
          <w:rFonts w:hint="eastAsia"/>
          <w:lang w:eastAsia="zh-CN"/>
        </w:rPr>
        <w:t>8</w:t>
      </w:r>
      <w:r>
        <w:rPr>
          <w:rFonts w:ascii="仿宋" w:eastAsia="仿宋" w:hAnsi="仿宋" w:hint="eastAsia"/>
          <w:color w:val="000000"/>
          <w:sz w:val="24"/>
          <w:lang w:eastAsia="zh-CN"/>
        </w:rPr>
        <w:t>-2.5（a）</w:t>
      </w:r>
    </w:p>
    <w:p w14:paraId="438F65AC" w14:textId="77777777" w:rsidR="00EF46AE" w:rsidRDefault="00EF46AE">
      <w:pPr>
        <w:widowControl/>
        <w:tabs>
          <w:tab w:val="left" w:pos="840"/>
        </w:tabs>
        <w:ind w:firstLineChars="200" w:firstLine="480"/>
        <w:rPr>
          <w:rFonts w:ascii="仿宋" w:eastAsia="仿宋" w:hAnsi="仿宋"/>
          <w:color w:val="000000"/>
          <w:sz w:val="24"/>
          <w:lang w:eastAsia="zh-CN"/>
        </w:rPr>
      </w:pPr>
    </w:p>
    <w:p w14:paraId="6F3C53DE" w14:textId="77777777" w:rsidR="00EF46AE" w:rsidRDefault="00EF46AE">
      <w:pPr>
        <w:widowControl/>
        <w:tabs>
          <w:tab w:val="left" w:pos="840"/>
        </w:tabs>
        <w:ind w:firstLineChars="200" w:firstLine="480"/>
        <w:rPr>
          <w:rFonts w:ascii="仿宋" w:eastAsia="仿宋" w:hAnsi="仿宋"/>
          <w:color w:val="000000"/>
          <w:sz w:val="24"/>
          <w:lang w:eastAsia="zh-CN"/>
        </w:rPr>
      </w:pPr>
    </w:p>
    <w:p w14:paraId="786A6A6D" w14:textId="77777777" w:rsidR="00EF46AE" w:rsidRDefault="00EF46AE">
      <w:pPr>
        <w:widowControl/>
        <w:tabs>
          <w:tab w:val="left" w:pos="840"/>
        </w:tabs>
        <w:ind w:firstLineChars="200" w:firstLine="480"/>
        <w:rPr>
          <w:rFonts w:ascii="仿宋" w:eastAsia="仿宋" w:hAnsi="仿宋"/>
          <w:color w:val="000000"/>
          <w:sz w:val="24"/>
          <w:lang w:eastAsia="zh-CN"/>
        </w:rPr>
      </w:pPr>
    </w:p>
    <w:p w14:paraId="2581BE54" w14:textId="77777777" w:rsidR="00EF46AE" w:rsidRDefault="00EF46AE">
      <w:pPr>
        <w:widowControl/>
        <w:tabs>
          <w:tab w:val="left" w:pos="840"/>
        </w:tabs>
        <w:ind w:firstLineChars="200" w:firstLine="480"/>
        <w:rPr>
          <w:rFonts w:ascii="仿宋" w:eastAsia="仿宋" w:hAnsi="仿宋"/>
          <w:color w:val="000000"/>
          <w:sz w:val="24"/>
          <w:lang w:eastAsia="zh-CN"/>
        </w:rPr>
      </w:pPr>
    </w:p>
    <w:p w14:paraId="7D6F5130" w14:textId="77777777" w:rsidR="00EF46AE" w:rsidRDefault="00EF46AE">
      <w:pPr>
        <w:widowControl/>
        <w:tabs>
          <w:tab w:val="left" w:pos="840"/>
        </w:tabs>
        <w:ind w:firstLineChars="200" w:firstLine="480"/>
        <w:rPr>
          <w:rFonts w:ascii="仿宋" w:eastAsia="仿宋" w:hAnsi="仿宋"/>
          <w:color w:val="000000"/>
          <w:sz w:val="24"/>
          <w:lang w:eastAsia="zh-CN"/>
        </w:rPr>
      </w:pPr>
    </w:p>
    <w:p w14:paraId="328A92E1" w14:textId="77777777" w:rsidR="00EF46AE" w:rsidRDefault="00EF46AE">
      <w:pPr>
        <w:widowControl/>
        <w:tabs>
          <w:tab w:val="left" w:pos="840"/>
        </w:tabs>
        <w:ind w:firstLineChars="200" w:firstLine="480"/>
        <w:rPr>
          <w:rFonts w:ascii="仿宋" w:eastAsia="仿宋" w:hAnsi="仿宋"/>
          <w:color w:val="000000"/>
          <w:sz w:val="24"/>
          <w:lang w:eastAsia="zh-CN"/>
        </w:rPr>
      </w:pPr>
    </w:p>
    <w:p w14:paraId="09317FB5"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 xml:space="preserve">                        8-2.5（a） 工程备份示意图</w:t>
      </w:r>
    </w:p>
    <w:p w14:paraId="4AFCFE8C"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工程恢复：选择备份的文件-点击恢复</w:t>
      </w:r>
      <w:r>
        <w:rPr>
          <w:noProof/>
          <w:lang w:eastAsia="zh-CN"/>
        </w:rPr>
        <w:drawing>
          <wp:inline distT="0" distB="0" distL="114300" distR="114300" wp14:anchorId="5BA43E3A" wp14:editId="31EDBC34">
            <wp:extent cx="5744210" cy="662305"/>
            <wp:effectExtent l="0" t="0" r="8890" b="4445"/>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175"/>
                    <a:stretch>
                      <a:fillRect/>
                    </a:stretch>
                  </pic:blipFill>
                  <pic:spPr>
                    <a:xfrm>
                      <a:off x="0" y="0"/>
                      <a:ext cx="5744210" cy="662305"/>
                    </a:xfrm>
                    <a:prstGeom prst="rect">
                      <a:avLst/>
                    </a:prstGeom>
                    <a:noFill/>
                    <a:ln>
                      <a:noFill/>
                    </a:ln>
                  </pic:spPr>
                </pic:pic>
              </a:graphicData>
            </a:graphic>
          </wp:inline>
        </w:drawing>
      </w:r>
    </w:p>
    <w:p w14:paraId="66BE18C0" w14:textId="77777777" w:rsidR="00EF46AE" w:rsidRDefault="006B7049">
      <w:pPr>
        <w:widowControl/>
        <w:tabs>
          <w:tab w:val="left" w:pos="840"/>
        </w:tabs>
        <w:ind w:firstLineChars="200" w:firstLine="480"/>
        <w:jc w:val="center"/>
        <w:rPr>
          <w:rFonts w:ascii="仿宋" w:eastAsia="仿宋" w:hAnsi="仿宋"/>
          <w:color w:val="000000"/>
          <w:sz w:val="24"/>
          <w:lang w:eastAsia="zh-CN"/>
        </w:rPr>
      </w:pPr>
      <w:r>
        <w:rPr>
          <w:rFonts w:ascii="仿宋" w:eastAsia="仿宋" w:hAnsi="仿宋" w:hint="eastAsia"/>
          <w:color w:val="000000"/>
          <w:sz w:val="24"/>
          <w:lang w:eastAsia="zh-CN"/>
        </w:rPr>
        <w:t>8-2.5（b） 工程恢复示意图</w:t>
      </w:r>
    </w:p>
    <w:p w14:paraId="25C85A10" w14:textId="56060D9C"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62" w:name="_Toc11277"/>
      <w:bookmarkStart w:id="63" w:name="_Toc3574177"/>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.2.6远动测试</w:t>
      </w:r>
      <w:bookmarkEnd w:id="62"/>
      <w:bookmarkEnd w:id="63"/>
    </w:p>
    <w:p w14:paraId="1233E943"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装置与主站通讯后，可用本功能与主站对点，确认配置的遥测、</w:t>
      </w:r>
      <w:proofErr w:type="gramStart"/>
      <w:r>
        <w:rPr>
          <w:rFonts w:ascii="仿宋" w:eastAsia="仿宋" w:hAnsi="仿宋" w:hint="eastAsia"/>
          <w:color w:val="000000"/>
          <w:sz w:val="24"/>
          <w:lang w:eastAsia="zh-CN"/>
        </w:rPr>
        <w:t>遥信点表是否</w:t>
      </w:r>
      <w:proofErr w:type="gramEnd"/>
      <w:r>
        <w:rPr>
          <w:rFonts w:ascii="仿宋" w:eastAsia="仿宋" w:hAnsi="仿宋" w:hint="eastAsia"/>
          <w:color w:val="000000"/>
          <w:sz w:val="24"/>
          <w:lang w:eastAsia="zh-CN"/>
        </w:rPr>
        <w:t>正确无误。</w:t>
      </w:r>
    </w:p>
    <w:p w14:paraId="6C8873D2" w14:textId="77777777" w:rsidR="00EF46AE" w:rsidRDefault="006B7049">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t>打开远动测试后，首先加载转发表</w:t>
      </w:r>
      <w:r>
        <w:rPr>
          <w:rFonts w:ascii="仿宋" w:eastAsia="仿宋" w:hAnsi="仿宋" w:hint="eastAsia"/>
          <w:sz w:val="24"/>
          <w:szCs w:val="24"/>
          <w:lang w:eastAsia="zh-CN"/>
        </w:rPr>
        <w:t>。</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-2.6(a)。</w:t>
      </w:r>
    </w:p>
    <w:p w14:paraId="49D0403E" w14:textId="77777777" w:rsidR="00EF46AE" w:rsidRDefault="006B7049">
      <w:pPr>
        <w:widowControl/>
        <w:tabs>
          <w:tab w:val="left" w:pos="840"/>
        </w:tabs>
        <w:jc w:val="center"/>
        <w:rPr>
          <w:rFonts w:ascii="仿宋" w:eastAsia="仿宋" w:hAnsi="仿宋"/>
          <w:color w:val="000000"/>
          <w:sz w:val="24"/>
          <w:lang w:eastAsia="zh-CN"/>
        </w:rPr>
      </w:pPr>
      <w:r>
        <w:rPr>
          <w:rFonts w:ascii="仿宋" w:eastAsia="仿宋" w:hAnsi="仿宋" w:hint="eastAsia"/>
          <w:noProof/>
          <w:color w:val="000000"/>
          <w:sz w:val="24"/>
          <w:lang w:eastAsia="zh-CN"/>
        </w:rPr>
        <w:lastRenderedPageBreak/>
        <w:drawing>
          <wp:inline distT="0" distB="0" distL="114300" distR="114300" wp14:anchorId="1F220AD3" wp14:editId="0859D5FC">
            <wp:extent cx="5745480" cy="2411730"/>
            <wp:effectExtent l="0" t="0" r="7620" b="7620"/>
            <wp:docPr id="21" name="图片 21" descr="1589796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9796740(1)"/>
                    <pic:cNvPicPr>
                      <a:picLocks noChangeAspect="1"/>
                    </pic:cNvPicPr>
                  </pic:nvPicPr>
                  <pic:blipFill>
                    <a:blip r:embed="rId176"/>
                    <a:stretch>
                      <a:fillRect/>
                    </a:stretch>
                  </pic:blipFill>
                  <pic:spPr>
                    <a:xfrm>
                      <a:off x="0" y="0"/>
                      <a:ext cx="5745480" cy="2411730"/>
                    </a:xfrm>
                    <a:prstGeom prst="rect">
                      <a:avLst/>
                    </a:prstGeom>
                  </pic:spPr>
                </pic:pic>
              </a:graphicData>
            </a:graphic>
          </wp:inline>
        </w:drawing>
      </w:r>
    </w:p>
    <w:p w14:paraId="553D553A" w14:textId="77777777" w:rsidR="00EF46AE" w:rsidRDefault="006B7049">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 xml:space="preserve">-2.6(a) </w:t>
      </w:r>
      <w:proofErr w:type="spellStart"/>
      <w:r>
        <w:rPr>
          <w:rFonts w:ascii="仿宋" w:eastAsia="仿宋" w:hAnsi="仿宋" w:hint="eastAsia"/>
          <w:sz w:val="24"/>
        </w:rPr>
        <w:t>加载转发表示意图</w:t>
      </w:r>
      <w:proofErr w:type="spellEnd"/>
    </w:p>
    <w:p w14:paraId="2CFB6F95" w14:textId="77777777" w:rsidR="00EF46AE" w:rsidRDefault="006B7049">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t>终端与主站对接通讯后，在远动测试遥信页面，可</w:t>
      </w:r>
      <w:proofErr w:type="gramStart"/>
      <w:r>
        <w:rPr>
          <w:rFonts w:ascii="仿宋" w:eastAsia="仿宋" w:hAnsi="仿宋" w:hint="eastAsia"/>
          <w:color w:val="000000"/>
          <w:sz w:val="24"/>
          <w:szCs w:val="24"/>
          <w:lang w:eastAsia="zh-CN"/>
        </w:rPr>
        <w:t>实际做硬遥信</w:t>
      </w:r>
      <w:proofErr w:type="gramEnd"/>
      <w:r>
        <w:rPr>
          <w:rFonts w:ascii="仿宋" w:eastAsia="仿宋" w:hAnsi="仿宋" w:hint="eastAsia"/>
          <w:color w:val="000000"/>
          <w:sz w:val="24"/>
          <w:szCs w:val="24"/>
          <w:lang w:eastAsia="zh-CN"/>
        </w:rPr>
        <w:t>和软遥信变位可右键选取对应的遥信，在弹框中选择合、分测试（模拟变位），主站应有对应的遥信变位报文上</w:t>
      </w:r>
      <w:r>
        <w:rPr>
          <w:rFonts w:ascii="仿宋" w:eastAsia="仿宋" w:hAnsi="仿宋" w:hint="eastAsia"/>
          <w:sz w:val="24"/>
          <w:szCs w:val="24"/>
          <w:lang w:eastAsia="zh-CN"/>
        </w:rPr>
        <w:t>送。</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-2.6(b)。</w:t>
      </w:r>
    </w:p>
    <w:p w14:paraId="44F474FB" w14:textId="77777777" w:rsidR="00EF46AE" w:rsidRDefault="006B7049">
      <w:pPr>
        <w:widowControl/>
        <w:jc w:val="center"/>
        <w:rPr>
          <w:rFonts w:ascii="仿宋" w:eastAsia="仿宋" w:hAnsi="仿宋"/>
          <w:color w:val="000000"/>
          <w:sz w:val="24"/>
        </w:rPr>
      </w:pPr>
      <w:r>
        <w:rPr>
          <w:noProof/>
          <w:lang w:eastAsia="zh-CN"/>
        </w:rPr>
        <w:drawing>
          <wp:inline distT="0" distB="0" distL="114300" distR="114300" wp14:anchorId="1867BCAC" wp14:editId="7972D5C6">
            <wp:extent cx="5757545" cy="3976370"/>
            <wp:effectExtent l="0" t="0" r="1460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77"/>
                    <a:stretch>
                      <a:fillRect/>
                    </a:stretch>
                  </pic:blipFill>
                  <pic:spPr>
                    <a:xfrm>
                      <a:off x="0" y="0"/>
                      <a:ext cx="5757545" cy="3976370"/>
                    </a:xfrm>
                    <a:prstGeom prst="rect">
                      <a:avLst/>
                    </a:prstGeom>
                    <a:noFill/>
                    <a:ln>
                      <a:noFill/>
                    </a:ln>
                  </pic:spPr>
                </pic:pic>
              </a:graphicData>
            </a:graphic>
          </wp:inline>
        </w:drawing>
      </w:r>
    </w:p>
    <w:p w14:paraId="71389074" w14:textId="77777777" w:rsidR="00EF46AE" w:rsidRDefault="006B7049">
      <w:pPr>
        <w:widowControl/>
        <w:jc w:val="center"/>
        <w:rPr>
          <w:rFonts w:ascii="仿宋" w:eastAsia="仿宋" w:hAnsi="仿宋"/>
          <w:sz w:val="24"/>
          <w:lang w:eastAsia="zh-CN"/>
        </w:rPr>
      </w:pPr>
      <w:r>
        <w:rPr>
          <w:rFonts w:ascii="仿宋" w:eastAsia="仿宋" w:hAnsi="仿宋" w:hint="eastAsia"/>
          <w:sz w:val="24"/>
          <w:lang w:eastAsia="zh-CN"/>
        </w:rPr>
        <w:t>图8-2.6(b) 遥信分、合模拟测试示意图</w:t>
      </w:r>
    </w:p>
    <w:p w14:paraId="220AB917" w14:textId="77777777" w:rsidR="00EF46AE" w:rsidRDefault="006B7049">
      <w:pPr>
        <w:pStyle w:val="11"/>
        <w:widowControl/>
        <w:numPr>
          <w:ilvl w:val="0"/>
          <w:numId w:val="7"/>
        </w:numPr>
        <w:spacing w:line="360" w:lineRule="auto"/>
        <w:ind w:firstLineChars="0"/>
        <w:rPr>
          <w:rFonts w:ascii="仿宋" w:eastAsia="仿宋" w:hAnsi="仿宋"/>
          <w:color w:val="000000"/>
          <w:sz w:val="24"/>
          <w:szCs w:val="24"/>
        </w:rPr>
      </w:pPr>
      <w:r>
        <w:rPr>
          <w:rFonts w:ascii="仿宋" w:eastAsia="仿宋" w:hAnsi="仿宋" w:hint="eastAsia"/>
          <w:color w:val="000000"/>
          <w:sz w:val="24"/>
          <w:szCs w:val="24"/>
          <w:lang w:eastAsia="zh-CN"/>
        </w:rPr>
        <w:lastRenderedPageBreak/>
        <w:t>在遥测页面，可实际用继电保护仪加电压、电流遥测量也可右键选取对应的遥测，在弹框中选择遥测远动测试，在弹框中填入对应的遥测值，确认后主站应有对应的遥测报文上</w:t>
      </w:r>
      <w:r>
        <w:rPr>
          <w:rFonts w:ascii="仿宋" w:eastAsia="仿宋" w:hAnsi="仿宋" w:hint="eastAsia"/>
          <w:sz w:val="24"/>
          <w:szCs w:val="24"/>
          <w:lang w:eastAsia="zh-CN"/>
        </w:rPr>
        <w:t>送。</w:t>
      </w:r>
      <w:r>
        <w:rPr>
          <w:rFonts w:ascii="仿宋" w:eastAsia="仿宋" w:hAnsi="仿宋" w:hint="eastAsia"/>
          <w:sz w:val="24"/>
          <w:szCs w:val="24"/>
        </w:rPr>
        <w:t>如图</w:t>
      </w:r>
      <w:r>
        <w:rPr>
          <w:rFonts w:ascii="仿宋" w:eastAsia="仿宋" w:hAnsi="仿宋" w:hint="eastAsia"/>
          <w:sz w:val="24"/>
          <w:szCs w:val="24"/>
          <w:lang w:eastAsia="zh-CN"/>
        </w:rPr>
        <w:t>8</w:t>
      </w:r>
      <w:r>
        <w:rPr>
          <w:rFonts w:ascii="仿宋" w:eastAsia="仿宋" w:hAnsi="仿宋" w:hint="eastAsia"/>
          <w:sz w:val="24"/>
          <w:szCs w:val="24"/>
        </w:rPr>
        <w:t>-2.6(c)。</w:t>
      </w:r>
    </w:p>
    <w:p w14:paraId="106B6014" w14:textId="77777777" w:rsidR="00EF46AE" w:rsidRDefault="006B7049">
      <w:pPr>
        <w:pStyle w:val="11"/>
        <w:widowControl/>
        <w:spacing w:line="360" w:lineRule="auto"/>
        <w:ind w:firstLineChars="0" w:firstLine="0"/>
        <w:rPr>
          <w:rFonts w:ascii="仿宋" w:eastAsia="仿宋" w:hAnsi="仿宋"/>
          <w:sz w:val="24"/>
          <w:szCs w:val="24"/>
        </w:rPr>
      </w:pPr>
      <w:r>
        <w:rPr>
          <w:noProof/>
          <w:lang w:eastAsia="zh-CN"/>
        </w:rPr>
        <w:drawing>
          <wp:anchor distT="0" distB="0" distL="114300" distR="114300" simplePos="0" relativeHeight="251660288" behindDoc="0" locked="0" layoutInCell="1" allowOverlap="1" wp14:anchorId="3091495A" wp14:editId="457FF3BB">
            <wp:simplePos x="0" y="0"/>
            <wp:positionH relativeFrom="column">
              <wp:posOffset>95250</wp:posOffset>
            </wp:positionH>
            <wp:positionV relativeFrom="paragraph">
              <wp:posOffset>46355</wp:posOffset>
            </wp:positionV>
            <wp:extent cx="5751830" cy="3414395"/>
            <wp:effectExtent l="0" t="0" r="1270" b="14605"/>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8"/>
                    <a:stretch>
                      <a:fillRect/>
                    </a:stretch>
                  </pic:blipFill>
                  <pic:spPr>
                    <a:xfrm>
                      <a:off x="0" y="0"/>
                      <a:ext cx="5751830" cy="3414395"/>
                    </a:xfrm>
                    <a:prstGeom prst="rect">
                      <a:avLst/>
                    </a:prstGeom>
                    <a:noFill/>
                    <a:ln>
                      <a:noFill/>
                    </a:ln>
                  </pic:spPr>
                </pic:pic>
              </a:graphicData>
            </a:graphic>
          </wp:anchor>
        </w:drawing>
      </w:r>
    </w:p>
    <w:p w14:paraId="0251A601" w14:textId="77777777" w:rsidR="00EF46AE" w:rsidRDefault="00EF46AE">
      <w:pPr>
        <w:pStyle w:val="11"/>
        <w:widowControl/>
        <w:spacing w:line="360" w:lineRule="auto"/>
        <w:ind w:firstLineChars="0" w:firstLine="0"/>
        <w:rPr>
          <w:rFonts w:ascii="仿宋" w:eastAsia="仿宋" w:hAnsi="仿宋"/>
          <w:sz w:val="24"/>
          <w:szCs w:val="24"/>
        </w:rPr>
      </w:pPr>
    </w:p>
    <w:p w14:paraId="115A1376" w14:textId="77777777" w:rsidR="00EF46AE" w:rsidRDefault="00EF46AE">
      <w:pPr>
        <w:pStyle w:val="11"/>
        <w:widowControl/>
        <w:spacing w:line="360" w:lineRule="auto"/>
        <w:ind w:firstLineChars="0" w:firstLine="0"/>
        <w:rPr>
          <w:rFonts w:ascii="仿宋" w:eastAsia="仿宋" w:hAnsi="仿宋"/>
          <w:sz w:val="24"/>
          <w:szCs w:val="24"/>
        </w:rPr>
      </w:pPr>
    </w:p>
    <w:p w14:paraId="47A957F5" w14:textId="77777777" w:rsidR="00EF46AE" w:rsidRDefault="00EF46AE">
      <w:pPr>
        <w:pStyle w:val="11"/>
        <w:widowControl/>
        <w:spacing w:line="360" w:lineRule="auto"/>
        <w:ind w:firstLineChars="0" w:firstLine="0"/>
        <w:rPr>
          <w:rFonts w:ascii="仿宋" w:eastAsia="仿宋" w:hAnsi="仿宋"/>
          <w:sz w:val="24"/>
          <w:szCs w:val="24"/>
        </w:rPr>
      </w:pPr>
    </w:p>
    <w:p w14:paraId="46A0246D" w14:textId="77777777" w:rsidR="00EF46AE" w:rsidRDefault="00EF46AE">
      <w:pPr>
        <w:pStyle w:val="11"/>
        <w:widowControl/>
        <w:spacing w:line="360" w:lineRule="auto"/>
        <w:ind w:firstLineChars="0" w:firstLine="0"/>
        <w:rPr>
          <w:rFonts w:ascii="仿宋" w:eastAsia="仿宋" w:hAnsi="仿宋"/>
          <w:sz w:val="24"/>
          <w:szCs w:val="24"/>
        </w:rPr>
      </w:pPr>
    </w:p>
    <w:p w14:paraId="08A23BF3" w14:textId="77777777" w:rsidR="00EF46AE" w:rsidRDefault="00EF46AE">
      <w:pPr>
        <w:pStyle w:val="11"/>
        <w:widowControl/>
        <w:spacing w:line="360" w:lineRule="auto"/>
        <w:ind w:firstLineChars="0" w:firstLine="0"/>
        <w:rPr>
          <w:rFonts w:ascii="仿宋" w:eastAsia="仿宋" w:hAnsi="仿宋"/>
          <w:sz w:val="24"/>
          <w:szCs w:val="24"/>
        </w:rPr>
      </w:pPr>
    </w:p>
    <w:p w14:paraId="52E27E4B" w14:textId="77777777" w:rsidR="00EF46AE" w:rsidRDefault="00EF46AE">
      <w:pPr>
        <w:pStyle w:val="11"/>
        <w:widowControl/>
        <w:spacing w:line="360" w:lineRule="auto"/>
        <w:ind w:firstLineChars="0" w:firstLine="0"/>
        <w:rPr>
          <w:rFonts w:ascii="仿宋" w:eastAsia="仿宋" w:hAnsi="仿宋"/>
          <w:sz w:val="24"/>
          <w:szCs w:val="24"/>
        </w:rPr>
      </w:pPr>
    </w:p>
    <w:p w14:paraId="5613D2BE" w14:textId="77777777" w:rsidR="00EF46AE" w:rsidRDefault="00EF46AE">
      <w:pPr>
        <w:pStyle w:val="11"/>
        <w:widowControl/>
        <w:spacing w:line="360" w:lineRule="auto"/>
        <w:ind w:firstLineChars="0" w:firstLine="0"/>
        <w:rPr>
          <w:rFonts w:ascii="仿宋" w:eastAsia="仿宋" w:hAnsi="仿宋"/>
          <w:sz w:val="24"/>
          <w:szCs w:val="24"/>
        </w:rPr>
      </w:pPr>
    </w:p>
    <w:p w14:paraId="5188B883" w14:textId="77777777" w:rsidR="00EF46AE" w:rsidRDefault="00EF46AE">
      <w:pPr>
        <w:widowControl/>
        <w:tabs>
          <w:tab w:val="left" w:pos="840"/>
        </w:tabs>
        <w:jc w:val="both"/>
        <w:rPr>
          <w:rFonts w:ascii="仿宋" w:eastAsia="仿宋" w:hAnsi="仿宋"/>
          <w:color w:val="000000"/>
          <w:sz w:val="24"/>
        </w:rPr>
      </w:pPr>
    </w:p>
    <w:p w14:paraId="051B4C3D" w14:textId="77777777" w:rsidR="00EF46AE" w:rsidRDefault="006B7049">
      <w:pPr>
        <w:widowControl/>
        <w:jc w:val="center"/>
        <w:rPr>
          <w:rFonts w:ascii="仿宋" w:eastAsia="仿宋" w:hAnsi="仿宋"/>
          <w:sz w:val="24"/>
        </w:rPr>
      </w:pPr>
      <w:r>
        <w:rPr>
          <w:rFonts w:ascii="仿宋" w:eastAsia="仿宋" w:hAnsi="仿宋" w:hint="eastAsia"/>
          <w:sz w:val="24"/>
        </w:rPr>
        <w:t>图</w:t>
      </w:r>
      <w:r>
        <w:rPr>
          <w:rFonts w:ascii="仿宋" w:eastAsia="仿宋" w:hAnsi="仿宋" w:hint="eastAsia"/>
          <w:sz w:val="24"/>
          <w:lang w:eastAsia="zh-CN"/>
        </w:rPr>
        <w:t>8</w:t>
      </w:r>
      <w:r>
        <w:rPr>
          <w:rFonts w:ascii="仿宋" w:eastAsia="仿宋" w:hAnsi="仿宋" w:hint="eastAsia"/>
          <w:sz w:val="24"/>
        </w:rPr>
        <w:t xml:space="preserve">-2.6(c) </w:t>
      </w:r>
      <w:proofErr w:type="spellStart"/>
      <w:r>
        <w:rPr>
          <w:rFonts w:ascii="仿宋" w:eastAsia="仿宋" w:hAnsi="仿宋" w:hint="eastAsia"/>
          <w:sz w:val="24"/>
        </w:rPr>
        <w:t>遥测测试示意图</w:t>
      </w:r>
      <w:proofErr w:type="spellEnd"/>
    </w:p>
    <w:p w14:paraId="0348810D" w14:textId="10F34F96" w:rsidR="00EF46AE" w:rsidRDefault="005875C1">
      <w:pPr>
        <w:widowControl/>
        <w:tabs>
          <w:tab w:val="left" w:pos="840"/>
        </w:tabs>
        <w:ind w:firstLineChars="200" w:firstLine="480"/>
        <w:rPr>
          <w:rFonts w:ascii="微软雅黑" w:eastAsia="微软雅黑" w:hAnsi="微软雅黑" w:cs="微软雅黑"/>
          <w:b/>
          <w:bCs/>
          <w:color w:val="000000"/>
          <w:sz w:val="24"/>
          <w:lang w:eastAsia="zh-CN"/>
        </w:rPr>
      </w:pPr>
      <w:bookmarkStart w:id="64" w:name="_Toc3574178"/>
      <w:bookmarkStart w:id="65" w:name="_Toc16505"/>
      <w:r>
        <w:rPr>
          <w:rFonts w:ascii="微软雅黑" w:eastAsia="微软雅黑" w:hAnsi="微软雅黑" w:cs="微软雅黑" w:hint="eastAsia"/>
          <w:b/>
          <w:bCs/>
          <w:color w:val="000000"/>
          <w:sz w:val="24"/>
          <w:lang w:eastAsia="zh-CN"/>
        </w:rPr>
        <w:t>7</w:t>
      </w:r>
      <w:r w:rsidR="006B7049">
        <w:rPr>
          <w:rFonts w:ascii="微软雅黑" w:eastAsia="微软雅黑" w:hAnsi="微软雅黑" w:cs="微软雅黑" w:hint="eastAsia"/>
          <w:b/>
          <w:bCs/>
          <w:color w:val="000000"/>
          <w:sz w:val="24"/>
          <w:lang w:eastAsia="zh-CN"/>
        </w:rPr>
        <w:t>.2.7报文监视</w:t>
      </w:r>
      <w:bookmarkEnd w:id="64"/>
      <w:bookmarkEnd w:id="65"/>
    </w:p>
    <w:p w14:paraId="0F8B8EBE" w14:textId="77777777" w:rsidR="00EF46AE" w:rsidRDefault="006B7049">
      <w:pPr>
        <w:widowControl/>
        <w:tabs>
          <w:tab w:val="left" w:pos="840"/>
        </w:tabs>
        <w:ind w:firstLineChars="200" w:firstLine="480"/>
        <w:rPr>
          <w:rFonts w:ascii="仿宋" w:eastAsia="仿宋" w:hAnsi="仿宋"/>
          <w:color w:val="000000"/>
          <w:sz w:val="24"/>
          <w:lang w:eastAsia="zh-CN"/>
        </w:rPr>
      </w:pPr>
      <w:r>
        <w:rPr>
          <w:rFonts w:ascii="仿宋" w:eastAsia="仿宋" w:hAnsi="仿宋" w:hint="eastAsia"/>
          <w:color w:val="000000"/>
          <w:sz w:val="24"/>
          <w:lang w:eastAsia="zh-CN"/>
        </w:rPr>
        <w:t>可监视装置系统信息、主板与子板通讯的CAN报文、装置与主站通讯的IEC101和IEC104报文。</w:t>
      </w:r>
    </w:p>
    <w:p w14:paraId="77EFB948" w14:textId="77777777" w:rsidR="00EF46AE" w:rsidRDefault="006B7049">
      <w:pPr>
        <w:pStyle w:val="11"/>
        <w:widowControl/>
        <w:numPr>
          <w:ilvl w:val="0"/>
          <w:numId w:val="8"/>
        </w:numPr>
        <w:spacing w:line="360" w:lineRule="auto"/>
        <w:ind w:firstLineChars="0"/>
        <w:rPr>
          <w:rFonts w:ascii="仿宋" w:eastAsia="仿宋" w:hAnsi="仿宋"/>
          <w:color w:val="000000"/>
          <w:sz w:val="24"/>
          <w:szCs w:val="24"/>
        </w:rPr>
      </w:pPr>
      <w:r>
        <w:rPr>
          <w:noProof/>
          <w:lang w:eastAsia="zh-CN"/>
        </w:rPr>
        <w:drawing>
          <wp:anchor distT="0" distB="0" distL="114300" distR="114300" simplePos="0" relativeHeight="251658240" behindDoc="0" locked="0" layoutInCell="1" allowOverlap="1" wp14:anchorId="36D5BACE" wp14:editId="58B62EDD">
            <wp:simplePos x="0" y="0"/>
            <wp:positionH relativeFrom="column">
              <wp:posOffset>1464310</wp:posOffset>
            </wp:positionH>
            <wp:positionV relativeFrom="paragraph">
              <wp:posOffset>327660</wp:posOffset>
            </wp:positionV>
            <wp:extent cx="2893060" cy="2400935"/>
            <wp:effectExtent l="0" t="0" r="2540" b="18415"/>
            <wp:wrapNone/>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9"/>
                    <a:stretch>
                      <a:fillRect/>
                    </a:stretch>
                  </pic:blipFill>
                  <pic:spPr>
                    <a:xfrm>
                      <a:off x="0" y="0"/>
                      <a:ext cx="2893060" cy="2400935"/>
                    </a:xfrm>
                    <a:prstGeom prst="rect">
                      <a:avLst/>
                    </a:prstGeom>
                    <a:noFill/>
                    <a:ln>
                      <a:noFill/>
                    </a:ln>
                  </pic:spPr>
                </pic:pic>
              </a:graphicData>
            </a:graphic>
          </wp:anchor>
        </w:drawing>
      </w:r>
      <w:r>
        <w:rPr>
          <w:rFonts w:ascii="仿宋" w:eastAsia="仿宋" w:hAnsi="仿宋" w:hint="eastAsia"/>
          <w:color w:val="000000"/>
          <w:sz w:val="24"/>
          <w:szCs w:val="24"/>
          <w:lang w:eastAsia="zh-CN"/>
        </w:rPr>
        <w:t>进入报文监视</w:t>
      </w:r>
      <w:r>
        <w:rPr>
          <w:rFonts w:ascii="仿宋" w:eastAsia="仿宋" w:hAnsi="仿宋" w:hint="eastAsia"/>
          <w:sz w:val="24"/>
          <w:szCs w:val="24"/>
          <w:lang w:eastAsia="zh-CN"/>
        </w:rPr>
        <w:t>，默认端口6000，点击连接</w:t>
      </w:r>
      <w:r>
        <w:rPr>
          <w:rFonts w:ascii="仿宋" w:eastAsia="仿宋" w:hAnsi="仿宋" w:hint="eastAsia"/>
          <w:color w:val="000000"/>
          <w:sz w:val="24"/>
          <w:szCs w:val="24"/>
          <w:lang w:eastAsia="zh-CN"/>
        </w:rPr>
        <w:t>，然后选择需要监视的报文类型。</w:t>
      </w:r>
      <w:r>
        <w:rPr>
          <w:rFonts w:ascii="仿宋" w:eastAsia="仿宋" w:hAnsi="仿宋" w:hint="eastAsia"/>
          <w:color w:val="000000"/>
          <w:sz w:val="24"/>
          <w:szCs w:val="24"/>
        </w:rPr>
        <w:t>如图</w:t>
      </w:r>
      <w:r>
        <w:rPr>
          <w:rFonts w:ascii="仿宋" w:eastAsia="仿宋" w:hAnsi="仿宋" w:hint="eastAsia"/>
          <w:sz w:val="24"/>
          <w:szCs w:val="24"/>
          <w:lang w:eastAsia="zh-CN"/>
        </w:rPr>
        <w:t>8</w:t>
      </w:r>
      <w:r>
        <w:rPr>
          <w:rFonts w:ascii="仿宋" w:eastAsia="仿宋" w:hAnsi="仿宋" w:hint="eastAsia"/>
          <w:sz w:val="24"/>
          <w:szCs w:val="24"/>
        </w:rPr>
        <w:t>-2.7(a)。</w:t>
      </w:r>
    </w:p>
    <w:p w14:paraId="42A40115" w14:textId="77777777" w:rsidR="00EF46AE" w:rsidRDefault="00EF46AE">
      <w:pPr>
        <w:widowControl/>
        <w:tabs>
          <w:tab w:val="left" w:pos="840"/>
        </w:tabs>
        <w:jc w:val="center"/>
        <w:rPr>
          <w:rFonts w:ascii="仿宋" w:eastAsia="仿宋" w:hAnsi="仿宋"/>
          <w:color w:val="000000"/>
          <w:sz w:val="24"/>
        </w:rPr>
      </w:pPr>
    </w:p>
    <w:p w14:paraId="28CA5B45" w14:textId="77777777" w:rsidR="00EF46AE" w:rsidRDefault="00EF46AE">
      <w:pPr>
        <w:widowControl/>
        <w:tabs>
          <w:tab w:val="left" w:pos="840"/>
        </w:tabs>
        <w:jc w:val="center"/>
        <w:rPr>
          <w:rFonts w:ascii="仿宋" w:eastAsia="仿宋" w:hAnsi="仿宋"/>
          <w:color w:val="000000"/>
          <w:sz w:val="24"/>
        </w:rPr>
      </w:pPr>
    </w:p>
    <w:p w14:paraId="761C3B55" w14:textId="77777777" w:rsidR="00EF46AE" w:rsidRDefault="00EF46AE">
      <w:pPr>
        <w:widowControl/>
        <w:tabs>
          <w:tab w:val="left" w:pos="840"/>
        </w:tabs>
        <w:jc w:val="center"/>
        <w:rPr>
          <w:rFonts w:ascii="仿宋" w:eastAsia="仿宋" w:hAnsi="仿宋"/>
          <w:color w:val="000000"/>
          <w:sz w:val="24"/>
        </w:rPr>
      </w:pPr>
    </w:p>
    <w:p w14:paraId="341D20D8" w14:textId="77777777" w:rsidR="00EF46AE" w:rsidRDefault="00EF46AE">
      <w:pPr>
        <w:widowControl/>
        <w:tabs>
          <w:tab w:val="left" w:pos="840"/>
        </w:tabs>
        <w:jc w:val="center"/>
        <w:rPr>
          <w:rFonts w:ascii="仿宋" w:eastAsia="仿宋" w:hAnsi="仿宋"/>
          <w:color w:val="000000"/>
          <w:sz w:val="24"/>
        </w:rPr>
      </w:pPr>
    </w:p>
    <w:p w14:paraId="5C81C6C6" w14:textId="77777777" w:rsidR="00EF46AE" w:rsidRDefault="00EF46AE">
      <w:pPr>
        <w:widowControl/>
        <w:tabs>
          <w:tab w:val="left" w:pos="840"/>
        </w:tabs>
        <w:jc w:val="center"/>
        <w:rPr>
          <w:rFonts w:ascii="仿宋" w:eastAsia="仿宋" w:hAnsi="仿宋"/>
          <w:color w:val="000000"/>
          <w:sz w:val="24"/>
        </w:rPr>
      </w:pPr>
    </w:p>
    <w:p w14:paraId="79B37EA1" w14:textId="77777777" w:rsidR="00EF46AE" w:rsidRDefault="00EF46AE">
      <w:pPr>
        <w:widowControl/>
        <w:tabs>
          <w:tab w:val="left" w:pos="840"/>
        </w:tabs>
        <w:jc w:val="center"/>
        <w:rPr>
          <w:rFonts w:ascii="仿宋" w:eastAsia="仿宋" w:hAnsi="仿宋"/>
          <w:color w:val="000000"/>
          <w:sz w:val="24"/>
        </w:rPr>
      </w:pPr>
    </w:p>
    <w:p w14:paraId="760DEB7C" w14:textId="77777777" w:rsidR="00EF46AE" w:rsidRDefault="006B7049">
      <w:pPr>
        <w:widowControl/>
        <w:jc w:val="center"/>
        <w:rPr>
          <w:rFonts w:ascii="仿宋" w:eastAsia="仿宋" w:hAnsi="仿宋"/>
          <w:sz w:val="24"/>
        </w:rPr>
      </w:pPr>
      <w:r>
        <w:rPr>
          <w:rFonts w:ascii="仿宋" w:eastAsia="仿宋" w:hAnsi="仿宋" w:hint="eastAsia"/>
          <w:sz w:val="24"/>
        </w:rPr>
        <w:lastRenderedPageBreak/>
        <w:t>图</w:t>
      </w:r>
      <w:r>
        <w:rPr>
          <w:rFonts w:ascii="仿宋" w:eastAsia="仿宋" w:hAnsi="仿宋" w:hint="eastAsia"/>
          <w:sz w:val="24"/>
          <w:lang w:eastAsia="zh-CN"/>
        </w:rPr>
        <w:t>8</w:t>
      </w:r>
      <w:r>
        <w:rPr>
          <w:rFonts w:ascii="仿宋" w:eastAsia="仿宋" w:hAnsi="仿宋" w:hint="eastAsia"/>
          <w:sz w:val="24"/>
        </w:rPr>
        <w:t xml:space="preserve">-2.7(a) </w:t>
      </w:r>
      <w:proofErr w:type="spellStart"/>
      <w:r>
        <w:rPr>
          <w:rFonts w:ascii="仿宋" w:eastAsia="仿宋" w:hAnsi="仿宋" w:hint="eastAsia"/>
          <w:sz w:val="24"/>
        </w:rPr>
        <w:t>报文监视示意图</w:t>
      </w:r>
      <w:proofErr w:type="spellEnd"/>
    </w:p>
    <w:p w14:paraId="0F0FDDC6" w14:textId="680BABA2" w:rsidR="00EF46AE" w:rsidRDefault="006B7049">
      <w:pPr>
        <w:numPr>
          <w:ilvl w:val="0"/>
          <w:numId w:val="5"/>
        </w:numPr>
        <w:spacing w:after="0" w:line="360" w:lineRule="auto"/>
        <w:outlineLvl w:val="0"/>
        <w:rPr>
          <w:rFonts w:ascii="微软雅黑" w:eastAsia="微软雅黑" w:hAnsi="微软雅黑" w:cs="微软雅黑"/>
          <w:b/>
          <w:sz w:val="32"/>
          <w:szCs w:val="32"/>
          <w:lang w:eastAsia="zh-CN"/>
        </w:rPr>
      </w:pPr>
      <w:bookmarkStart w:id="66" w:name="_Toc309714850"/>
      <w:bookmarkStart w:id="67" w:name="_Toc3574179"/>
      <w:bookmarkStart w:id="68" w:name="_Toc19321"/>
      <w:bookmarkStart w:id="69" w:name="_Toc70545456"/>
      <w:r>
        <w:rPr>
          <w:rFonts w:ascii="微软雅黑" w:eastAsia="微软雅黑" w:hAnsi="微软雅黑" w:cs="微软雅黑" w:hint="eastAsia"/>
          <w:b/>
          <w:sz w:val="32"/>
          <w:szCs w:val="32"/>
          <w:lang w:eastAsia="zh-CN"/>
        </w:rPr>
        <w:t>通信</w:t>
      </w:r>
      <w:bookmarkEnd w:id="66"/>
      <w:bookmarkEnd w:id="67"/>
      <w:bookmarkEnd w:id="68"/>
      <w:r w:rsidR="00143DCE">
        <w:rPr>
          <w:rFonts w:ascii="微软雅黑" w:eastAsia="微软雅黑" w:hAnsi="微软雅黑" w:cs="微软雅黑" w:hint="eastAsia"/>
          <w:b/>
          <w:sz w:val="32"/>
          <w:szCs w:val="32"/>
          <w:lang w:eastAsia="zh-CN"/>
        </w:rPr>
        <w:t>配置</w:t>
      </w:r>
      <w:bookmarkEnd w:id="69"/>
    </w:p>
    <w:p w14:paraId="5557579F" w14:textId="59D0592D" w:rsidR="00EF46AE" w:rsidRDefault="005875C1">
      <w:pPr>
        <w:pStyle w:val="2"/>
        <w:widowControl/>
        <w:numPr>
          <w:ilvl w:val="1"/>
          <w:numId w:val="0"/>
        </w:numPr>
        <w:spacing w:before="0" w:after="0"/>
        <w:rPr>
          <w:rFonts w:ascii="微软雅黑" w:eastAsia="微软雅黑" w:hAnsi="微软雅黑" w:cs="微软雅黑"/>
          <w:bCs w:val="0"/>
          <w:szCs w:val="30"/>
          <w:lang w:eastAsia="zh-CN"/>
        </w:rPr>
      </w:pPr>
      <w:bookmarkStart w:id="70" w:name="_Toc3574182"/>
      <w:bookmarkStart w:id="71" w:name="_Toc9547"/>
      <w:bookmarkStart w:id="72" w:name="_Toc70545457"/>
      <w:r>
        <w:rPr>
          <w:rFonts w:ascii="微软雅黑" w:eastAsia="微软雅黑" w:hAnsi="微软雅黑" w:cs="微软雅黑" w:hint="eastAsia"/>
          <w:bCs w:val="0"/>
          <w:szCs w:val="30"/>
          <w:lang w:eastAsia="zh-CN"/>
        </w:rPr>
        <w:t>8</w:t>
      </w:r>
      <w:r w:rsidR="006B7049">
        <w:rPr>
          <w:rFonts w:ascii="微软雅黑" w:eastAsia="微软雅黑" w:hAnsi="微软雅黑" w:cs="微软雅黑" w:hint="eastAsia"/>
          <w:bCs w:val="0"/>
          <w:szCs w:val="30"/>
          <w:lang w:eastAsia="zh-CN"/>
        </w:rPr>
        <w:t>.</w:t>
      </w:r>
      <w:r w:rsidR="00143DCE">
        <w:rPr>
          <w:rFonts w:ascii="微软雅黑" w:eastAsia="微软雅黑" w:hAnsi="微软雅黑" w:cs="微软雅黑"/>
          <w:bCs w:val="0"/>
          <w:szCs w:val="30"/>
          <w:lang w:eastAsia="zh-CN"/>
        </w:rPr>
        <w:t>1</w:t>
      </w:r>
      <w:r w:rsidR="006B7049">
        <w:rPr>
          <w:rFonts w:ascii="微软雅黑" w:eastAsia="微软雅黑" w:hAnsi="微软雅黑" w:cs="微软雅黑" w:hint="eastAsia"/>
          <w:bCs w:val="0"/>
          <w:szCs w:val="30"/>
          <w:lang w:eastAsia="zh-CN"/>
        </w:rPr>
        <w:t>规约配置</w:t>
      </w:r>
      <w:bookmarkEnd w:id="70"/>
      <w:bookmarkEnd w:id="71"/>
      <w:bookmarkEnd w:id="72"/>
    </w:p>
    <w:tbl>
      <w:tblPr>
        <w:tblW w:w="93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51"/>
        <w:gridCol w:w="992"/>
        <w:gridCol w:w="851"/>
        <w:gridCol w:w="992"/>
        <w:gridCol w:w="2552"/>
        <w:gridCol w:w="992"/>
        <w:gridCol w:w="992"/>
      </w:tblGrid>
      <w:tr w:rsidR="00EF46AE" w14:paraId="06E30E27" w14:textId="77777777" w:rsidTr="00143DCE">
        <w:tc>
          <w:tcPr>
            <w:tcW w:w="1951" w:type="dxa"/>
            <w:shd w:val="clear" w:color="auto" w:fill="DDD9C3"/>
            <w:vAlign w:val="center"/>
          </w:tcPr>
          <w:p w14:paraId="12C95737"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通讯口</w:t>
            </w:r>
            <w:proofErr w:type="spellEnd"/>
          </w:p>
        </w:tc>
        <w:tc>
          <w:tcPr>
            <w:tcW w:w="6379" w:type="dxa"/>
            <w:gridSpan w:val="5"/>
          </w:tcPr>
          <w:p w14:paraId="51239466" w14:textId="77777777" w:rsidR="00EF46AE" w:rsidRDefault="006B7049">
            <w:pPr>
              <w:spacing w:line="240" w:lineRule="auto"/>
              <w:jc w:val="center"/>
              <w:rPr>
                <w:rFonts w:ascii="仿宋" w:eastAsia="仿宋" w:hAnsi="仿宋"/>
                <w:sz w:val="24"/>
              </w:rPr>
            </w:pPr>
            <w:r>
              <w:rPr>
                <w:rFonts w:ascii="仿宋" w:eastAsia="仿宋" w:hAnsi="仿宋" w:hint="eastAsia"/>
                <w:sz w:val="24"/>
              </w:rPr>
              <w:t>RS232、RS485</w:t>
            </w:r>
          </w:p>
        </w:tc>
        <w:tc>
          <w:tcPr>
            <w:tcW w:w="992" w:type="dxa"/>
          </w:tcPr>
          <w:p w14:paraId="5D00E877"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以太网</w:t>
            </w:r>
            <w:proofErr w:type="spellEnd"/>
          </w:p>
        </w:tc>
      </w:tr>
      <w:tr w:rsidR="00EF46AE" w14:paraId="3D489D67" w14:textId="77777777" w:rsidTr="00143DCE">
        <w:tc>
          <w:tcPr>
            <w:tcW w:w="1951" w:type="dxa"/>
            <w:shd w:val="clear" w:color="auto" w:fill="DDD9C3"/>
            <w:vAlign w:val="center"/>
          </w:tcPr>
          <w:p w14:paraId="4FA29761"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地址</w:t>
            </w:r>
            <w:proofErr w:type="spellEnd"/>
          </w:p>
        </w:tc>
        <w:tc>
          <w:tcPr>
            <w:tcW w:w="7371" w:type="dxa"/>
            <w:gridSpan w:val="6"/>
            <w:vAlign w:val="center"/>
          </w:tcPr>
          <w:p w14:paraId="2B963A55" w14:textId="77777777" w:rsidR="00EF46AE" w:rsidRDefault="006B7049">
            <w:pPr>
              <w:spacing w:line="240" w:lineRule="auto"/>
              <w:jc w:val="center"/>
              <w:rPr>
                <w:rFonts w:ascii="仿宋" w:eastAsia="仿宋" w:hAnsi="仿宋"/>
                <w:sz w:val="24"/>
              </w:rPr>
            </w:pPr>
            <w:r>
              <w:rPr>
                <w:rFonts w:ascii="仿宋" w:eastAsia="仿宋" w:hAnsi="仿宋" w:hint="eastAsia"/>
                <w:sz w:val="24"/>
              </w:rPr>
              <w:t>可设置范围：1~65535</w:t>
            </w:r>
          </w:p>
        </w:tc>
      </w:tr>
      <w:tr w:rsidR="00EF46AE" w14:paraId="5A085ABB" w14:textId="77777777" w:rsidTr="00143DCE">
        <w:tc>
          <w:tcPr>
            <w:tcW w:w="1951" w:type="dxa"/>
            <w:shd w:val="clear" w:color="auto" w:fill="DDD9C3"/>
            <w:vAlign w:val="center"/>
          </w:tcPr>
          <w:p w14:paraId="25CB600C"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规约</w:t>
            </w:r>
            <w:proofErr w:type="spellEnd"/>
          </w:p>
        </w:tc>
        <w:tc>
          <w:tcPr>
            <w:tcW w:w="992" w:type="dxa"/>
            <w:vAlign w:val="center"/>
          </w:tcPr>
          <w:p w14:paraId="063067DB" w14:textId="77777777" w:rsidR="00EF46AE" w:rsidRDefault="006B7049">
            <w:pPr>
              <w:spacing w:line="240" w:lineRule="auto"/>
              <w:jc w:val="center"/>
              <w:rPr>
                <w:rFonts w:ascii="仿宋" w:eastAsia="仿宋" w:hAnsi="仿宋"/>
                <w:sz w:val="24"/>
              </w:rPr>
            </w:pPr>
            <w:r>
              <w:rPr>
                <w:rFonts w:ascii="仿宋" w:eastAsia="仿宋" w:hAnsi="仿宋" w:hint="eastAsia"/>
                <w:sz w:val="24"/>
              </w:rPr>
              <w:t>非平衡101</w:t>
            </w:r>
          </w:p>
        </w:tc>
        <w:tc>
          <w:tcPr>
            <w:tcW w:w="851" w:type="dxa"/>
            <w:vAlign w:val="center"/>
          </w:tcPr>
          <w:p w14:paraId="0A0CF894" w14:textId="77777777" w:rsidR="00EF46AE" w:rsidRDefault="006B7049">
            <w:pPr>
              <w:spacing w:line="240" w:lineRule="auto"/>
              <w:jc w:val="center"/>
              <w:rPr>
                <w:rFonts w:ascii="仿宋" w:eastAsia="仿宋" w:hAnsi="仿宋"/>
                <w:sz w:val="24"/>
              </w:rPr>
            </w:pPr>
            <w:r>
              <w:rPr>
                <w:rFonts w:ascii="仿宋" w:eastAsia="仿宋" w:hAnsi="仿宋" w:hint="eastAsia"/>
                <w:sz w:val="24"/>
              </w:rPr>
              <w:t>平衡101</w:t>
            </w:r>
          </w:p>
        </w:tc>
        <w:tc>
          <w:tcPr>
            <w:tcW w:w="992" w:type="dxa"/>
            <w:vAlign w:val="center"/>
          </w:tcPr>
          <w:p w14:paraId="2EA90C33" w14:textId="77777777" w:rsidR="00EF46AE" w:rsidRDefault="006B7049">
            <w:pPr>
              <w:spacing w:line="240" w:lineRule="auto"/>
              <w:jc w:val="center"/>
              <w:rPr>
                <w:rFonts w:ascii="仿宋" w:eastAsia="仿宋" w:hAnsi="仿宋"/>
                <w:sz w:val="24"/>
              </w:rPr>
            </w:pPr>
            <w:r>
              <w:rPr>
                <w:rFonts w:ascii="仿宋" w:eastAsia="仿宋" w:hAnsi="仿宋" w:hint="eastAsia"/>
                <w:sz w:val="24"/>
              </w:rPr>
              <w:t>IEC104</w:t>
            </w:r>
          </w:p>
        </w:tc>
        <w:tc>
          <w:tcPr>
            <w:tcW w:w="2552" w:type="dxa"/>
            <w:vAlign w:val="center"/>
          </w:tcPr>
          <w:p w14:paraId="2645D07A" w14:textId="77777777" w:rsidR="00EF46AE" w:rsidRDefault="006B7049">
            <w:pPr>
              <w:spacing w:line="240" w:lineRule="auto"/>
              <w:jc w:val="center"/>
              <w:rPr>
                <w:rFonts w:ascii="仿宋" w:eastAsia="仿宋" w:hAnsi="仿宋"/>
                <w:sz w:val="24"/>
                <w:lang w:eastAsia="zh-CN"/>
              </w:rPr>
            </w:pPr>
            <w:r>
              <w:rPr>
                <w:rFonts w:ascii="仿宋" w:eastAsia="仿宋" w:hAnsi="仿宋" w:hint="eastAsia"/>
                <w:sz w:val="24"/>
                <w:lang w:eastAsia="zh-CN"/>
              </w:rPr>
              <w:t>装置</w:t>
            </w:r>
          </w:p>
          <w:p w14:paraId="5F5BAAE4" w14:textId="2F79C08E" w:rsidR="00EF46AE" w:rsidRDefault="006B7049">
            <w:pPr>
              <w:spacing w:line="240" w:lineRule="auto"/>
              <w:jc w:val="center"/>
              <w:rPr>
                <w:rFonts w:ascii="仿宋" w:eastAsia="仿宋" w:hAnsi="仿宋"/>
                <w:sz w:val="24"/>
                <w:lang w:eastAsia="zh-CN"/>
              </w:rPr>
            </w:pPr>
            <w:r>
              <w:rPr>
                <w:rFonts w:ascii="仿宋" w:eastAsia="仿宋" w:hAnsi="仿宋" w:hint="eastAsia"/>
                <w:sz w:val="24"/>
                <w:lang w:eastAsia="zh-CN"/>
              </w:rPr>
              <w:t>级联</w:t>
            </w:r>
            <w:r w:rsidR="00C36458">
              <w:rPr>
                <w:rFonts w:ascii="仿宋" w:eastAsia="仿宋" w:hAnsi="仿宋" w:hint="eastAsia"/>
                <w:sz w:val="24"/>
                <w:lang w:eastAsia="zh-CN"/>
              </w:rPr>
              <w:t>（101、M</w:t>
            </w:r>
            <w:r w:rsidR="00C36458">
              <w:rPr>
                <w:rFonts w:ascii="仿宋" w:eastAsia="仿宋" w:hAnsi="仿宋"/>
                <w:sz w:val="24"/>
                <w:lang w:eastAsia="zh-CN"/>
              </w:rPr>
              <w:t>ODBUS）</w:t>
            </w:r>
          </w:p>
        </w:tc>
        <w:tc>
          <w:tcPr>
            <w:tcW w:w="992" w:type="dxa"/>
            <w:vAlign w:val="center"/>
          </w:tcPr>
          <w:p w14:paraId="5AB7CD1C"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状态板</w:t>
            </w:r>
            <w:proofErr w:type="spellEnd"/>
          </w:p>
        </w:tc>
        <w:tc>
          <w:tcPr>
            <w:tcW w:w="992" w:type="dxa"/>
            <w:vAlign w:val="center"/>
          </w:tcPr>
          <w:p w14:paraId="584494AB" w14:textId="77777777" w:rsidR="00EF46AE" w:rsidRDefault="006B7049">
            <w:pPr>
              <w:spacing w:line="240" w:lineRule="auto"/>
              <w:jc w:val="center"/>
              <w:rPr>
                <w:rFonts w:ascii="仿宋" w:eastAsia="仿宋" w:hAnsi="仿宋"/>
                <w:sz w:val="24"/>
              </w:rPr>
            </w:pPr>
            <w:r>
              <w:rPr>
                <w:rFonts w:ascii="仿宋" w:eastAsia="仿宋" w:hAnsi="仿宋" w:hint="eastAsia"/>
                <w:sz w:val="24"/>
              </w:rPr>
              <w:t>IEC104</w:t>
            </w:r>
          </w:p>
        </w:tc>
      </w:tr>
      <w:tr w:rsidR="00EF46AE" w14:paraId="711655D1" w14:textId="77777777" w:rsidTr="00143DCE">
        <w:tc>
          <w:tcPr>
            <w:tcW w:w="1951" w:type="dxa"/>
            <w:shd w:val="clear" w:color="auto" w:fill="DDD9C3"/>
            <w:vAlign w:val="center"/>
          </w:tcPr>
          <w:p w14:paraId="0D8DA662"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波特率</w:t>
            </w:r>
            <w:proofErr w:type="spellEnd"/>
          </w:p>
        </w:tc>
        <w:tc>
          <w:tcPr>
            <w:tcW w:w="5387" w:type="dxa"/>
            <w:gridSpan w:val="4"/>
            <w:vAlign w:val="center"/>
          </w:tcPr>
          <w:p w14:paraId="0E34A70A" w14:textId="359C3310"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w:t>
            </w:r>
            <w:r w:rsidR="00C36458">
              <w:rPr>
                <w:rFonts w:ascii="仿宋" w:eastAsia="仿宋" w:hAnsi="仿宋" w:hint="eastAsia"/>
                <w:sz w:val="24"/>
                <w:lang w:eastAsia="zh-CN"/>
              </w:rPr>
              <w:t>600、1200、2400、</w:t>
            </w:r>
            <w:r>
              <w:rPr>
                <w:rFonts w:ascii="仿宋" w:eastAsia="仿宋" w:hAnsi="仿宋" w:hint="eastAsia"/>
                <w:sz w:val="24"/>
                <w:lang w:eastAsia="zh-CN"/>
              </w:rPr>
              <w:t>4800、9600、19200、38400、57600</w:t>
            </w:r>
            <w:r w:rsidR="00C36458">
              <w:rPr>
                <w:rFonts w:ascii="仿宋" w:eastAsia="仿宋" w:hAnsi="仿宋" w:hint="eastAsia"/>
                <w:sz w:val="24"/>
                <w:lang w:eastAsia="zh-CN"/>
              </w:rPr>
              <w:t>、115200</w:t>
            </w:r>
            <w:r>
              <w:rPr>
                <w:rFonts w:ascii="仿宋" w:eastAsia="仿宋" w:hAnsi="仿宋" w:hint="eastAsia"/>
                <w:sz w:val="24"/>
                <w:lang w:eastAsia="zh-CN"/>
              </w:rPr>
              <w:t>，与外接设备对应</w:t>
            </w:r>
          </w:p>
        </w:tc>
        <w:tc>
          <w:tcPr>
            <w:tcW w:w="992" w:type="dxa"/>
            <w:vAlign w:val="center"/>
          </w:tcPr>
          <w:p w14:paraId="14F8EF45" w14:textId="77777777" w:rsidR="00EF46AE" w:rsidRDefault="006B7049">
            <w:pPr>
              <w:spacing w:line="240" w:lineRule="auto"/>
              <w:jc w:val="center"/>
              <w:rPr>
                <w:rFonts w:ascii="仿宋" w:eastAsia="仿宋" w:hAnsi="仿宋"/>
                <w:sz w:val="24"/>
              </w:rPr>
            </w:pPr>
            <w:r>
              <w:rPr>
                <w:rFonts w:ascii="仿宋" w:eastAsia="仿宋" w:hAnsi="仿宋" w:hint="eastAsia"/>
                <w:sz w:val="24"/>
              </w:rPr>
              <w:t>57600</w:t>
            </w:r>
          </w:p>
        </w:tc>
        <w:tc>
          <w:tcPr>
            <w:tcW w:w="992" w:type="dxa"/>
            <w:vAlign w:val="center"/>
          </w:tcPr>
          <w:p w14:paraId="2CFFEC3B"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12EED583" w14:textId="77777777" w:rsidTr="00143DCE">
        <w:tc>
          <w:tcPr>
            <w:tcW w:w="1951" w:type="dxa"/>
            <w:shd w:val="clear" w:color="auto" w:fill="DDD9C3"/>
            <w:vAlign w:val="center"/>
          </w:tcPr>
          <w:p w14:paraId="00E73096"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校验方式</w:t>
            </w:r>
            <w:proofErr w:type="spellEnd"/>
          </w:p>
        </w:tc>
        <w:tc>
          <w:tcPr>
            <w:tcW w:w="5387" w:type="dxa"/>
            <w:gridSpan w:val="4"/>
            <w:vAlign w:val="center"/>
          </w:tcPr>
          <w:p w14:paraId="403F8F22"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w:t>
            </w:r>
            <w:proofErr w:type="gramStart"/>
            <w:r>
              <w:rPr>
                <w:rFonts w:ascii="仿宋" w:eastAsia="仿宋" w:hAnsi="仿宋" w:hint="eastAsia"/>
                <w:sz w:val="24"/>
                <w:lang w:eastAsia="zh-CN"/>
              </w:rPr>
              <w:t>偶</w:t>
            </w:r>
            <w:proofErr w:type="gramEnd"/>
            <w:r>
              <w:rPr>
                <w:rFonts w:ascii="仿宋" w:eastAsia="仿宋" w:hAnsi="仿宋" w:hint="eastAsia"/>
                <w:sz w:val="24"/>
                <w:lang w:eastAsia="zh-CN"/>
              </w:rPr>
              <w:t>校验、奇检验、无校验，与外接设备对应</w:t>
            </w:r>
          </w:p>
        </w:tc>
        <w:tc>
          <w:tcPr>
            <w:tcW w:w="992" w:type="dxa"/>
            <w:vAlign w:val="center"/>
          </w:tcPr>
          <w:p w14:paraId="6162DE5F"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无校验</w:t>
            </w:r>
            <w:proofErr w:type="spellEnd"/>
          </w:p>
        </w:tc>
        <w:tc>
          <w:tcPr>
            <w:tcW w:w="992" w:type="dxa"/>
            <w:vAlign w:val="center"/>
          </w:tcPr>
          <w:p w14:paraId="28F9D1B5"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1C61E2F3" w14:textId="77777777" w:rsidTr="00143DCE">
        <w:tc>
          <w:tcPr>
            <w:tcW w:w="1951" w:type="dxa"/>
            <w:shd w:val="clear" w:color="auto" w:fill="DDD9C3"/>
            <w:vAlign w:val="center"/>
          </w:tcPr>
          <w:p w14:paraId="6F81C460" w14:textId="77777777" w:rsidR="00EF46AE" w:rsidRDefault="006B7049">
            <w:pPr>
              <w:spacing w:line="240" w:lineRule="auto"/>
              <w:rPr>
                <w:rFonts w:ascii="仿宋" w:eastAsia="仿宋" w:hAnsi="仿宋"/>
                <w:sz w:val="24"/>
              </w:rPr>
            </w:pPr>
            <w:r>
              <w:rPr>
                <w:rFonts w:ascii="仿宋" w:eastAsia="仿宋" w:hAnsi="仿宋" w:hint="eastAsia"/>
                <w:sz w:val="24"/>
              </w:rPr>
              <w:t>101规约链路地址</w:t>
            </w:r>
          </w:p>
        </w:tc>
        <w:tc>
          <w:tcPr>
            <w:tcW w:w="5387" w:type="dxa"/>
            <w:gridSpan w:val="4"/>
            <w:vAlign w:val="center"/>
          </w:tcPr>
          <w:p w14:paraId="60578325"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992" w:type="dxa"/>
            <w:vAlign w:val="center"/>
          </w:tcPr>
          <w:p w14:paraId="184F0E6A"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2BE8C888"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475FD877" w14:textId="77777777" w:rsidTr="00143DCE">
        <w:tc>
          <w:tcPr>
            <w:tcW w:w="1951" w:type="dxa"/>
            <w:shd w:val="clear" w:color="auto" w:fill="DDD9C3"/>
            <w:vAlign w:val="center"/>
          </w:tcPr>
          <w:p w14:paraId="724C3A13" w14:textId="77777777" w:rsidR="00EF46AE" w:rsidRDefault="006B7049">
            <w:pPr>
              <w:spacing w:line="240" w:lineRule="auto"/>
              <w:rPr>
                <w:rFonts w:ascii="仿宋" w:eastAsia="仿宋" w:hAnsi="仿宋"/>
                <w:sz w:val="24"/>
              </w:rPr>
            </w:pPr>
            <w:r>
              <w:rPr>
                <w:rFonts w:ascii="仿宋" w:eastAsia="仿宋" w:hAnsi="仿宋" w:hint="eastAsia"/>
                <w:sz w:val="24"/>
              </w:rPr>
              <w:t>101规约应用地址</w:t>
            </w:r>
          </w:p>
        </w:tc>
        <w:tc>
          <w:tcPr>
            <w:tcW w:w="5387" w:type="dxa"/>
            <w:gridSpan w:val="4"/>
            <w:vAlign w:val="center"/>
          </w:tcPr>
          <w:p w14:paraId="715CD4C6"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992" w:type="dxa"/>
            <w:vAlign w:val="center"/>
          </w:tcPr>
          <w:p w14:paraId="115BA319"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038CB09B"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0B4035AE" w14:textId="77777777" w:rsidTr="00143DCE">
        <w:tc>
          <w:tcPr>
            <w:tcW w:w="1951" w:type="dxa"/>
            <w:shd w:val="clear" w:color="auto" w:fill="DDD9C3"/>
            <w:vAlign w:val="center"/>
          </w:tcPr>
          <w:p w14:paraId="430022E0" w14:textId="77777777" w:rsidR="00EF46AE" w:rsidRDefault="006B7049">
            <w:pPr>
              <w:spacing w:line="240" w:lineRule="auto"/>
              <w:rPr>
                <w:rFonts w:ascii="仿宋" w:eastAsia="仿宋" w:hAnsi="仿宋"/>
                <w:sz w:val="24"/>
              </w:rPr>
            </w:pPr>
            <w:r>
              <w:rPr>
                <w:rFonts w:ascii="仿宋" w:eastAsia="仿宋" w:hAnsi="仿宋" w:hint="eastAsia"/>
                <w:sz w:val="24"/>
              </w:rPr>
              <w:t>101规约传送原因</w:t>
            </w:r>
          </w:p>
        </w:tc>
        <w:tc>
          <w:tcPr>
            <w:tcW w:w="5387" w:type="dxa"/>
            <w:gridSpan w:val="4"/>
            <w:vAlign w:val="center"/>
          </w:tcPr>
          <w:p w14:paraId="7746B673"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可选：单字节、双字节，与主站要求对应</w:t>
            </w:r>
          </w:p>
        </w:tc>
        <w:tc>
          <w:tcPr>
            <w:tcW w:w="992" w:type="dxa"/>
            <w:vAlign w:val="center"/>
          </w:tcPr>
          <w:p w14:paraId="6ED25A21"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16D883AD"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651620B8" w14:textId="77777777" w:rsidTr="00143DCE">
        <w:tc>
          <w:tcPr>
            <w:tcW w:w="1951" w:type="dxa"/>
            <w:shd w:val="clear" w:color="auto" w:fill="DDD9C3"/>
            <w:vAlign w:val="center"/>
          </w:tcPr>
          <w:p w14:paraId="3957FFAC"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遥信报文类型</w:t>
            </w:r>
            <w:proofErr w:type="spellEnd"/>
          </w:p>
        </w:tc>
        <w:tc>
          <w:tcPr>
            <w:tcW w:w="5387" w:type="dxa"/>
            <w:gridSpan w:val="4"/>
            <w:vAlign w:val="center"/>
          </w:tcPr>
          <w:p w14:paraId="7FF82A72"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可选：单点、双点，与主站要求对应</w:t>
            </w:r>
          </w:p>
        </w:tc>
        <w:tc>
          <w:tcPr>
            <w:tcW w:w="992" w:type="dxa"/>
            <w:vAlign w:val="center"/>
          </w:tcPr>
          <w:p w14:paraId="6E8143C2"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70115C7D"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单点、双点</w:t>
            </w:r>
            <w:proofErr w:type="spellEnd"/>
          </w:p>
        </w:tc>
      </w:tr>
      <w:tr w:rsidR="00EF46AE" w14:paraId="038CB955" w14:textId="77777777" w:rsidTr="00143DCE">
        <w:tc>
          <w:tcPr>
            <w:tcW w:w="1951" w:type="dxa"/>
            <w:shd w:val="clear" w:color="auto" w:fill="DDD9C3"/>
            <w:vAlign w:val="center"/>
          </w:tcPr>
          <w:p w14:paraId="1CF20FAF"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遥测报文类型</w:t>
            </w:r>
            <w:proofErr w:type="spellEnd"/>
          </w:p>
        </w:tc>
        <w:tc>
          <w:tcPr>
            <w:tcW w:w="5387" w:type="dxa"/>
            <w:gridSpan w:val="4"/>
            <w:vAlign w:val="center"/>
          </w:tcPr>
          <w:p w14:paraId="0D506214"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可选：</w:t>
            </w:r>
            <w:proofErr w:type="gramStart"/>
            <w:r>
              <w:rPr>
                <w:rFonts w:ascii="仿宋" w:eastAsia="仿宋" w:hAnsi="仿宋" w:hint="eastAsia"/>
                <w:sz w:val="24"/>
                <w:lang w:eastAsia="zh-CN"/>
              </w:rPr>
              <w:t>规</w:t>
            </w:r>
            <w:proofErr w:type="gramEnd"/>
            <w:r>
              <w:rPr>
                <w:rFonts w:ascii="仿宋" w:eastAsia="仿宋" w:hAnsi="仿宋" w:hint="eastAsia"/>
                <w:sz w:val="24"/>
                <w:lang w:eastAsia="zh-CN"/>
              </w:rPr>
              <w:t>一化值、标度化值、浮点数值，与主站要求对应</w:t>
            </w:r>
          </w:p>
        </w:tc>
        <w:tc>
          <w:tcPr>
            <w:tcW w:w="992" w:type="dxa"/>
            <w:vAlign w:val="center"/>
          </w:tcPr>
          <w:p w14:paraId="5FCF40E7"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2CF9BB21" w14:textId="77777777" w:rsidR="00EF46AE" w:rsidRDefault="006B7049">
            <w:pPr>
              <w:spacing w:line="240" w:lineRule="auto"/>
              <w:jc w:val="center"/>
              <w:rPr>
                <w:rFonts w:ascii="仿宋" w:eastAsia="仿宋" w:hAnsi="仿宋"/>
                <w:sz w:val="24"/>
                <w:lang w:eastAsia="zh-CN"/>
              </w:rPr>
            </w:pPr>
            <w:proofErr w:type="gramStart"/>
            <w:r>
              <w:rPr>
                <w:rFonts w:ascii="仿宋" w:eastAsia="仿宋" w:hAnsi="仿宋" w:hint="eastAsia"/>
                <w:sz w:val="24"/>
                <w:lang w:eastAsia="zh-CN"/>
              </w:rPr>
              <w:t>规</w:t>
            </w:r>
            <w:proofErr w:type="gramEnd"/>
            <w:r>
              <w:rPr>
                <w:rFonts w:ascii="仿宋" w:eastAsia="仿宋" w:hAnsi="仿宋" w:hint="eastAsia"/>
                <w:sz w:val="24"/>
                <w:lang w:eastAsia="zh-CN"/>
              </w:rPr>
              <w:t>一化值、标度化值、浮点数值</w:t>
            </w:r>
          </w:p>
        </w:tc>
      </w:tr>
      <w:tr w:rsidR="00EF46AE" w14:paraId="27F36125" w14:textId="77777777" w:rsidTr="00143DCE">
        <w:tc>
          <w:tcPr>
            <w:tcW w:w="1951" w:type="dxa"/>
            <w:shd w:val="clear" w:color="auto" w:fill="DDD9C3"/>
            <w:vAlign w:val="center"/>
          </w:tcPr>
          <w:p w14:paraId="48AEAB46"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遥测发送间隔</w:t>
            </w:r>
            <w:proofErr w:type="spellEnd"/>
          </w:p>
        </w:tc>
        <w:tc>
          <w:tcPr>
            <w:tcW w:w="5387" w:type="dxa"/>
            <w:gridSpan w:val="4"/>
            <w:vAlign w:val="center"/>
          </w:tcPr>
          <w:p w14:paraId="6FED7B83"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0~3600秒，与遥测死区配合使用，以节省流量消耗，需与用户确认</w:t>
            </w:r>
          </w:p>
        </w:tc>
        <w:tc>
          <w:tcPr>
            <w:tcW w:w="992" w:type="dxa"/>
            <w:vAlign w:val="center"/>
          </w:tcPr>
          <w:p w14:paraId="04A83DB0"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45534E65"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509033AB" w14:textId="77777777" w:rsidTr="00143DCE">
        <w:tc>
          <w:tcPr>
            <w:tcW w:w="1951" w:type="dxa"/>
            <w:shd w:val="clear" w:color="auto" w:fill="DDD9C3"/>
            <w:vAlign w:val="center"/>
          </w:tcPr>
          <w:p w14:paraId="3EE283DC"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遥测自动上送</w:t>
            </w:r>
            <w:proofErr w:type="spellEnd"/>
          </w:p>
        </w:tc>
        <w:tc>
          <w:tcPr>
            <w:tcW w:w="5387" w:type="dxa"/>
            <w:gridSpan w:val="4"/>
            <w:vAlign w:val="center"/>
          </w:tcPr>
          <w:p w14:paraId="12E96A56" w14:textId="77777777" w:rsidR="00EF46AE" w:rsidRDefault="006B7049">
            <w:pPr>
              <w:spacing w:line="240" w:lineRule="auto"/>
              <w:rPr>
                <w:rFonts w:ascii="仿宋" w:eastAsia="仿宋" w:hAnsi="仿宋"/>
                <w:sz w:val="24"/>
                <w:lang w:eastAsia="zh-CN"/>
              </w:rPr>
            </w:pPr>
            <w:r>
              <w:rPr>
                <w:rFonts w:ascii="仿宋" w:eastAsia="仿宋" w:hAnsi="仿宋" w:hint="eastAsia"/>
                <w:sz w:val="24"/>
                <w:lang w:eastAsia="zh-CN"/>
              </w:rPr>
              <w:t>为节省流量，可关闭遥测自动上送，仅</w:t>
            </w:r>
            <w:proofErr w:type="gramStart"/>
            <w:r>
              <w:rPr>
                <w:rFonts w:ascii="仿宋" w:eastAsia="仿宋" w:hAnsi="仿宋" w:hint="eastAsia"/>
                <w:sz w:val="24"/>
                <w:lang w:eastAsia="zh-CN"/>
              </w:rPr>
              <w:t>总召时</w:t>
            </w:r>
            <w:proofErr w:type="gramEnd"/>
            <w:r>
              <w:rPr>
                <w:rFonts w:ascii="仿宋" w:eastAsia="仿宋" w:hAnsi="仿宋" w:hint="eastAsia"/>
                <w:sz w:val="24"/>
                <w:lang w:eastAsia="zh-CN"/>
              </w:rPr>
              <w:t>上送</w:t>
            </w:r>
          </w:p>
        </w:tc>
        <w:tc>
          <w:tcPr>
            <w:tcW w:w="992" w:type="dxa"/>
            <w:vAlign w:val="center"/>
          </w:tcPr>
          <w:p w14:paraId="1FA12FCC"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05B374B0"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r>
      <w:tr w:rsidR="00EF46AE" w14:paraId="333321F0" w14:textId="77777777" w:rsidTr="00143DCE">
        <w:tc>
          <w:tcPr>
            <w:tcW w:w="1951" w:type="dxa"/>
            <w:shd w:val="clear" w:color="auto" w:fill="DDD9C3"/>
            <w:vAlign w:val="center"/>
          </w:tcPr>
          <w:p w14:paraId="471AF5A5" w14:textId="77777777" w:rsidR="00EF46AE" w:rsidRDefault="006B7049">
            <w:pPr>
              <w:spacing w:line="240" w:lineRule="auto"/>
              <w:rPr>
                <w:rFonts w:ascii="仿宋" w:eastAsia="仿宋" w:hAnsi="仿宋"/>
                <w:sz w:val="24"/>
              </w:rPr>
            </w:pPr>
            <w:r>
              <w:rPr>
                <w:rFonts w:ascii="仿宋" w:eastAsia="仿宋" w:hAnsi="仿宋" w:hint="eastAsia"/>
                <w:sz w:val="24"/>
              </w:rPr>
              <w:t>IP</w:t>
            </w:r>
          </w:p>
        </w:tc>
        <w:tc>
          <w:tcPr>
            <w:tcW w:w="6379" w:type="dxa"/>
            <w:gridSpan w:val="5"/>
            <w:vAlign w:val="center"/>
          </w:tcPr>
          <w:p w14:paraId="704EA291"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13BF7689"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设置IP</w:t>
            </w:r>
            <w:proofErr w:type="spellEnd"/>
          </w:p>
        </w:tc>
      </w:tr>
      <w:tr w:rsidR="00EF46AE" w14:paraId="2C75DAF0" w14:textId="77777777" w:rsidTr="00143DCE">
        <w:tc>
          <w:tcPr>
            <w:tcW w:w="1951" w:type="dxa"/>
            <w:shd w:val="clear" w:color="auto" w:fill="DDD9C3"/>
            <w:vAlign w:val="center"/>
          </w:tcPr>
          <w:p w14:paraId="4BA9C88E"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子网掩码</w:t>
            </w:r>
            <w:proofErr w:type="spellEnd"/>
          </w:p>
        </w:tc>
        <w:tc>
          <w:tcPr>
            <w:tcW w:w="6379" w:type="dxa"/>
            <w:gridSpan w:val="5"/>
            <w:vAlign w:val="center"/>
          </w:tcPr>
          <w:p w14:paraId="4B7FDDA8"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0367495B"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设置子</w:t>
            </w:r>
            <w:r>
              <w:rPr>
                <w:rFonts w:ascii="仿宋" w:eastAsia="仿宋" w:hAnsi="仿宋" w:hint="eastAsia"/>
                <w:sz w:val="24"/>
              </w:rPr>
              <w:lastRenderedPageBreak/>
              <w:t>网掩码</w:t>
            </w:r>
            <w:proofErr w:type="spellEnd"/>
          </w:p>
        </w:tc>
      </w:tr>
      <w:tr w:rsidR="00EF46AE" w14:paraId="3079ED98" w14:textId="77777777" w:rsidTr="00143DCE">
        <w:tc>
          <w:tcPr>
            <w:tcW w:w="1951" w:type="dxa"/>
            <w:shd w:val="clear" w:color="auto" w:fill="DDD9C3"/>
            <w:vAlign w:val="center"/>
          </w:tcPr>
          <w:p w14:paraId="405CE97A"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lastRenderedPageBreak/>
              <w:t>网关</w:t>
            </w:r>
            <w:proofErr w:type="spellEnd"/>
          </w:p>
        </w:tc>
        <w:tc>
          <w:tcPr>
            <w:tcW w:w="6379" w:type="dxa"/>
            <w:gridSpan w:val="5"/>
            <w:vAlign w:val="center"/>
          </w:tcPr>
          <w:p w14:paraId="4775C151" w14:textId="77777777" w:rsidR="00EF46AE" w:rsidRDefault="006B7049">
            <w:pPr>
              <w:spacing w:line="240" w:lineRule="auto"/>
              <w:jc w:val="center"/>
              <w:rPr>
                <w:rFonts w:ascii="仿宋" w:eastAsia="仿宋" w:hAnsi="仿宋"/>
                <w:sz w:val="24"/>
              </w:rPr>
            </w:pPr>
            <w:r>
              <w:rPr>
                <w:rFonts w:ascii="仿宋" w:eastAsia="仿宋" w:hAnsi="仿宋" w:hint="eastAsia"/>
                <w:sz w:val="24"/>
              </w:rPr>
              <w:t>——</w:t>
            </w:r>
          </w:p>
        </w:tc>
        <w:tc>
          <w:tcPr>
            <w:tcW w:w="992" w:type="dxa"/>
            <w:vAlign w:val="center"/>
          </w:tcPr>
          <w:p w14:paraId="0B860BA8" w14:textId="77777777" w:rsidR="00EF46AE" w:rsidRDefault="006B7049">
            <w:pPr>
              <w:spacing w:line="240" w:lineRule="auto"/>
              <w:jc w:val="center"/>
              <w:rPr>
                <w:rFonts w:ascii="仿宋" w:eastAsia="仿宋" w:hAnsi="仿宋"/>
                <w:sz w:val="24"/>
              </w:rPr>
            </w:pPr>
            <w:proofErr w:type="spellStart"/>
            <w:r>
              <w:rPr>
                <w:rFonts w:ascii="仿宋" w:eastAsia="仿宋" w:hAnsi="仿宋" w:hint="eastAsia"/>
                <w:sz w:val="24"/>
              </w:rPr>
              <w:t>设置网关</w:t>
            </w:r>
            <w:proofErr w:type="spellEnd"/>
          </w:p>
        </w:tc>
      </w:tr>
      <w:tr w:rsidR="00EF46AE" w14:paraId="3B5D0F43" w14:textId="77777777" w:rsidTr="00143DCE">
        <w:tc>
          <w:tcPr>
            <w:tcW w:w="1951" w:type="dxa"/>
            <w:shd w:val="clear" w:color="auto" w:fill="DDD9C3"/>
            <w:vAlign w:val="center"/>
          </w:tcPr>
          <w:p w14:paraId="509CB796" w14:textId="77777777" w:rsidR="00EF46AE" w:rsidRDefault="006B7049">
            <w:pPr>
              <w:spacing w:line="240" w:lineRule="auto"/>
              <w:rPr>
                <w:rFonts w:ascii="仿宋" w:eastAsia="仿宋" w:hAnsi="仿宋"/>
                <w:sz w:val="24"/>
              </w:rPr>
            </w:pPr>
            <w:proofErr w:type="spellStart"/>
            <w:r>
              <w:rPr>
                <w:rFonts w:ascii="仿宋" w:eastAsia="仿宋" w:hAnsi="仿宋" w:hint="eastAsia"/>
                <w:sz w:val="24"/>
              </w:rPr>
              <w:t>加密功能</w:t>
            </w:r>
            <w:proofErr w:type="spellEnd"/>
          </w:p>
        </w:tc>
        <w:tc>
          <w:tcPr>
            <w:tcW w:w="7371" w:type="dxa"/>
            <w:gridSpan w:val="6"/>
            <w:vAlign w:val="center"/>
          </w:tcPr>
          <w:p w14:paraId="273BC764" w14:textId="77777777" w:rsidR="00EF46AE" w:rsidRDefault="006B7049">
            <w:pPr>
              <w:spacing w:line="240" w:lineRule="auto"/>
              <w:jc w:val="center"/>
              <w:rPr>
                <w:rFonts w:ascii="仿宋" w:eastAsia="仿宋" w:hAnsi="仿宋"/>
                <w:sz w:val="24"/>
                <w:lang w:eastAsia="zh-CN"/>
              </w:rPr>
            </w:pPr>
            <w:r>
              <w:rPr>
                <w:rFonts w:ascii="仿宋" w:eastAsia="仿宋" w:hAnsi="仿宋" w:hint="eastAsia"/>
                <w:sz w:val="24"/>
                <w:lang w:eastAsia="zh-CN"/>
              </w:rPr>
              <w:t>根据实际工程需要：投入、退出</w:t>
            </w:r>
          </w:p>
        </w:tc>
      </w:tr>
    </w:tbl>
    <w:p w14:paraId="7C1F3F33" w14:textId="1B134D52" w:rsidR="00EF46AE" w:rsidRDefault="005875C1">
      <w:pPr>
        <w:pStyle w:val="2"/>
        <w:widowControl/>
        <w:numPr>
          <w:ilvl w:val="1"/>
          <w:numId w:val="0"/>
        </w:numPr>
        <w:spacing w:before="0" w:after="0"/>
        <w:rPr>
          <w:rFonts w:ascii="微软雅黑" w:eastAsia="微软雅黑" w:hAnsi="微软雅黑" w:cs="微软雅黑"/>
          <w:bCs w:val="0"/>
          <w:szCs w:val="30"/>
          <w:lang w:eastAsia="zh-CN"/>
        </w:rPr>
      </w:pPr>
      <w:bookmarkStart w:id="73" w:name="_Toc3574183"/>
      <w:bookmarkStart w:id="74" w:name="_Toc11026"/>
      <w:bookmarkStart w:id="75" w:name="_Toc70545458"/>
      <w:r>
        <w:rPr>
          <w:rFonts w:ascii="微软雅黑" w:eastAsia="微软雅黑" w:hAnsi="微软雅黑" w:cs="微软雅黑" w:hint="eastAsia"/>
          <w:bCs w:val="0"/>
          <w:szCs w:val="30"/>
          <w:lang w:eastAsia="zh-CN"/>
        </w:rPr>
        <w:t>8.2</w:t>
      </w:r>
      <w:r w:rsidR="006B7049">
        <w:rPr>
          <w:rFonts w:ascii="微软雅黑" w:eastAsia="微软雅黑" w:hAnsi="微软雅黑" w:cs="微软雅黑" w:hint="eastAsia"/>
          <w:bCs w:val="0"/>
          <w:szCs w:val="30"/>
          <w:lang w:eastAsia="zh-CN"/>
        </w:rPr>
        <w:t>通信调试</w:t>
      </w:r>
      <w:bookmarkEnd w:id="73"/>
      <w:bookmarkEnd w:id="74"/>
      <w:bookmarkEnd w:id="75"/>
    </w:p>
    <w:p w14:paraId="55C87AC4" w14:textId="77777777" w:rsidR="00EF46AE" w:rsidRDefault="006B7049">
      <w:pPr>
        <w:ind w:firstLineChars="200" w:firstLine="480"/>
        <w:rPr>
          <w:rFonts w:ascii="仿宋" w:eastAsia="仿宋" w:hAnsi="仿宋"/>
          <w:sz w:val="24"/>
          <w:lang w:eastAsia="zh-CN"/>
        </w:rPr>
      </w:pPr>
      <w:r>
        <w:rPr>
          <w:rFonts w:ascii="仿宋" w:eastAsia="仿宋" w:hAnsi="仿宋" w:hint="eastAsia"/>
          <w:sz w:val="24"/>
          <w:lang w:eastAsia="zh-CN"/>
        </w:rPr>
        <w:t>配置终端地址、IP、子网掩码、网关 → 配置遥信类型、遥测类型 → 连接网线、上电 → 打开维护工具的报文监视并连接6000端口 → 选择IEC104报文监视 → 等待主站通讯报文。如图9-4.1。当从维护工具中可监视到终端与主站收发报文，即代表以太网通讯正常。</w:t>
      </w:r>
    </w:p>
    <w:p w14:paraId="071A9922" w14:textId="77777777" w:rsidR="00EF46AE" w:rsidRDefault="006B7049">
      <w:pPr>
        <w:jc w:val="center"/>
        <w:rPr>
          <w:rFonts w:ascii="仿宋" w:eastAsia="仿宋" w:hAnsi="仿宋"/>
          <w:sz w:val="24"/>
        </w:rPr>
      </w:pPr>
      <w:r>
        <w:rPr>
          <w:rFonts w:ascii="仿宋" w:eastAsia="仿宋" w:hAnsi="仿宋"/>
          <w:noProof/>
          <w:sz w:val="24"/>
          <w:lang w:eastAsia="zh-CN"/>
        </w:rPr>
        <w:drawing>
          <wp:inline distT="0" distB="0" distL="0" distR="0" wp14:anchorId="16DE107C" wp14:editId="602B3225">
            <wp:extent cx="4667250" cy="19145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0" cstate="print"/>
                    <a:srcRect/>
                    <a:stretch>
                      <a:fillRect/>
                    </a:stretch>
                  </pic:blipFill>
                  <pic:spPr>
                    <a:xfrm>
                      <a:off x="0" y="0"/>
                      <a:ext cx="4667250" cy="1914525"/>
                    </a:xfrm>
                    <a:prstGeom prst="rect">
                      <a:avLst/>
                    </a:prstGeom>
                    <a:noFill/>
                    <a:ln w="9525">
                      <a:noFill/>
                      <a:miter lim="800000"/>
                      <a:headEnd/>
                      <a:tailEnd/>
                    </a:ln>
                  </pic:spPr>
                </pic:pic>
              </a:graphicData>
            </a:graphic>
          </wp:inline>
        </w:drawing>
      </w:r>
    </w:p>
    <w:p w14:paraId="22715E5B" w14:textId="09B6DAD9" w:rsidR="00EF46AE" w:rsidRDefault="006B7049">
      <w:pPr>
        <w:widowControl/>
        <w:tabs>
          <w:tab w:val="left" w:pos="840"/>
        </w:tabs>
        <w:jc w:val="center"/>
        <w:rPr>
          <w:rFonts w:ascii="仿宋" w:eastAsia="仿宋" w:hAnsi="仿宋"/>
          <w:sz w:val="24"/>
          <w:lang w:eastAsia="zh-CN"/>
        </w:rPr>
      </w:pPr>
      <w:r>
        <w:rPr>
          <w:rFonts w:ascii="仿宋" w:eastAsia="仿宋" w:hAnsi="仿宋" w:hint="eastAsia"/>
          <w:sz w:val="24"/>
          <w:lang w:eastAsia="zh-CN"/>
        </w:rPr>
        <w:t>图9-4.1 IEC104报文监视示意</w:t>
      </w:r>
    </w:p>
    <w:sectPr w:rsidR="00EF46AE">
      <w:headerReference w:type="default" r:id="rId181"/>
      <w:footerReference w:type="default" r:id="rId182"/>
      <w:pgSz w:w="11920" w:h="16840"/>
      <w:pgMar w:top="1060" w:right="1260" w:bottom="1060" w:left="1280" w:header="850" w:footer="850"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4177F" w14:textId="77777777" w:rsidR="00F06877" w:rsidRDefault="00F06877">
      <w:pPr>
        <w:spacing w:line="240" w:lineRule="auto"/>
      </w:pPr>
      <w:r>
        <w:separator/>
      </w:r>
    </w:p>
  </w:endnote>
  <w:endnote w:type="continuationSeparator" w:id="0">
    <w:p w14:paraId="0DBA613A" w14:textId="77777777" w:rsidR="00F06877" w:rsidRDefault="00F06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dobe 仿宋 Std R">
    <w:altName w:val="宋体"/>
    <w:charset w:val="86"/>
    <w:family w:val="roman"/>
    <w:pitch w:val="default"/>
    <w:sig w:usb0="00000001"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35017"/>
    </w:sdtPr>
    <w:sdtEndPr/>
    <w:sdtContent>
      <w:p w14:paraId="7B6921C2" w14:textId="77777777" w:rsidR="0086646E" w:rsidRDefault="0086646E">
        <w:pPr>
          <w:pStyle w:val="a5"/>
          <w:jc w:val="center"/>
        </w:pPr>
        <w:r>
          <w:fldChar w:fldCharType="begin"/>
        </w:r>
        <w:r>
          <w:instrText xml:space="preserve"> PAGE   \* MERGEFORMAT </w:instrText>
        </w:r>
        <w:r>
          <w:fldChar w:fldCharType="separate"/>
        </w:r>
        <w:r w:rsidR="009B63EF" w:rsidRPr="009B63EF">
          <w:rPr>
            <w:noProof/>
            <w:lang w:val="zh-CN"/>
          </w:rPr>
          <w:t>0</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13413" w14:textId="77777777" w:rsidR="00F06877" w:rsidRDefault="00F06877">
      <w:pPr>
        <w:spacing w:after="0" w:line="240" w:lineRule="auto"/>
      </w:pPr>
      <w:r>
        <w:separator/>
      </w:r>
    </w:p>
  </w:footnote>
  <w:footnote w:type="continuationSeparator" w:id="0">
    <w:p w14:paraId="1251158F" w14:textId="77777777" w:rsidR="00F06877" w:rsidRDefault="00F068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C8D9" w14:textId="7B99CF8D" w:rsidR="0086646E" w:rsidRDefault="0086646E">
    <w:pPr>
      <w:spacing w:before="97" w:after="0" w:line="360" w:lineRule="auto"/>
      <w:jc w:val="right"/>
      <w:rPr>
        <w:rFonts w:ascii="微软雅黑" w:eastAsia="微软雅黑" w:hAnsi="微软雅黑" w:cs="微软雅黑"/>
        <w:sz w:val="21"/>
        <w:szCs w:val="21"/>
        <w:lang w:eastAsia="zh-CN"/>
      </w:rPr>
    </w:pPr>
    <w:r>
      <w:rPr>
        <w:noProof/>
        <w:sz w:val="26"/>
        <w:szCs w:val="26"/>
        <w:lang w:eastAsia="zh-CN"/>
      </w:rPr>
      <w:drawing>
        <wp:anchor distT="0" distB="0" distL="114300" distR="114300" simplePos="0" relativeHeight="251658240" behindDoc="0" locked="0" layoutInCell="1" allowOverlap="1" wp14:anchorId="0BE700ED" wp14:editId="11E8AC62">
          <wp:simplePos x="0" y="0"/>
          <wp:positionH relativeFrom="column">
            <wp:posOffset>4646184</wp:posOffset>
          </wp:positionH>
          <wp:positionV relativeFrom="paragraph">
            <wp:posOffset>-27940</wp:posOffset>
          </wp:positionV>
          <wp:extent cx="1180800" cy="327600"/>
          <wp:effectExtent l="0" t="0" r="0" b="0"/>
          <wp:wrapNone/>
          <wp:docPr id="4" name="图片 4" descr="C:\Users\Dell\Documents\WeChat Files\wxid_iph4alms4mft22\FileStorage\Temp\1678175291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wxid_iph4alms4mft22\FileStorage\Temp\1678175291613.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3392"/>
                  <a:stretch/>
                </pic:blipFill>
                <pic:spPr bwMode="auto">
                  <a:xfrm>
                    <a:off x="0" y="0"/>
                    <a:ext cx="1180800" cy="32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020D2" w14:textId="77777777" w:rsidR="0086646E" w:rsidRDefault="0086646E">
    <w:pPr>
      <w:spacing w:after="0" w:line="0" w:lineRule="atLeast"/>
      <w:rPr>
        <w:sz w:val="0"/>
        <w:szCs w:val="0"/>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9802C6"/>
    <w:multiLevelType w:val="singleLevel"/>
    <w:tmpl w:val="9A9802C6"/>
    <w:lvl w:ilvl="0">
      <w:start w:val="8"/>
      <w:numFmt w:val="decimal"/>
      <w:lvlText w:val="%1."/>
      <w:lvlJc w:val="left"/>
      <w:pPr>
        <w:tabs>
          <w:tab w:val="left" w:pos="312"/>
        </w:tabs>
      </w:pPr>
    </w:lvl>
  </w:abstractNum>
  <w:abstractNum w:abstractNumId="1">
    <w:nsid w:val="02442ABB"/>
    <w:multiLevelType w:val="multilevel"/>
    <w:tmpl w:val="02442AB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8BB7223"/>
    <w:multiLevelType w:val="multilevel"/>
    <w:tmpl w:val="18BB7223"/>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987160E"/>
    <w:multiLevelType w:val="multilevel"/>
    <w:tmpl w:val="1987160E"/>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
    <w:nsid w:val="1C342575"/>
    <w:multiLevelType w:val="multilevel"/>
    <w:tmpl w:val="1C342575"/>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nsid w:val="34671FE9"/>
    <w:multiLevelType w:val="multilevel"/>
    <w:tmpl w:val="34671FE9"/>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bullet"/>
      <w:pStyle w:val="3"/>
      <w:lvlText w:val=""/>
      <w:lvlJc w:val="left"/>
      <w:pPr>
        <w:tabs>
          <w:tab w:val="left" w:pos="420"/>
        </w:tabs>
        <w:ind w:left="420" w:hanging="420"/>
      </w:pPr>
      <w:rPr>
        <w:rFonts w:ascii="Wingdings" w:hAnsi="Wingdings" w:hint="default"/>
      </w:r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nsid w:val="7B5713B3"/>
    <w:multiLevelType w:val="hybridMultilevel"/>
    <w:tmpl w:val="E31C2DEE"/>
    <w:lvl w:ilvl="0" w:tplc="F162ECB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B5A7C75"/>
    <w:multiLevelType w:val="multilevel"/>
    <w:tmpl w:val="7B5A7C7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nsid w:val="7E073975"/>
    <w:multiLevelType w:val="multilevel"/>
    <w:tmpl w:val="7E07397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
  </w:num>
  <w:num w:numId="2">
    <w:abstractNumId w:val="5"/>
  </w:num>
  <w:num w:numId="3">
    <w:abstractNumId w:val="4"/>
  </w:num>
  <w:num w:numId="4">
    <w:abstractNumId w:val="7"/>
  </w:num>
  <w:num w:numId="5">
    <w:abstractNumId w:val="0"/>
  </w:num>
  <w:num w:numId="6">
    <w:abstractNumId w:val="1"/>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9637"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2"/>
  </w:compat>
  <w:rsids>
    <w:rsidRoot w:val="00DE339A"/>
    <w:rsid w:val="000211C3"/>
    <w:rsid w:val="000262C3"/>
    <w:rsid w:val="0004167B"/>
    <w:rsid w:val="000906DF"/>
    <w:rsid w:val="000B009C"/>
    <w:rsid w:val="000B29C6"/>
    <w:rsid w:val="000C796D"/>
    <w:rsid w:val="00115624"/>
    <w:rsid w:val="00130A13"/>
    <w:rsid w:val="00130C9A"/>
    <w:rsid w:val="00132A21"/>
    <w:rsid w:val="00134897"/>
    <w:rsid w:val="00141861"/>
    <w:rsid w:val="00143B5C"/>
    <w:rsid w:val="00143DCE"/>
    <w:rsid w:val="00156349"/>
    <w:rsid w:val="001629C5"/>
    <w:rsid w:val="001C231B"/>
    <w:rsid w:val="001C7FFA"/>
    <w:rsid w:val="001F5840"/>
    <w:rsid w:val="001F6B01"/>
    <w:rsid w:val="00201C14"/>
    <w:rsid w:val="002020A5"/>
    <w:rsid w:val="0020692E"/>
    <w:rsid w:val="002101D6"/>
    <w:rsid w:val="0021755D"/>
    <w:rsid w:val="00224009"/>
    <w:rsid w:val="00225EC6"/>
    <w:rsid w:val="0022752F"/>
    <w:rsid w:val="00282751"/>
    <w:rsid w:val="002B0E80"/>
    <w:rsid w:val="002C7605"/>
    <w:rsid w:val="002D1F4B"/>
    <w:rsid w:val="002D586C"/>
    <w:rsid w:val="002E2EBC"/>
    <w:rsid w:val="002F402D"/>
    <w:rsid w:val="003306DB"/>
    <w:rsid w:val="00333746"/>
    <w:rsid w:val="0034460F"/>
    <w:rsid w:val="00354ECF"/>
    <w:rsid w:val="0035666B"/>
    <w:rsid w:val="00364C4E"/>
    <w:rsid w:val="00371648"/>
    <w:rsid w:val="00375CBE"/>
    <w:rsid w:val="003B4843"/>
    <w:rsid w:val="003D7875"/>
    <w:rsid w:val="003E27AE"/>
    <w:rsid w:val="003F7781"/>
    <w:rsid w:val="00413DCA"/>
    <w:rsid w:val="0041775B"/>
    <w:rsid w:val="00435FF0"/>
    <w:rsid w:val="00451B39"/>
    <w:rsid w:val="00462B3E"/>
    <w:rsid w:val="00474F7A"/>
    <w:rsid w:val="004873E0"/>
    <w:rsid w:val="004B780F"/>
    <w:rsid w:val="004D1C2A"/>
    <w:rsid w:val="004E226B"/>
    <w:rsid w:val="00500A4A"/>
    <w:rsid w:val="005066C3"/>
    <w:rsid w:val="00507CAB"/>
    <w:rsid w:val="0058557F"/>
    <w:rsid w:val="005875C1"/>
    <w:rsid w:val="005A261D"/>
    <w:rsid w:val="005E62E0"/>
    <w:rsid w:val="005E6B0D"/>
    <w:rsid w:val="005F114E"/>
    <w:rsid w:val="006008F4"/>
    <w:rsid w:val="00620253"/>
    <w:rsid w:val="0068355D"/>
    <w:rsid w:val="00690C96"/>
    <w:rsid w:val="006B7049"/>
    <w:rsid w:val="006D13F6"/>
    <w:rsid w:val="006D27A6"/>
    <w:rsid w:val="006E6F2B"/>
    <w:rsid w:val="006F0085"/>
    <w:rsid w:val="00700304"/>
    <w:rsid w:val="00727628"/>
    <w:rsid w:val="00732626"/>
    <w:rsid w:val="00735DB9"/>
    <w:rsid w:val="0074682A"/>
    <w:rsid w:val="007836A3"/>
    <w:rsid w:val="00795640"/>
    <w:rsid w:val="007D6D94"/>
    <w:rsid w:val="007E6EFC"/>
    <w:rsid w:val="00817D94"/>
    <w:rsid w:val="0082071D"/>
    <w:rsid w:val="00825005"/>
    <w:rsid w:val="0086646E"/>
    <w:rsid w:val="00870C5E"/>
    <w:rsid w:val="00881B6A"/>
    <w:rsid w:val="00885890"/>
    <w:rsid w:val="008A231A"/>
    <w:rsid w:val="008B51DA"/>
    <w:rsid w:val="008D59EE"/>
    <w:rsid w:val="008E0C43"/>
    <w:rsid w:val="008F29CB"/>
    <w:rsid w:val="00903074"/>
    <w:rsid w:val="00912A04"/>
    <w:rsid w:val="00940250"/>
    <w:rsid w:val="00963942"/>
    <w:rsid w:val="00965370"/>
    <w:rsid w:val="009A7F30"/>
    <w:rsid w:val="009B63EF"/>
    <w:rsid w:val="00A21E2E"/>
    <w:rsid w:val="00A24509"/>
    <w:rsid w:val="00A36DE8"/>
    <w:rsid w:val="00A46DF8"/>
    <w:rsid w:val="00A76DF6"/>
    <w:rsid w:val="00A8715F"/>
    <w:rsid w:val="00AA5F80"/>
    <w:rsid w:val="00AB2F51"/>
    <w:rsid w:val="00AD51E0"/>
    <w:rsid w:val="00B26268"/>
    <w:rsid w:val="00B37EF8"/>
    <w:rsid w:val="00B41DCA"/>
    <w:rsid w:val="00B57CED"/>
    <w:rsid w:val="00B67DBE"/>
    <w:rsid w:val="00B76047"/>
    <w:rsid w:val="00BD5B93"/>
    <w:rsid w:val="00BE615B"/>
    <w:rsid w:val="00BF147C"/>
    <w:rsid w:val="00C24F4C"/>
    <w:rsid w:val="00C347BE"/>
    <w:rsid w:val="00C36458"/>
    <w:rsid w:val="00C506A0"/>
    <w:rsid w:val="00CB7D06"/>
    <w:rsid w:val="00CD2C69"/>
    <w:rsid w:val="00CF37E5"/>
    <w:rsid w:val="00D35D98"/>
    <w:rsid w:val="00D740CF"/>
    <w:rsid w:val="00D86A49"/>
    <w:rsid w:val="00DE339A"/>
    <w:rsid w:val="00DF2CEA"/>
    <w:rsid w:val="00E01002"/>
    <w:rsid w:val="00E01687"/>
    <w:rsid w:val="00E217B5"/>
    <w:rsid w:val="00E8160D"/>
    <w:rsid w:val="00E97D60"/>
    <w:rsid w:val="00EA183A"/>
    <w:rsid w:val="00EB2E0A"/>
    <w:rsid w:val="00ED2043"/>
    <w:rsid w:val="00ED651D"/>
    <w:rsid w:val="00EE1047"/>
    <w:rsid w:val="00EE4351"/>
    <w:rsid w:val="00EF3AB6"/>
    <w:rsid w:val="00EF46AE"/>
    <w:rsid w:val="00F06877"/>
    <w:rsid w:val="00F46BD7"/>
    <w:rsid w:val="00F72103"/>
    <w:rsid w:val="00FE0F56"/>
    <w:rsid w:val="045E19F9"/>
    <w:rsid w:val="052D5084"/>
    <w:rsid w:val="055C4D9A"/>
    <w:rsid w:val="058F73CC"/>
    <w:rsid w:val="068A7F74"/>
    <w:rsid w:val="07F745BA"/>
    <w:rsid w:val="096241A6"/>
    <w:rsid w:val="0AB92942"/>
    <w:rsid w:val="0F6E51EA"/>
    <w:rsid w:val="11203C3A"/>
    <w:rsid w:val="137A6D40"/>
    <w:rsid w:val="172C7279"/>
    <w:rsid w:val="19502288"/>
    <w:rsid w:val="1BAC7906"/>
    <w:rsid w:val="1DF909CC"/>
    <w:rsid w:val="1EA10492"/>
    <w:rsid w:val="1FBE005A"/>
    <w:rsid w:val="1FFA0BD9"/>
    <w:rsid w:val="227D3B75"/>
    <w:rsid w:val="245E220B"/>
    <w:rsid w:val="24CF4F5E"/>
    <w:rsid w:val="26297C95"/>
    <w:rsid w:val="28051330"/>
    <w:rsid w:val="29E37F04"/>
    <w:rsid w:val="2AB27C2F"/>
    <w:rsid w:val="2DBF0831"/>
    <w:rsid w:val="2DD90FEB"/>
    <w:rsid w:val="2EE86458"/>
    <w:rsid w:val="30200F95"/>
    <w:rsid w:val="31672F08"/>
    <w:rsid w:val="31D572D9"/>
    <w:rsid w:val="321B1091"/>
    <w:rsid w:val="325E6753"/>
    <w:rsid w:val="32C605F5"/>
    <w:rsid w:val="3367186B"/>
    <w:rsid w:val="33D21CFE"/>
    <w:rsid w:val="34064493"/>
    <w:rsid w:val="34907582"/>
    <w:rsid w:val="35021FCE"/>
    <w:rsid w:val="355E24CC"/>
    <w:rsid w:val="36667172"/>
    <w:rsid w:val="378A11CE"/>
    <w:rsid w:val="38B71615"/>
    <w:rsid w:val="39CF1756"/>
    <w:rsid w:val="3A9862EF"/>
    <w:rsid w:val="3AE62DAA"/>
    <w:rsid w:val="3B5F4004"/>
    <w:rsid w:val="4073773E"/>
    <w:rsid w:val="41EB16F2"/>
    <w:rsid w:val="42801E87"/>
    <w:rsid w:val="42E9559F"/>
    <w:rsid w:val="44002F7D"/>
    <w:rsid w:val="44941429"/>
    <w:rsid w:val="45714CE6"/>
    <w:rsid w:val="45E93EC5"/>
    <w:rsid w:val="47156491"/>
    <w:rsid w:val="48926DE4"/>
    <w:rsid w:val="4AAA69F0"/>
    <w:rsid w:val="4D4F1BC4"/>
    <w:rsid w:val="4D5174BC"/>
    <w:rsid w:val="4DF57F93"/>
    <w:rsid w:val="4F5C1FA9"/>
    <w:rsid w:val="51414155"/>
    <w:rsid w:val="52247D66"/>
    <w:rsid w:val="52492FF7"/>
    <w:rsid w:val="538F5A5B"/>
    <w:rsid w:val="54211E79"/>
    <w:rsid w:val="54342727"/>
    <w:rsid w:val="55CF179F"/>
    <w:rsid w:val="56B93B7C"/>
    <w:rsid w:val="57291D2F"/>
    <w:rsid w:val="59187C50"/>
    <w:rsid w:val="59C53089"/>
    <w:rsid w:val="59C73ED6"/>
    <w:rsid w:val="5CC92E2A"/>
    <w:rsid w:val="5CF66B6F"/>
    <w:rsid w:val="5D6F5177"/>
    <w:rsid w:val="5ECF7F5F"/>
    <w:rsid w:val="619F579B"/>
    <w:rsid w:val="61A570C3"/>
    <w:rsid w:val="61C0673E"/>
    <w:rsid w:val="625F2663"/>
    <w:rsid w:val="63F909F0"/>
    <w:rsid w:val="65A42071"/>
    <w:rsid w:val="67CA4FD8"/>
    <w:rsid w:val="68292D17"/>
    <w:rsid w:val="68E3787E"/>
    <w:rsid w:val="69DA4F4C"/>
    <w:rsid w:val="6A711A31"/>
    <w:rsid w:val="6C0705DC"/>
    <w:rsid w:val="6D22531A"/>
    <w:rsid w:val="6DD665A6"/>
    <w:rsid w:val="6E4A2BF2"/>
    <w:rsid w:val="6FE60F9A"/>
    <w:rsid w:val="70DF11C2"/>
    <w:rsid w:val="736C0595"/>
    <w:rsid w:val="75246026"/>
    <w:rsid w:val="75454443"/>
    <w:rsid w:val="758C0315"/>
    <w:rsid w:val="761816E4"/>
    <w:rsid w:val="77ED0774"/>
    <w:rsid w:val="78C524A0"/>
    <w:rsid w:val="7B3323D2"/>
    <w:rsid w:val="7B343D39"/>
    <w:rsid w:val="7B7815DB"/>
    <w:rsid w:val="7CE5606F"/>
    <w:rsid w:val="7F6A1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37" fillcolor="white">
      <v:fill color="white"/>
    </o:shapedefaults>
    <o:shapelayout v:ext="edit">
      <o:idmap v:ext="edit" data="1,3,4,5,6,7,8,9"/>
    </o:shapelayout>
  </w:shapeDefaults>
  <w:decimalSymbol w:val="."/>
  <w:listSeparator w:val=","/>
  <w14:docId w14:val="2F53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pPr>
    <w:rPr>
      <w:rFonts w:asciiTheme="minorHAnsi" w:eastAsiaTheme="minorEastAsia" w:hAnsiTheme="minorHAnsi" w:cstheme="minorBidi"/>
      <w:sz w:val="22"/>
      <w:szCs w:val="22"/>
      <w:lang w:eastAsia="en-US"/>
    </w:rPr>
  </w:style>
  <w:style w:type="paragraph" w:styleId="1">
    <w:name w:val="heading 1"/>
    <w:basedOn w:val="a"/>
    <w:next w:val="a"/>
    <w:qFormat/>
    <w:pPr>
      <w:keepNext/>
      <w:keepLines/>
      <w:numPr>
        <w:numId w:val="1"/>
      </w:numPr>
      <w:spacing w:before="120" w:after="120"/>
      <w:outlineLvl w:val="0"/>
    </w:pPr>
    <w:rPr>
      <w:b/>
      <w:bCs/>
      <w:sz w:val="32"/>
      <w:szCs w:val="44"/>
    </w:rPr>
  </w:style>
  <w:style w:type="paragraph" w:styleId="2">
    <w:name w:val="heading 2"/>
    <w:basedOn w:val="a"/>
    <w:next w:val="a"/>
    <w:qFormat/>
    <w:pPr>
      <w:keepNext/>
      <w:keepLines/>
      <w:numPr>
        <w:ilvl w:val="1"/>
        <w:numId w:val="1"/>
      </w:numPr>
      <w:tabs>
        <w:tab w:val="left" w:pos="432"/>
      </w:tabs>
      <w:spacing w:before="120" w:after="120"/>
      <w:outlineLvl w:val="1"/>
    </w:pPr>
    <w:rPr>
      <w:b/>
      <w:bCs/>
      <w:sz w:val="30"/>
      <w:szCs w:val="32"/>
    </w:rPr>
  </w:style>
  <w:style w:type="paragraph" w:styleId="3">
    <w:name w:val="heading 3"/>
    <w:basedOn w:val="a"/>
    <w:next w:val="a"/>
    <w:qFormat/>
    <w:pPr>
      <w:keepNext/>
      <w:keepLines/>
      <w:numPr>
        <w:ilvl w:val="2"/>
        <w:numId w:val="2"/>
      </w:numPr>
      <w:spacing w:before="120" w:after="120"/>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spacing w:after="0"/>
      <w:ind w:left="1320"/>
    </w:pPr>
    <w:rPr>
      <w:sz w:val="18"/>
      <w:szCs w:val="18"/>
    </w:rPr>
  </w:style>
  <w:style w:type="paragraph" w:styleId="a3">
    <w:name w:val="Document Map"/>
    <w:basedOn w:val="a"/>
    <w:link w:val="Char"/>
    <w:uiPriority w:val="99"/>
    <w:semiHidden/>
    <w:unhideWhenUsed/>
    <w:qFormat/>
    <w:rPr>
      <w:rFonts w:ascii="宋体" w:eastAsia="宋体"/>
      <w:sz w:val="18"/>
      <w:szCs w:val="18"/>
    </w:rPr>
  </w:style>
  <w:style w:type="paragraph" w:styleId="5">
    <w:name w:val="toc 5"/>
    <w:basedOn w:val="a"/>
    <w:next w:val="a"/>
    <w:uiPriority w:val="39"/>
    <w:unhideWhenUsed/>
    <w:qFormat/>
    <w:pPr>
      <w:spacing w:after="0"/>
      <w:ind w:left="880"/>
    </w:pPr>
    <w:rPr>
      <w:sz w:val="18"/>
      <w:szCs w:val="18"/>
    </w:rPr>
  </w:style>
  <w:style w:type="paragraph" w:styleId="30">
    <w:name w:val="toc 3"/>
    <w:basedOn w:val="a"/>
    <w:next w:val="a"/>
    <w:uiPriority w:val="39"/>
    <w:unhideWhenUsed/>
    <w:qFormat/>
    <w:pPr>
      <w:spacing w:after="0"/>
      <w:ind w:left="440"/>
    </w:pPr>
    <w:rPr>
      <w:i/>
      <w:iCs/>
      <w:sz w:val="20"/>
      <w:szCs w:val="20"/>
    </w:rPr>
  </w:style>
  <w:style w:type="paragraph" w:styleId="8">
    <w:name w:val="toc 8"/>
    <w:basedOn w:val="a"/>
    <w:next w:val="a"/>
    <w:uiPriority w:val="39"/>
    <w:unhideWhenUsed/>
    <w:qFormat/>
    <w:pPr>
      <w:spacing w:after="0"/>
      <w:ind w:left="1540"/>
    </w:pPr>
    <w:rPr>
      <w:sz w:val="18"/>
      <w:szCs w:val="18"/>
    </w:rPr>
  </w:style>
  <w:style w:type="paragraph" w:styleId="a4">
    <w:name w:val="Balloon Text"/>
    <w:basedOn w:val="a"/>
    <w:link w:val="Char0"/>
    <w:uiPriority w:val="99"/>
    <w:semiHidden/>
    <w:unhideWhenUsed/>
    <w:qFormat/>
    <w:pPr>
      <w:spacing w:after="0" w:line="240" w:lineRule="auto"/>
    </w:pPr>
    <w:rPr>
      <w:sz w:val="18"/>
      <w:szCs w:val="18"/>
    </w:rPr>
  </w:style>
  <w:style w:type="paragraph" w:styleId="a5">
    <w:name w:val="footer"/>
    <w:basedOn w:val="a"/>
    <w:link w:val="Char1"/>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pPr>
      <w:spacing w:before="120" w:after="120"/>
    </w:pPr>
    <w:rPr>
      <w:b/>
      <w:bCs/>
      <w:caps/>
      <w:sz w:val="20"/>
      <w:szCs w:val="20"/>
    </w:rPr>
  </w:style>
  <w:style w:type="paragraph" w:styleId="4">
    <w:name w:val="toc 4"/>
    <w:basedOn w:val="a"/>
    <w:next w:val="a"/>
    <w:uiPriority w:val="39"/>
    <w:unhideWhenUsed/>
    <w:qFormat/>
    <w:pPr>
      <w:spacing w:after="0"/>
      <w:ind w:left="660"/>
    </w:pPr>
    <w:rPr>
      <w:sz w:val="18"/>
      <w:szCs w:val="18"/>
    </w:rPr>
  </w:style>
  <w:style w:type="paragraph" w:styleId="6">
    <w:name w:val="toc 6"/>
    <w:basedOn w:val="a"/>
    <w:next w:val="a"/>
    <w:uiPriority w:val="39"/>
    <w:unhideWhenUsed/>
    <w:qFormat/>
    <w:pPr>
      <w:spacing w:after="0"/>
      <w:ind w:left="1100"/>
    </w:pPr>
    <w:rPr>
      <w:sz w:val="18"/>
      <w:szCs w:val="18"/>
    </w:rPr>
  </w:style>
  <w:style w:type="paragraph" w:styleId="20">
    <w:name w:val="toc 2"/>
    <w:basedOn w:val="a"/>
    <w:next w:val="a"/>
    <w:uiPriority w:val="39"/>
    <w:unhideWhenUsed/>
    <w:qFormat/>
    <w:pPr>
      <w:spacing w:after="0"/>
      <w:ind w:left="220"/>
    </w:pPr>
    <w:rPr>
      <w:smallCaps/>
      <w:sz w:val="20"/>
      <w:szCs w:val="20"/>
    </w:rPr>
  </w:style>
  <w:style w:type="paragraph" w:styleId="9">
    <w:name w:val="toc 9"/>
    <w:basedOn w:val="a"/>
    <w:next w:val="a"/>
    <w:uiPriority w:val="39"/>
    <w:unhideWhenUsed/>
    <w:qFormat/>
    <w:pPr>
      <w:spacing w:after="0"/>
      <w:ind w:left="1760"/>
    </w:pPr>
    <w:rPr>
      <w:sz w:val="18"/>
      <w:szCs w:val="18"/>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qFormat/>
    <w:rPr>
      <w:color w:val="0000FF"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sz w:val="18"/>
      <w:szCs w:val="18"/>
    </w:rPr>
  </w:style>
  <w:style w:type="paragraph" w:customStyle="1" w:styleId="11">
    <w:name w:val="列出段落1"/>
    <w:basedOn w:val="a"/>
    <w:uiPriority w:val="34"/>
    <w:qFormat/>
    <w:pPr>
      <w:spacing w:line="240" w:lineRule="auto"/>
      <w:ind w:firstLineChars="200" w:firstLine="420"/>
    </w:pPr>
    <w:rPr>
      <w:rFonts w:ascii="Calibri" w:hAnsi="Calibri"/>
    </w:rPr>
  </w:style>
  <w:style w:type="paragraph" w:customStyle="1" w:styleId="110">
    <w:name w:val="列出段落11"/>
    <w:basedOn w:val="a"/>
    <w:uiPriority w:val="34"/>
    <w:qFormat/>
    <w:pPr>
      <w:spacing w:line="360" w:lineRule="auto"/>
      <w:ind w:firstLineChars="200" w:firstLine="420"/>
    </w:pPr>
    <w:rPr>
      <w:rFonts w:ascii="Times New Roman" w:eastAsia="宋体" w:hAnsi="Times New Roman" w:cs="Times New Roman"/>
      <w:sz w:val="24"/>
    </w:rPr>
  </w:style>
  <w:style w:type="paragraph" w:customStyle="1" w:styleId="TableParagraph">
    <w:name w:val="Table Paragraph"/>
    <w:basedOn w:val="a"/>
    <w:uiPriority w:val="1"/>
    <w:qFormat/>
    <w:pPr>
      <w:jc w:val="center"/>
    </w:pPr>
    <w:rPr>
      <w:rFonts w:ascii="宋体" w:eastAsia="宋体" w:hAnsi="宋体" w:cs="宋体"/>
      <w:lang w:val="zh-CN" w:eastAsia="zh-CN" w:bidi="zh-CN"/>
    </w:rPr>
  </w:style>
  <w:style w:type="paragraph" w:styleId="TOC">
    <w:name w:val="TOC Heading"/>
    <w:basedOn w:val="1"/>
    <w:next w:val="a"/>
    <w:uiPriority w:val="39"/>
    <w:unhideWhenUsed/>
    <w:qFormat/>
    <w:rsid w:val="00500A4A"/>
    <w:pPr>
      <w:widowControl/>
      <w:numPr>
        <w:numId w:val="0"/>
      </w:numPr>
      <w:tabs>
        <w:tab w:val="clear" w:pos="432"/>
      </w:tabs>
      <w:spacing w:before="240" w:after="0" w:line="259" w:lineRule="auto"/>
      <w:outlineLvl w:val="9"/>
    </w:pPr>
    <w:rPr>
      <w:rFonts w:asciiTheme="majorHAnsi" w:eastAsiaTheme="majorEastAsia" w:hAnsiTheme="majorHAnsi" w:cstheme="majorBidi"/>
      <w:b w:val="0"/>
      <w:bCs w:val="0"/>
      <w:color w:val="365F91" w:themeColor="accent1" w:themeShade="BF"/>
      <w:szCs w:val="32"/>
      <w:lang w:eastAsia="zh-CN"/>
    </w:rPr>
  </w:style>
  <w:style w:type="table" w:customStyle="1" w:styleId="TableNormal">
    <w:name w:val="Table Normal"/>
    <w:uiPriority w:val="2"/>
    <w:semiHidden/>
    <w:unhideWhenUsed/>
    <w:qFormat/>
    <w:rsid w:val="002827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microsoft.com/office/2007/relationships/stylesWithEffects" Target="stylesWithEffect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163.jpeg"/><Relationship Id="rId180" Type="http://schemas.openxmlformats.org/officeDocument/2006/relationships/image" Target="media/image171.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s>
</file>

<file path=word/_rels/header1.xml.rels><?xml version="1.0" encoding="UTF-8" standalone="yes"?>
<Relationships xmlns="http://schemas.openxmlformats.org/package/2006/relationships"><Relationship Id="rId1"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8385"/>
    <customShpInfo spid="_x0000_s8384"/>
    <customShpInfo spid="_x0000_s8383"/>
    <customShpInfo spid="_x0000_s8382"/>
    <customShpInfo spid="_x0000_s8387"/>
    <customShpInfo spid="_x0000_s8388"/>
    <customShpInfo spid="_x0000_s8389"/>
    <customShpInfo spid="_x0000_s8390"/>
    <customShpInfo spid="_x0000_s8391"/>
    <customShpInfo spid="_x0000_s8392"/>
    <customShpInfo spid="_x0000_s8393"/>
    <customShpInfo spid="_x0000_s8394"/>
    <customShpInfo spid="_x0000_s8395"/>
    <customShpInfo spid="_x0000_s8396"/>
    <customShpInfo spid="_x0000_s8397"/>
    <customShpInfo spid="_x0000_s8398"/>
    <customShpInfo spid="_x0000_s8399"/>
    <customShpInfo spid="_x0000_s8400"/>
    <customShpInfo spid="_x0000_s8401"/>
    <customShpInfo spid="_x0000_s8402"/>
    <customShpInfo spid="_x0000_s8403"/>
    <customShpInfo spid="_x0000_s8404"/>
    <customShpInfo spid="_x0000_s8405"/>
    <customShpInfo spid="_x0000_s8406"/>
    <customShpInfo spid="_x0000_s8407"/>
    <customShpInfo spid="_x0000_s8408"/>
    <customShpInfo spid="_x0000_s8409"/>
    <customShpInfo spid="_x0000_s8410"/>
    <customShpInfo spid="_x0000_s8411"/>
    <customShpInfo spid="_x0000_s8412"/>
    <customShpInfo spid="_x0000_s8413"/>
    <customShpInfo spid="_x0000_s8414"/>
    <customShpInfo spid="_x0000_s8415"/>
    <customShpInfo spid="_x0000_s8416"/>
    <customShpInfo spid="_x0000_s8417"/>
    <customShpInfo spid="_x0000_s8418"/>
    <customShpInfo spid="_x0000_s8419"/>
    <customShpInfo spid="_x0000_s8420"/>
    <customShpInfo spid="_x0000_s8421"/>
    <customShpInfo spid="_x0000_s8422"/>
    <customShpInfo spid="_x0000_s8423"/>
    <customShpInfo spid="_x0000_s8424"/>
    <customShpInfo spid="_x0000_s8425"/>
    <customShpInfo spid="_x0000_s8426"/>
    <customShpInfo spid="_x0000_s8427"/>
    <customShpInfo spid="_x0000_s8428"/>
    <customShpInfo spid="_x0000_s8429"/>
    <customShpInfo spid="_x0000_s8430"/>
    <customShpInfo spid="_x0000_s8431"/>
    <customShpInfo spid="_x0000_s8432"/>
    <customShpInfo spid="_x0000_s8433"/>
    <customShpInfo spid="_x0000_s8434"/>
    <customShpInfo spid="_x0000_s8435"/>
    <customShpInfo spid="_x0000_s8436"/>
    <customShpInfo spid="_x0000_s8437"/>
    <customShpInfo spid="_x0000_s8438"/>
    <customShpInfo spid="_x0000_s8439"/>
    <customShpInfo spid="_x0000_s8440"/>
    <customShpInfo spid="_x0000_s8441"/>
    <customShpInfo spid="_x0000_s8442"/>
    <customShpInfo spid="_x0000_s8443"/>
    <customShpInfo spid="_x0000_s8444"/>
    <customShpInfo spid="_x0000_s8445"/>
    <customShpInfo spid="_x0000_s8446"/>
    <customShpInfo spid="_x0000_s8447"/>
    <customShpInfo spid="_x0000_s8448"/>
    <customShpInfo spid="_x0000_s8449"/>
    <customShpInfo spid="_x0000_s8450"/>
    <customShpInfo spid="_x0000_s8451"/>
    <customShpInfo spid="_x0000_s8452"/>
    <customShpInfo spid="_x0000_s8453"/>
    <customShpInfo spid="_x0000_s8454"/>
    <customShpInfo spid="_x0000_s8455"/>
    <customShpInfo spid="_x0000_s8456"/>
    <customShpInfo spid="_x0000_s8457"/>
    <customShpInfo spid="_x0000_s8458"/>
    <customShpInfo spid="_x0000_s8459"/>
    <customShpInfo spid="_x0000_s8460"/>
    <customShpInfo spid="_x0000_s8461"/>
    <customShpInfo spid="_x0000_s8462"/>
    <customShpInfo spid="_x0000_s8463"/>
    <customShpInfo spid="_x0000_s8464"/>
    <customShpInfo spid="_x0000_s8465"/>
    <customShpInfo spid="_x0000_s8466"/>
    <customShpInfo spid="_x0000_s8467"/>
    <customShpInfo spid="_x0000_s8468"/>
    <customShpInfo spid="_x0000_s8469"/>
    <customShpInfo spid="_x0000_s8470"/>
    <customShpInfo spid="_x0000_s8471"/>
    <customShpInfo spid="_x0000_s8472"/>
    <customShpInfo spid="_x0000_s8473"/>
    <customShpInfo spid="_x0000_s8474"/>
    <customShpInfo spid="_x0000_s8475"/>
    <customShpInfo spid="_x0000_s8476"/>
    <customShpInfo spid="_x0000_s8477"/>
    <customShpInfo spid="_x0000_s8478"/>
    <customShpInfo spid="_x0000_s8479"/>
    <customShpInfo spid="_x0000_s8480"/>
    <customShpInfo spid="_x0000_s8481"/>
    <customShpInfo spid="_x0000_s8482"/>
    <customShpInfo spid="_x0000_s8483"/>
    <customShpInfo spid="_x0000_s8484"/>
    <customShpInfo spid="_x0000_s8485"/>
    <customShpInfo spid="_x0000_s8486"/>
    <customShpInfo spid="_x0000_s8487"/>
    <customShpInfo spid="_x0000_s8488"/>
    <customShpInfo spid="_x0000_s8489"/>
    <customShpInfo spid="_x0000_s8490"/>
    <customShpInfo spid="_x0000_s8491"/>
    <customShpInfo spid="_x0000_s8492"/>
    <customShpInfo spid="_x0000_s8493"/>
    <customShpInfo spid="_x0000_s8494"/>
    <customShpInfo spid="_x0000_s8495"/>
    <customShpInfo spid="_x0000_s8496"/>
    <customShpInfo spid="_x0000_s8497"/>
    <customShpInfo spid="_x0000_s8498"/>
    <customShpInfo spid="_x0000_s8499"/>
    <customShpInfo spid="_x0000_s8500"/>
    <customShpInfo spid="_x0000_s8501"/>
    <customShpInfo spid="_x0000_s8502"/>
    <customShpInfo spid="_x0000_s8503"/>
    <customShpInfo spid="_x0000_s8504"/>
    <customShpInfo spid="_x0000_s8505"/>
    <customShpInfo spid="_x0000_s8506"/>
    <customShpInfo spid="_x0000_s8507"/>
    <customShpInfo spid="_x0000_s8508"/>
    <customShpInfo spid="_x0000_s8509"/>
    <customShpInfo spid="_x0000_s8510"/>
    <customShpInfo spid="_x0000_s8511"/>
    <customShpInfo spid="_x0000_s8512"/>
    <customShpInfo spid="_x0000_s8513"/>
    <customShpInfo spid="_x0000_s8514"/>
    <customShpInfo spid="_x0000_s8515"/>
    <customShpInfo spid="_x0000_s8516"/>
    <customShpInfo spid="_x0000_s8517"/>
    <customShpInfo spid="_x0000_s8518"/>
    <customShpInfo spid="_x0000_s8519"/>
    <customShpInfo spid="_x0000_s8520"/>
    <customShpInfo spid="_x0000_s8521"/>
    <customShpInfo spid="_x0000_s8522"/>
    <customShpInfo spid="_x0000_s8523"/>
    <customShpInfo spid="_x0000_s8524"/>
    <customShpInfo spid="_x0000_s8525"/>
    <customShpInfo spid="_x0000_s8526"/>
    <customShpInfo spid="_x0000_s8527"/>
    <customShpInfo spid="_x0000_s8528"/>
    <customShpInfo spid="_x0000_s8529"/>
    <customShpInfo spid="_x0000_s8530"/>
    <customShpInfo spid="_x0000_s8531"/>
    <customShpInfo spid="_x0000_s8532"/>
    <customShpInfo spid="_x0000_s8533"/>
    <customShpInfo spid="_x0000_s8534"/>
    <customShpInfo spid="_x0000_s8535"/>
    <customShpInfo spid="_x0000_s8536"/>
    <customShpInfo spid="_x0000_s8537"/>
    <customShpInfo spid="_x0000_s8538"/>
    <customShpInfo spid="_x0000_s8539"/>
    <customShpInfo spid="_x0000_s8540"/>
    <customShpInfo spid="_x0000_s8541"/>
    <customShpInfo spid="_x0000_s8542"/>
    <customShpInfo spid="_x0000_s8543"/>
    <customShpInfo spid="_x0000_s8544"/>
    <customShpInfo spid="_x0000_s8545"/>
    <customShpInfo spid="_x0000_s8546"/>
    <customShpInfo spid="_x0000_s8547"/>
    <customShpInfo spid="_x0000_s8548"/>
    <customShpInfo spid="_x0000_s8549"/>
    <customShpInfo spid="_x0000_s8550"/>
    <customShpInfo spid="_x0000_s8551"/>
    <customShpInfo spid="_x0000_s8552"/>
    <customShpInfo spid="_x0000_s8553"/>
    <customShpInfo spid="_x0000_s8554"/>
    <customShpInfo spid="_x0000_s8555"/>
    <customShpInfo spid="_x0000_s8556"/>
    <customShpInfo spid="_x0000_s8557"/>
    <customShpInfo spid="_x0000_s8558"/>
    <customShpInfo spid="_x0000_s8559"/>
    <customShpInfo spid="_x0000_s8560"/>
    <customShpInfo spid="_x0000_s8561"/>
    <customShpInfo spid="_x0000_s8562"/>
    <customShpInfo spid="_x0000_s8563"/>
    <customShpInfo spid="_x0000_s8564"/>
    <customShpInfo spid="_x0000_s8565"/>
    <customShpInfo spid="_x0000_s8566"/>
    <customShpInfo spid="_x0000_s8567"/>
    <customShpInfo spid="_x0000_s8568"/>
    <customShpInfo spid="_x0000_s8569"/>
    <customShpInfo spid="_x0000_s8570"/>
    <customShpInfo spid="_x0000_s8571"/>
    <customShpInfo spid="_x0000_s8572"/>
    <customShpInfo spid="_x0000_s8573"/>
    <customShpInfo spid="_x0000_s8574"/>
    <customShpInfo spid="_x0000_s8575"/>
    <customShpInfo spid="_x0000_s8576"/>
    <customShpInfo spid="_x0000_s8577"/>
    <customShpInfo spid="_x0000_s8578"/>
    <customShpInfo spid="_x0000_s8579"/>
    <customShpInfo spid="_x0000_s8580"/>
    <customShpInfo spid="_x0000_s8581"/>
    <customShpInfo spid="_x0000_s8582"/>
    <customShpInfo spid="_x0000_s8583"/>
    <customShpInfo spid="_x0000_s8584"/>
    <customShpInfo spid="_x0000_s8585"/>
    <customShpInfo spid="_x0000_s8586"/>
    <customShpInfo spid="_x0000_s8587"/>
    <customShpInfo spid="_x0000_s8588"/>
    <customShpInfo spid="_x0000_s8589"/>
    <customShpInfo spid="_x0000_s8590"/>
    <customShpInfo spid="_x0000_s8591"/>
    <customShpInfo spid="_x0000_s8592"/>
    <customShpInfo spid="_x0000_s8593"/>
    <customShpInfo spid="_x0000_s8594"/>
    <customShpInfo spid="_x0000_s8595"/>
    <customShpInfo spid="_x0000_s8596"/>
    <customShpInfo spid="_x0000_s8597"/>
    <customShpInfo spid="_x0000_s8598"/>
    <customShpInfo spid="_x0000_s8599"/>
    <customShpInfo spid="_x0000_s8600"/>
    <customShpInfo spid="_x0000_s8601"/>
    <customShpInfo spid="_x0000_s8602"/>
    <customShpInfo spid="_x0000_s8603"/>
    <customShpInfo spid="_x0000_s8604"/>
    <customShpInfo spid="_x0000_s8605"/>
    <customShpInfo spid="_x0000_s8606"/>
    <customShpInfo spid="_x0000_s8607"/>
    <customShpInfo spid="_x0000_s8608"/>
    <customShpInfo spid="_x0000_s8609"/>
    <customShpInfo spid="_x0000_s8610"/>
    <customShpInfo spid="_x0000_s8611"/>
    <customShpInfo spid="_x0000_s8612"/>
    <customShpInfo spid="_x0000_s8613"/>
    <customShpInfo spid="_x0000_s8614"/>
    <customShpInfo spid="_x0000_s8615"/>
    <customShpInfo spid="_x0000_s8616"/>
    <customShpInfo spid="_x0000_s8617"/>
    <customShpInfo spid="_x0000_s8618"/>
    <customShpInfo spid="_x0000_s8619"/>
    <customShpInfo spid="_x0000_s8620"/>
    <customShpInfo spid="_x0000_s8621"/>
    <customShpInfo spid="_x0000_s8622"/>
    <customShpInfo spid="_x0000_s8623"/>
    <customShpInfo spid="_x0000_s8624"/>
    <customShpInfo spid="_x0000_s8625"/>
    <customShpInfo spid="_x0000_s8626"/>
    <customShpInfo spid="_x0000_s8627"/>
    <customShpInfo spid="_x0000_s8628"/>
    <customShpInfo spid="_x0000_s8629"/>
    <customShpInfo spid="_x0000_s8630"/>
    <customShpInfo spid="_x0000_s8631"/>
    <customShpInfo spid="_x0000_s8632"/>
    <customShpInfo spid="_x0000_s8633"/>
    <customShpInfo spid="_x0000_s8634"/>
    <customShpInfo spid="_x0000_s8635"/>
    <customShpInfo spid="_x0000_s8636"/>
    <customShpInfo spid="_x0000_s8637"/>
    <customShpInfo spid="_x0000_s8638"/>
    <customShpInfo spid="_x0000_s8639"/>
    <customShpInfo spid="_x0000_s8640"/>
    <customShpInfo spid="_x0000_s8641"/>
    <customShpInfo spid="_x0000_s8642"/>
    <customShpInfo spid="_x0000_s8643"/>
    <customShpInfo spid="_x0000_s8644"/>
    <customShpInfo spid="_x0000_s8645"/>
    <customShpInfo spid="_x0000_s8646"/>
    <customShpInfo spid="_x0000_s8647"/>
    <customShpInfo spid="_x0000_s8648"/>
    <customShpInfo spid="_x0000_s8649"/>
    <customShpInfo spid="_x0000_s8650"/>
    <customShpInfo spid="_x0000_s8651"/>
    <customShpInfo spid="_x0000_s8652"/>
    <customShpInfo spid="_x0000_s8653"/>
    <customShpInfo spid="_x0000_s8654"/>
    <customShpInfo spid="_x0000_s8655"/>
    <customShpInfo spid="_x0000_s8656"/>
    <customShpInfo spid="_x0000_s8657"/>
    <customShpInfo spid="_x0000_s8658"/>
    <customShpInfo spid="_x0000_s8659"/>
    <customShpInfo spid="_x0000_s8660"/>
    <customShpInfo spid="_x0000_s8661"/>
    <customShpInfo spid="_x0000_s8662"/>
    <customShpInfo spid="_x0000_s8663"/>
    <customShpInfo spid="_x0000_s8664"/>
    <customShpInfo spid="_x0000_s8665"/>
    <customShpInfo spid="_x0000_s8666"/>
    <customShpInfo spid="_x0000_s8667"/>
    <customShpInfo spid="_x0000_s8668"/>
    <customShpInfo spid="_x0000_s8669"/>
    <customShpInfo spid="_x0000_s8670"/>
    <customShpInfo spid="_x0000_s8671"/>
    <customShpInfo spid="_x0000_s8672"/>
    <customShpInfo spid="_x0000_s8673"/>
    <customShpInfo spid="_x0000_s8674"/>
    <customShpInfo spid="_x0000_s8675"/>
    <customShpInfo spid="_x0000_s8676"/>
    <customShpInfo spid="_x0000_s8677"/>
    <customShpInfo spid="_x0000_s8678"/>
    <customShpInfo spid="_x0000_s8679"/>
    <customShpInfo spid="_x0000_s8680"/>
    <customShpInfo spid="_x0000_s8681"/>
    <customShpInfo spid="_x0000_s8682"/>
    <customShpInfo spid="_x0000_s8683"/>
    <customShpInfo spid="_x0000_s8684"/>
    <customShpInfo spid="_x0000_s8685"/>
    <customShpInfo spid="_x0000_s8686"/>
    <customShpInfo spid="_x0000_s8687"/>
    <customShpInfo spid="_x0000_s8688"/>
    <customShpInfo spid="_x0000_s8689"/>
    <customShpInfo spid="_x0000_s8690"/>
    <customShpInfo spid="_x0000_s8691"/>
    <customShpInfo spid="_x0000_s8692"/>
    <customShpInfo spid="_x0000_s8693"/>
    <customShpInfo spid="_x0000_s8694"/>
    <customShpInfo spid="_x0000_s8695"/>
    <customShpInfo spid="_x0000_s8696"/>
    <customShpInfo spid="_x0000_s8697"/>
    <customShpInfo spid="_x0000_s8698"/>
    <customShpInfo spid="_x0000_s8699"/>
    <customShpInfo spid="_x0000_s8700"/>
    <customShpInfo spid="_x0000_s8701"/>
    <customShpInfo spid="_x0000_s8702"/>
    <customShpInfo spid="_x0000_s8703"/>
    <customShpInfo spid="_x0000_s8704"/>
    <customShpInfo spid="_x0000_s8705"/>
    <customShpInfo spid="_x0000_s8706"/>
    <customShpInfo spid="_x0000_s8707"/>
    <customShpInfo spid="_x0000_s8708"/>
    <customShpInfo spid="_x0000_s8709"/>
    <customShpInfo spid="_x0000_s8710"/>
    <customShpInfo spid="_x0000_s8711"/>
    <customShpInfo spid="_x0000_s8712"/>
    <customShpInfo spid="_x0000_s8713"/>
    <customShpInfo spid="_x0000_s8714"/>
    <customShpInfo spid="_x0000_s8715"/>
    <customShpInfo spid="_x0000_s8716"/>
    <customShpInfo spid="_x0000_s8717"/>
    <customShpInfo spid="_x0000_s8718"/>
    <customShpInfo spid="_x0000_s8719"/>
    <customShpInfo spid="_x0000_s8720"/>
    <customShpInfo spid="_x0000_s8721"/>
    <customShpInfo spid="_x0000_s8722"/>
    <customShpInfo spid="_x0000_s8723"/>
    <customShpInfo spid="_x0000_s8724"/>
    <customShpInfo spid="_x0000_s838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B8F7EC-47F4-46B8-BDCD-FFD43F3D2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38</Pages>
  <Words>3101</Words>
  <Characters>17676</Characters>
  <Application>Microsoft Office Word</Application>
  <DocSecurity>0</DocSecurity>
  <Lines>147</Lines>
  <Paragraphs>41</Paragraphs>
  <ScaleCrop>false</ScaleCrop>
  <Company>Microsoft</Company>
  <LinksUpToDate>false</LinksUpToDate>
  <CharactersWithSpaces>20736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FYD830å‹ƒå¸…å¼‘ é–“çflµè⁄ªå−¨å„Œç«Žæ›•ç»‹ç«¯ æ−•æœ¯è¯´æŸ”ä¹¦.docx</dc:title>
  <dc:subject/>
  <dc:creator>yihongbo</dc:creator>
  <cp:keywords/>
  <dc:description/>
  <cp:lastModifiedBy>Dell</cp:lastModifiedBy>
  <cp:revision>30</cp:revision>
  <dcterms:created xsi:type="dcterms:W3CDTF">2018-09-13T16:47:00Z</dcterms:created>
  <dcterms:modified xsi:type="dcterms:W3CDTF">2023-03-07T09:19:00Z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2018-08-06T00:00:00Z</vt:filetime>
  </property>
  <property fmtid="{D5CDD505-2E9C-101B-9397-08002B2CF9AE}" pid="3" name="LastSaved">
    <vt:filetime>2018-09-13T00:00:00Z</vt:filetime>
  </property>
  <property fmtid="{D5CDD505-2E9C-101B-9397-08002B2CF9AE}" pid="4" name="KSOProductBuildVer">
    <vt:lpwstr>2052-11.1.0.10463</vt:lpwstr>
  </property>
  <property fmtid="{D5CDD505-2E9C-101B-9397-08002B2CF9AE}" pid="5" name="ICV">
    <vt:lpwstr>4C5A7836FF0A4C938C14035F00EE470C</vt:lpwstr>
  </property>
</Properties>
</file>